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0A5C0" w14:textId="54701DA2" w:rsidR="00915C47" w:rsidRPr="00B147A1" w:rsidRDefault="001448E0" w:rsidP="00381345">
      <w:pPr>
        <w:widowControl/>
        <w:tabs>
          <w:tab w:val="center" w:pos="4680"/>
        </w:tabs>
        <w:rPr>
          <w:b/>
          <w:sz w:val="48"/>
          <w:szCs w:val="48"/>
        </w:rPr>
      </w:pPr>
      <w:r>
        <w:tab/>
      </w:r>
      <w:r w:rsidR="00554F5A" w:rsidRPr="00B147A1">
        <w:rPr>
          <w:b/>
          <w:sz w:val="48"/>
          <w:szCs w:val="48"/>
        </w:rPr>
        <w:t>SUSTAINABLE</w:t>
      </w:r>
    </w:p>
    <w:p w14:paraId="4AEC665A" w14:textId="4B31A4D4" w:rsidR="00580FAF" w:rsidRPr="00CC4224" w:rsidRDefault="001448E0" w:rsidP="00381345">
      <w:pPr>
        <w:widowControl/>
        <w:tabs>
          <w:tab w:val="center" w:pos="4680"/>
        </w:tabs>
        <w:rPr>
          <w:b/>
          <w:sz w:val="48"/>
          <w:szCs w:val="48"/>
        </w:rPr>
      </w:pPr>
      <w:r w:rsidRPr="00B147A1">
        <w:rPr>
          <w:b/>
          <w:sz w:val="48"/>
          <w:szCs w:val="48"/>
        </w:rPr>
        <w:tab/>
      </w:r>
      <w:r w:rsidR="00D303C8" w:rsidRPr="00B147A1">
        <w:rPr>
          <w:b/>
          <w:sz w:val="48"/>
          <w:szCs w:val="48"/>
        </w:rPr>
        <w:t>STRATEG</w:t>
      </w:r>
      <w:r w:rsidR="008B58D6" w:rsidRPr="00B147A1">
        <w:rPr>
          <w:b/>
          <w:sz w:val="48"/>
          <w:szCs w:val="48"/>
        </w:rPr>
        <w:t>Y</w:t>
      </w:r>
      <w:r w:rsidR="00554F5A" w:rsidRPr="00B55C65">
        <w:rPr>
          <w:rStyle w:val="FootnoteReference"/>
        </w:rPr>
        <w:footnoteReference w:id="1"/>
      </w:r>
    </w:p>
    <w:p w14:paraId="20BCECE9" w14:textId="6BDD5CCB" w:rsidR="00C9778E" w:rsidRDefault="001448E0" w:rsidP="00381345">
      <w:pPr>
        <w:widowControl/>
        <w:tabs>
          <w:tab w:val="center" w:pos="4680"/>
        </w:tabs>
      </w:pPr>
      <w:r>
        <w:tab/>
      </w:r>
      <w:r w:rsidR="00C9778E">
        <w:t>Mark Light</w:t>
      </w:r>
    </w:p>
    <w:p w14:paraId="436790C2" w14:textId="0623A845" w:rsidR="00D02408" w:rsidRPr="00112790" w:rsidRDefault="00D02408" w:rsidP="00381345">
      <w:pPr>
        <w:widowControl/>
        <w:tabs>
          <w:tab w:val="center" w:pos="4680"/>
        </w:tabs>
      </w:pPr>
      <w:r>
        <w:tab/>
        <w:t>(10.31.16 draft)</w:t>
      </w:r>
    </w:p>
    <w:p w14:paraId="09210456" w14:textId="18E3995A" w:rsidR="00C644D6" w:rsidRPr="00112790" w:rsidRDefault="00C644D6" w:rsidP="00381345">
      <w:pPr>
        <w:widowControl/>
        <w:tabs>
          <w:tab w:val="center" w:pos="4680"/>
        </w:tabs>
      </w:pPr>
      <w:r>
        <w:tab/>
      </w:r>
    </w:p>
    <w:p w14:paraId="3EBFFFBF" w14:textId="60A44966" w:rsidR="007D7491" w:rsidRDefault="001448E0" w:rsidP="007D7491">
      <w:pPr>
        <w:widowControl/>
        <w:tabs>
          <w:tab w:val="center" w:pos="4680"/>
        </w:tabs>
      </w:pPr>
      <w:r>
        <w:tab/>
      </w:r>
      <w:r w:rsidR="007D7491">
        <w:rPr>
          <w:noProof/>
        </w:rPr>
        <w:drawing>
          <wp:inline distT="0" distB="0" distL="0" distR="0" wp14:anchorId="36B93008" wp14:editId="7D175911">
            <wp:extent cx="1898650" cy="2308631"/>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11065" r="65379"/>
                    <a:stretch/>
                  </pic:blipFill>
                  <pic:spPr bwMode="auto">
                    <a:xfrm>
                      <a:off x="0" y="0"/>
                      <a:ext cx="1899417" cy="2309564"/>
                    </a:xfrm>
                    <a:prstGeom prst="rect">
                      <a:avLst/>
                    </a:prstGeom>
                    <a:noFill/>
                    <a:ln>
                      <a:noFill/>
                    </a:ln>
                    <a:extLst>
                      <a:ext uri="{53640926-AAD7-44D8-BBD7-CCE9431645EC}">
                        <a14:shadowObscured xmlns:a14="http://schemas.microsoft.com/office/drawing/2010/main"/>
                      </a:ext>
                    </a:extLst>
                  </pic:spPr>
                </pic:pic>
              </a:graphicData>
            </a:graphic>
          </wp:inline>
        </w:drawing>
      </w:r>
    </w:p>
    <w:p w14:paraId="3C9FE7B1" w14:textId="77777777" w:rsidR="00584940" w:rsidRDefault="00580FAF" w:rsidP="00381345">
      <w:pPr>
        <w:widowControl/>
        <w:tabs>
          <w:tab w:val="center" w:pos="4680"/>
        </w:tabs>
      </w:pPr>
      <w:r>
        <w:tab/>
      </w:r>
    </w:p>
    <w:p w14:paraId="72FDA604" w14:textId="5D883D94" w:rsidR="00554F5A" w:rsidRPr="00112790" w:rsidRDefault="00554F5A" w:rsidP="00584940">
      <w:pPr>
        <w:widowControl/>
        <w:tabs>
          <w:tab w:val="center" w:pos="4680"/>
        </w:tabs>
        <w:jc w:val="center"/>
      </w:pPr>
      <w:r w:rsidRPr="00B55C65">
        <w:t>Table of Contents</w:t>
      </w:r>
    </w:p>
    <w:bookmarkStart w:id="0" w:name="_Toc439003719"/>
    <w:bookmarkStart w:id="1" w:name="_Toc444854674"/>
    <w:bookmarkStart w:id="2" w:name="_Toc267124612"/>
    <w:p w14:paraId="4269760A" w14:textId="77777777" w:rsidR="00D02408" w:rsidRDefault="00762468">
      <w:pPr>
        <w:pStyle w:val="TOC1"/>
        <w:rPr>
          <w:rFonts w:asciiTheme="minorHAnsi" w:eastAsiaTheme="minorEastAsia" w:hAnsiTheme="minorHAnsi" w:cstheme="minorBidi"/>
          <w:noProof/>
          <w:sz w:val="22"/>
          <w:szCs w:val="22"/>
        </w:rPr>
      </w:pPr>
      <w:r>
        <w:fldChar w:fldCharType="begin"/>
      </w:r>
      <w:r>
        <w:instrText xml:space="preserve"> TOC \h \z \t "Heading 1,2,Heading 2,3,Heading 3,4,Heading 4,5,Header,1" </w:instrText>
      </w:r>
      <w:r>
        <w:fldChar w:fldCharType="separate"/>
      </w:r>
      <w:hyperlink w:anchor="_Toc465684115" w:history="1">
        <w:r w:rsidR="00D02408" w:rsidRPr="00115A2C">
          <w:rPr>
            <w:rStyle w:val="Hyperlink"/>
            <w:noProof/>
          </w:rPr>
          <w:t>Sustainable Strategy</w:t>
        </w:r>
        <w:r w:rsidR="00D02408">
          <w:rPr>
            <w:noProof/>
            <w:webHidden/>
          </w:rPr>
          <w:tab/>
        </w:r>
        <w:r w:rsidR="00D02408">
          <w:rPr>
            <w:noProof/>
            <w:webHidden/>
          </w:rPr>
          <w:fldChar w:fldCharType="begin"/>
        </w:r>
        <w:r w:rsidR="00D02408">
          <w:rPr>
            <w:noProof/>
            <w:webHidden/>
          </w:rPr>
          <w:instrText xml:space="preserve"> PAGEREF _Toc465684115 \h </w:instrText>
        </w:r>
        <w:r w:rsidR="00D02408">
          <w:rPr>
            <w:noProof/>
            <w:webHidden/>
          </w:rPr>
        </w:r>
        <w:r w:rsidR="00D02408">
          <w:rPr>
            <w:noProof/>
            <w:webHidden/>
          </w:rPr>
          <w:fldChar w:fldCharType="separate"/>
        </w:r>
        <w:r w:rsidR="00D02408">
          <w:rPr>
            <w:noProof/>
            <w:webHidden/>
          </w:rPr>
          <w:t>2</w:t>
        </w:r>
        <w:r w:rsidR="00D02408">
          <w:rPr>
            <w:noProof/>
            <w:webHidden/>
          </w:rPr>
          <w:fldChar w:fldCharType="end"/>
        </w:r>
      </w:hyperlink>
    </w:p>
    <w:p w14:paraId="62E22783" w14:textId="77777777" w:rsidR="00D02408" w:rsidRDefault="00D02408">
      <w:pPr>
        <w:pStyle w:val="TOC2"/>
        <w:rPr>
          <w:rFonts w:asciiTheme="minorHAnsi" w:eastAsiaTheme="minorEastAsia" w:hAnsiTheme="minorHAnsi" w:cstheme="minorBidi"/>
          <w:noProof/>
          <w:sz w:val="22"/>
          <w:szCs w:val="22"/>
        </w:rPr>
      </w:pPr>
      <w:hyperlink w:anchor="_Toc465684116" w:history="1">
        <w:r w:rsidRPr="00115A2C">
          <w:rPr>
            <w:rStyle w:val="Hyperlink"/>
            <w:noProof/>
          </w:rPr>
          <w:t>Great Start</w:t>
        </w:r>
        <w:r>
          <w:rPr>
            <w:noProof/>
            <w:webHidden/>
          </w:rPr>
          <w:tab/>
        </w:r>
        <w:r>
          <w:rPr>
            <w:noProof/>
            <w:webHidden/>
          </w:rPr>
          <w:fldChar w:fldCharType="begin"/>
        </w:r>
        <w:r>
          <w:rPr>
            <w:noProof/>
            <w:webHidden/>
          </w:rPr>
          <w:instrText xml:space="preserve"> PAGEREF _Toc465684116 \h </w:instrText>
        </w:r>
        <w:r>
          <w:rPr>
            <w:noProof/>
            <w:webHidden/>
          </w:rPr>
        </w:r>
        <w:r>
          <w:rPr>
            <w:noProof/>
            <w:webHidden/>
          </w:rPr>
          <w:fldChar w:fldCharType="separate"/>
        </w:r>
        <w:r>
          <w:rPr>
            <w:noProof/>
            <w:webHidden/>
          </w:rPr>
          <w:t>2</w:t>
        </w:r>
        <w:r>
          <w:rPr>
            <w:noProof/>
            <w:webHidden/>
          </w:rPr>
          <w:fldChar w:fldCharType="end"/>
        </w:r>
      </w:hyperlink>
    </w:p>
    <w:p w14:paraId="1912AA2E" w14:textId="77777777" w:rsidR="00D02408" w:rsidRDefault="00D02408">
      <w:pPr>
        <w:pStyle w:val="TOC3"/>
        <w:rPr>
          <w:rFonts w:asciiTheme="minorHAnsi" w:eastAsiaTheme="minorEastAsia" w:hAnsiTheme="minorHAnsi" w:cstheme="minorBidi"/>
          <w:noProof/>
          <w:sz w:val="22"/>
          <w:szCs w:val="22"/>
        </w:rPr>
      </w:pPr>
      <w:hyperlink w:anchor="_Toc465684117" w:history="1">
        <w:r w:rsidRPr="00115A2C">
          <w:rPr>
            <w:rStyle w:val="Hyperlink"/>
            <w:noProof/>
          </w:rPr>
          <w:t>1. Get Set</w:t>
        </w:r>
        <w:r>
          <w:rPr>
            <w:noProof/>
            <w:webHidden/>
          </w:rPr>
          <w:tab/>
        </w:r>
        <w:r>
          <w:rPr>
            <w:noProof/>
            <w:webHidden/>
          </w:rPr>
          <w:fldChar w:fldCharType="begin"/>
        </w:r>
        <w:r>
          <w:rPr>
            <w:noProof/>
            <w:webHidden/>
          </w:rPr>
          <w:instrText xml:space="preserve"> PAGEREF _Toc465684117 \h </w:instrText>
        </w:r>
        <w:r>
          <w:rPr>
            <w:noProof/>
            <w:webHidden/>
          </w:rPr>
        </w:r>
        <w:r>
          <w:rPr>
            <w:noProof/>
            <w:webHidden/>
          </w:rPr>
          <w:fldChar w:fldCharType="separate"/>
        </w:r>
        <w:r>
          <w:rPr>
            <w:noProof/>
            <w:webHidden/>
          </w:rPr>
          <w:t>2</w:t>
        </w:r>
        <w:r>
          <w:rPr>
            <w:noProof/>
            <w:webHidden/>
          </w:rPr>
          <w:fldChar w:fldCharType="end"/>
        </w:r>
      </w:hyperlink>
    </w:p>
    <w:p w14:paraId="7C17552A" w14:textId="77777777" w:rsidR="00D02408" w:rsidRDefault="00D02408">
      <w:pPr>
        <w:pStyle w:val="TOC4"/>
        <w:rPr>
          <w:rFonts w:asciiTheme="minorHAnsi" w:eastAsiaTheme="minorEastAsia" w:hAnsiTheme="minorHAnsi" w:cstheme="minorBidi"/>
          <w:noProof/>
          <w:sz w:val="22"/>
          <w:szCs w:val="22"/>
        </w:rPr>
      </w:pPr>
      <w:hyperlink w:anchor="_Toc465684118" w:history="1">
        <w:r w:rsidRPr="00115A2C">
          <w:rPr>
            <w:rStyle w:val="Hyperlink"/>
            <w:noProof/>
          </w:rPr>
          <w:t>First Who</w:t>
        </w:r>
        <w:r>
          <w:rPr>
            <w:noProof/>
            <w:webHidden/>
          </w:rPr>
          <w:tab/>
        </w:r>
        <w:r>
          <w:rPr>
            <w:noProof/>
            <w:webHidden/>
          </w:rPr>
          <w:fldChar w:fldCharType="begin"/>
        </w:r>
        <w:r>
          <w:rPr>
            <w:noProof/>
            <w:webHidden/>
          </w:rPr>
          <w:instrText xml:space="preserve"> PAGEREF _Toc465684118 \h </w:instrText>
        </w:r>
        <w:r>
          <w:rPr>
            <w:noProof/>
            <w:webHidden/>
          </w:rPr>
        </w:r>
        <w:r>
          <w:rPr>
            <w:noProof/>
            <w:webHidden/>
          </w:rPr>
          <w:fldChar w:fldCharType="separate"/>
        </w:r>
        <w:r>
          <w:rPr>
            <w:noProof/>
            <w:webHidden/>
          </w:rPr>
          <w:t>2</w:t>
        </w:r>
        <w:r>
          <w:rPr>
            <w:noProof/>
            <w:webHidden/>
          </w:rPr>
          <w:fldChar w:fldCharType="end"/>
        </w:r>
      </w:hyperlink>
    </w:p>
    <w:p w14:paraId="262B1DC7" w14:textId="77777777" w:rsidR="00D02408" w:rsidRDefault="00D02408">
      <w:pPr>
        <w:pStyle w:val="TOC3"/>
        <w:rPr>
          <w:rFonts w:asciiTheme="minorHAnsi" w:eastAsiaTheme="minorEastAsia" w:hAnsiTheme="minorHAnsi" w:cstheme="minorBidi"/>
          <w:noProof/>
          <w:sz w:val="22"/>
          <w:szCs w:val="22"/>
        </w:rPr>
      </w:pPr>
      <w:hyperlink w:anchor="_Toc465684119" w:history="1">
        <w:r w:rsidRPr="00115A2C">
          <w:rPr>
            <w:rStyle w:val="Hyperlink"/>
            <w:noProof/>
          </w:rPr>
          <w:t>2. Purpose</w:t>
        </w:r>
        <w:r>
          <w:rPr>
            <w:noProof/>
            <w:webHidden/>
          </w:rPr>
          <w:tab/>
        </w:r>
        <w:r>
          <w:rPr>
            <w:noProof/>
            <w:webHidden/>
          </w:rPr>
          <w:fldChar w:fldCharType="begin"/>
        </w:r>
        <w:r>
          <w:rPr>
            <w:noProof/>
            <w:webHidden/>
          </w:rPr>
          <w:instrText xml:space="preserve"> PAGEREF _Toc465684119 \h </w:instrText>
        </w:r>
        <w:r>
          <w:rPr>
            <w:noProof/>
            <w:webHidden/>
          </w:rPr>
        </w:r>
        <w:r>
          <w:rPr>
            <w:noProof/>
            <w:webHidden/>
          </w:rPr>
          <w:fldChar w:fldCharType="separate"/>
        </w:r>
        <w:r>
          <w:rPr>
            <w:noProof/>
            <w:webHidden/>
          </w:rPr>
          <w:t>4</w:t>
        </w:r>
        <w:r>
          <w:rPr>
            <w:noProof/>
            <w:webHidden/>
          </w:rPr>
          <w:fldChar w:fldCharType="end"/>
        </w:r>
      </w:hyperlink>
    </w:p>
    <w:p w14:paraId="5F2215F6" w14:textId="77777777" w:rsidR="00D02408" w:rsidRDefault="00D02408">
      <w:pPr>
        <w:pStyle w:val="TOC4"/>
        <w:rPr>
          <w:rFonts w:asciiTheme="minorHAnsi" w:eastAsiaTheme="minorEastAsia" w:hAnsiTheme="minorHAnsi" w:cstheme="minorBidi"/>
          <w:noProof/>
          <w:sz w:val="22"/>
          <w:szCs w:val="22"/>
        </w:rPr>
      </w:pPr>
      <w:hyperlink w:anchor="_Toc465684120" w:history="1">
        <w:r w:rsidRPr="00115A2C">
          <w:rPr>
            <w:rStyle w:val="Hyperlink"/>
            <w:noProof/>
          </w:rPr>
          <w:t>Values</w:t>
        </w:r>
        <w:r>
          <w:rPr>
            <w:noProof/>
            <w:webHidden/>
          </w:rPr>
          <w:tab/>
        </w:r>
        <w:r>
          <w:rPr>
            <w:noProof/>
            <w:webHidden/>
          </w:rPr>
          <w:fldChar w:fldCharType="begin"/>
        </w:r>
        <w:r>
          <w:rPr>
            <w:noProof/>
            <w:webHidden/>
          </w:rPr>
          <w:instrText xml:space="preserve"> PAGEREF _Toc465684120 \h </w:instrText>
        </w:r>
        <w:r>
          <w:rPr>
            <w:noProof/>
            <w:webHidden/>
          </w:rPr>
        </w:r>
        <w:r>
          <w:rPr>
            <w:noProof/>
            <w:webHidden/>
          </w:rPr>
          <w:fldChar w:fldCharType="separate"/>
        </w:r>
        <w:r>
          <w:rPr>
            <w:noProof/>
            <w:webHidden/>
          </w:rPr>
          <w:t>4</w:t>
        </w:r>
        <w:r>
          <w:rPr>
            <w:noProof/>
            <w:webHidden/>
          </w:rPr>
          <w:fldChar w:fldCharType="end"/>
        </w:r>
      </w:hyperlink>
    </w:p>
    <w:p w14:paraId="39B160D3" w14:textId="77777777" w:rsidR="00D02408" w:rsidRDefault="00D02408">
      <w:pPr>
        <w:pStyle w:val="TOC2"/>
        <w:rPr>
          <w:rFonts w:asciiTheme="minorHAnsi" w:eastAsiaTheme="minorEastAsia" w:hAnsiTheme="minorHAnsi" w:cstheme="minorBidi"/>
          <w:noProof/>
          <w:sz w:val="22"/>
          <w:szCs w:val="22"/>
        </w:rPr>
      </w:pPr>
      <w:hyperlink w:anchor="_Toc465684121" w:history="1">
        <w:r w:rsidRPr="00115A2C">
          <w:rPr>
            <w:rStyle w:val="Hyperlink"/>
            <w:noProof/>
          </w:rPr>
          <w:t>Great Ideas</w:t>
        </w:r>
        <w:r>
          <w:rPr>
            <w:noProof/>
            <w:webHidden/>
          </w:rPr>
          <w:tab/>
        </w:r>
        <w:r>
          <w:rPr>
            <w:noProof/>
            <w:webHidden/>
          </w:rPr>
          <w:fldChar w:fldCharType="begin"/>
        </w:r>
        <w:r>
          <w:rPr>
            <w:noProof/>
            <w:webHidden/>
          </w:rPr>
          <w:instrText xml:space="preserve"> PAGEREF _Toc465684121 \h </w:instrText>
        </w:r>
        <w:r>
          <w:rPr>
            <w:noProof/>
            <w:webHidden/>
          </w:rPr>
        </w:r>
        <w:r>
          <w:rPr>
            <w:noProof/>
            <w:webHidden/>
          </w:rPr>
          <w:fldChar w:fldCharType="separate"/>
        </w:r>
        <w:r>
          <w:rPr>
            <w:noProof/>
            <w:webHidden/>
          </w:rPr>
          <w:t>8</w:t>
        </w:r>
        <w:r>
          <w:rPr>
            <w:noProof/>
            <w:webHidden/>
          </w:rPr>
          <w:fldChar w:fldCharType="end"/>
        </w:r>
      </w:hyperlink>
    </w:p>
    <w:p w14:paraId="64DC4C0D" w14:textId="77777777" w:rsidR="00D02408" w:rsidRDefault="00D02408">
      <w:pPr>
        <w:pStyle w:val="TOC3"/>
        <w:rPr>
          <w:rFonts w:asciiTheme="minorHAnsi" w:eastAsiaTheme="minorEastAsia" w:hAnsiTheme="minorHAnsi" w:cstheme="minorBidi"/>
          <w:noProof/>
          <w:sz w:val="22"/>
          <w:szCs w:val="22"/>
        </w:rPr>
      </w:pPr>
      <w:hyperlink w:anchor="_Toc465684122" w:history="1">
        <w:r w:rsidRPr="00115A2C">
          <w:rPr>
            <w:rStyle w:val="Hyperlink"/>
            <w:noProof/>
          </w:rPr>
          <w:t>4. Vision Statement</w:t>
        </w:r>
        <w:r>
          <w:rPr>
            <w:noProof/>
            <w:webHidden/>
          </w:rPr>
          <w:tab/>
        </w:r>
        <w:r>
          <w:rPr>
            <w:noProof/>
            <w:webHidden/>
          </w:rPr>
          <w:fldChar w:fldCharType="begin"/>
        </w:r>
        <w:r>
          <w:rPr>
            <w:noProof/>
            <w:webHidden/>
          </w:rPr>
          <w:instrText xml:space="preserve"> PAGEREF _Toc465684122 \h </w:instrText>
        </w:r>
        <w:r>
          <w:rPr>
            <w:noProof/>
            <w:webHidden/>
          </w:rPr>
        </w:r>
        <w:r>
          <w:rPr>
            <w:noProof/>
            <w:webHidden/>
          </w:rPr>
          <w:fldChar w:fldCharType="separate"/>
        </w:r>
        <w:r>
          <w:rPr>
            <w:noProof/>
            <w:webHidden/>
          </w:rPr>
          <w:t>8</w:t>
        </w:r>
        <w:r>
          <w:rPr>
            <w:noProof/>
            <w:webHidden/>
          </w:rPr>
          <w:fldChar w:fldCharType="end"/>
        </w:r>
      </w:hyperlink>
    </w:p>
    <w:p w14:paraId="725E80E9" w14:textId="77777777" w:rsidR="00D02408" w:rsidRDefault="00D02408">
      <w:pPr>
        <w:pStyle w:val="TOC1"/>
        <w:rPr>
          <w:rFonts w:asciiTheme="minorHAnsi" w:eastAsiaTheme="minorEastAsia" w:hAnsiTheme="minorHAnsi" w:cstheme="minorBidi"/>
          <w:noProof/>
          <w:sz w:val="22"/>
          <w:szCs w:val="22"/>
        </w:rPr>
      </w:pPr>
      <w:hyperlink w:anchor="_Toc465684123" w:history="1">
        <w:r w:rsidRPr="00115A2C">
          <w:rPr>
            <w:rStyle w:val="Hyperlink"/>
            <w:noProof/>
          </w:rPr>
          <w:t>References</w:t>
        </w:r>
        <w:r>
          <w:rPr>
            <w:noProof/>
            <w:webHidden/>
          </w:rPr>
          <w:tab/>
        </w:r>
        <w:r>
          <w:rPr>
            <w:noProof/>
            <w:webHidden/>
          </w:rPr>
          <w:fldChar w:fldCharType="begin"/>
        </w:r>
        <w:r>
          <w:rPr>
            <w:noProof/>
            <w:webHidden/>
          </w:rPr>
          <w:instrText xml:space="preserve"> PAGEREF _Toc465684123 \h </w:instrText>
        </w:r>
        <w:r>
          <w:rPr>
            <w:noProof/>
            <w:webHidden/>
          </w:rPr>
        </w:r>
        <w:r>
          <w:rPr>
            <w:noProof/>
            <w:webHidden/>
          </w:rPr>
          <w:fldChar w:fldCharType="separate"/>
        </w:r>
        <w:r>
          <w:rPr>
            <w:noProof/>
            <w:webHidden/>
          </w:rPr>
          <w:t>13</w:t>
        </w:r>
        <w:r>
          <w:rPr>
            <w:noProof/>
            <w:webHidden/>
          </w:rPr>
          <w:fldChar w:fldCharType="end"/>
        </w:r>
      </w:hyperlink>
    </w:p>
    <w:p w14:paraId="2E8463F4" w14:textId="77777777" w:rsidR="00D02408" w:rsidRDefault="00D02408">
      <w:pPr>
        <w:pStyle w:val="TOC1"/>
        <w:rPr>
          <w:rFonts w:asciiTheme="minorHAnsi" w:eastAsiaTheme="minorEastAsia" w:hAnsiTheme="minorHAnsi" w:cstheme="minorBidi"/>
          <w:noProof/>
          <w:sz w:val="22"/>
          <w:szCs w:val="22"/>
        </w:rPr>
      </w:pPr>
      <w:hyperlink w:anchor="_Toc465684124" w:history="1">
        <w:r w:rsidRPr="00115A2C">
          <w:rPr>
            <w:rStyle w:val="Hyperlink"/>
            <w:noProof/>
          </w:rPr>
          <w:t>Endnotes</w:t>
        </w:r>
        <w:r>
          <w:rPr>
            <w:noProof/>
            <w:webHidden/>
          </w:rPr>
          <w:tab/>
        </w:r>
        <w:r>
          <w:rPr>
            <w:noProof/>
            <w:webHidden/>
          </w:rPr>
          <w:fldChar w:fldCharType="begin"/>
        </w:r>
        <w:r>
          <w:rPr>
            <w:noProof/>
            <w:webHidden/>
          </w:rPr>
          <w:instrText xml:space="preserve"> PAGEREF _Toc465684124 \h </w:instrText>
        </w:r>
        <w:r>
          <w:rPr>
            <w:noProof/>
            <w:webHidden/>
          </w:rPr>
        </w:r>
        <w:r>
          <w:rPr>
            <w:noProof/>
            <w:webHidden/>
          </w:rPr>
          <w:fldChar w:fldCharType="separate"/>
        </w:r>
        <w:r>
          <w:rPr>
            <w:noProof/>
            <w:webHidden/>
          </w:rPr>
          <w:t>15</w:t>
        </w:r>
        <w:r>
          <w:rPr>
            <w:noProof/>
            <w:webHidden/>
          </w:rPr>
          <w:fldChar w:fldCharType="end"/>
        </w:r>
      </w:hyperlink>
    </w:p>
    <w:p w14:paraId="40F3FC0D" w14:textId="718A17D8" w:rsidR="00891C42" w:rsidRPr="00112790" w:rsidRDefault="00762468" w:rsidP="00381345">
      <w:pPr>
        <w:widowControl/>
      </w:pPr>
      <w:r>
        <w:fldChar w:fldCharType="end"/>
      </w:r>
    </w:p>
    <w:p w14:paraId="4F35AA45" w14:textId="77777777" w:rsidR="00405E7F" w:rsidRPr="00112790" w:rsidRDefault="00405E7F" w:rsidP="00381345">
      <w:pPr>
        <w:widowControl/>
        <w:rPr>
          <w:sz w:val="32"/>
        </w:rPr>
      </w:pPr>
      <w:r>
        <w:br w:type="page"/>
      </w:r>
    </w:p>
    <w:p w14:paraId="7642CB9E" w14:textId="77777777" w:rsidR="00584940" w:rsidRPr="00112790" w:rsidRDefault="00584940" w:rsidP="00584940">
      <w:pPr>
        <w:pStyle w:val="Header"/>
        <w:widowControl/>
      </w:pPr>
      <w:bookmarkStart w:id="3" w:name="_Toc464318487"/>
      <w:bookmarkStart w:id="4" w:name="_Toc267124580"/>
      <w:bookmarkStart w:id="5" w:name="_Toc439003734"/>
      <w:bookmarkStart w:id="6" w:name="_Toc444854691"/>
      <w:bookmarkStart w:id="7" w:name="_Toc465684115"/>
      <w:bookmarkEnd w:id="0"/>
      <w:bookmarkEnd w:id="1"/>
      <w:r>
        <w:lastRenderedPageBreak/>
        <w:t>Sustainable Strategy</w:t>
      </w:r>
      <w:bookmarkEnd w:id="3"/>
      <w:bookmarkEnd w:id="7"/>
    </w:p>
    <w:p w14:paraId="7B8A5F56" w14:textId="77777777" w:rsidR="00584940" w:rsidRDefault="00584940" w:rsidP="00584940">
      <w:pPr>
        <w:pStyle w:val="Heading1"/>
        <w:widowControl/>
      </w:pPr>
    </w:p>
    <w:p w14:paraId="067858A9" w14:textId="77777777" w:rsidR="00584940" w:rsidRPr="00112790" w:rsidRDefault="00584940" w:rsidP="00584940">
      <w:pPr>
        <w:pStyle w:val="Heading1"/>
        <w:widowControl/>
      </w:pPr>
      <w:bookmarkStart w:id="8" w:name="_Toc464318488"/>
      <w:bookmarkStart w:id="9" w:name="_Toc465684116"/>
      <w:r w:rsidRPr="00FF43B5">
        <w:t>Great Start</w:t>
      </w:r>
      <w:bookmarkEnd w:id="8"/>
      <w:bookmarkEnd w:id="9"/>
    </w:p>
    <w:p w14:paraId="51EE0CF5" w14:textId="77777777" w:rsidR="00584940" w:rsidRPr="00112790" w:rsidRDefault="00584940" w:rsidP="00584940">
      <w:pPr>
        <w:widowControl/>
        <w:jc w:val="center"/>
      </w:pPr>
      <w:r w:rsidRPr="00FF43B5">
        <w:t xml:space="preserve">What </w:t>
      </w:r>
      <w:r w:rsidRPr="00751644">
        <w:rPr>
          <w:i/>
          <w:iCs/>
        </w:rPr>
        <w:t>are</w:t>
      </w:r>
      <w:r w:rsidRPr="00FF43B5">
        <w:t xml:space="preserve"> we doing now?</w:t>
      </w:r>
    </w:p>
    <w:p w14:paraId="639697D8" w14:textId="77777777" w:rsidR="00804E6D" w:rsidRDefault="00804E6D" w:rsidP="00804E6D"/>
    <w:p w14:paraId="260F5438" w14:textId="77777777" w:rsidR="00804E6D" w:rsidRPr="00112790" w:rsidRDefault="00804E6D" w:rsidP="00804E6D">
      <w:pPr>
        <w:pStyle w:val="Heading2"/>
        <w:widowControl/>
      </w:pPr>
      <w:bookmarkStart w:id="10" w:name="_Toc464318489"/>
      <w:bookmarkStart w:id="11" w:name="_Toc465684117"/>
      <w:r w:rsidRPr="002547C2">
        <w:t>1</w:t>
      </w:r>
      <w:r>
        <w:t>.</w:t>
      </w:r>
      <w:r w:rsidRPr="002547C2">
        <w:t xml:space="preserve"> Get </w:t>
      </w:r>
      <w:r>
        <w:t>Set</w:t>
      </w:r>
      <w:bookmarkEnd w:id="10"/>
      <w:bookmarkEnd w:id="11"/>
    </w:p>
    <w:p w14:paraId="351EB3CC" w14:textId="77777777" w:rsidR="00804E6D" w:rsidRPr="00112790" w:rsidRDefault="00804E6D" w:rsidP="00804E6D">
      <w:pPr>
        <w:widowControl/>
        <w:jc w:val="right"/>
      </w:pPr>
      <w:bookmarkStart w:id="12" w:name="_Toc444854687"/>
      <w:r w:rsidRPr="00B41D89">
        <w:t>It’s amazing what ordinary people can do</w:t>
      </w:r>
      <w:r>
        <w:br/>
      </w:r>
      <w:r w:rsidRPr="00B41D89">
        <w:t>if they set o</w:t>
      </w:r>
      <w:r>
        <w:t>ut without preconceived notions.</w:t>
      </w:r>
    </w:p>
    <w:p w14:paraId="75E46F93" w14:textId="77777777" w:rsidR="00804E6D" w:rsidRPr="00112790" w:rsidRDefault="00804E6D" w:rsidP="00804E6D">
      <w:pPr>
        <w:widowControl/>
        <w:jc w:val="right"/>
      </w:pPr>
      <w:r>
        <w:t>Charles F. Kettering</w:t>
      </w:r>
    </w:p>
    <w:p w14:paraId="57994BC5" w14:textId="77777777" w:rsidR="00804E6D" w:rsidRDefault="00804E6D" w:rsidP="00804E6D">
      <w:pPr>
        <w:pStyle w:val="Heading3"/>
        <w:widowControl/>
      </w:pPr>
    </w:p>
    <w:p w14:paraId="2EFC97AA" w14:textId="77777777" w:rsidR="00804E6D" w:rsidRPr="00112790" w:rsidRDefault="00804E6D" w:rsidP="00804E6D">
      <w:pPr>
        <w:pStyle w:val="Heading3"/>
        <w:widowControl/>
      </w:pPr>
      <w:bookmarkStart w:id="13" w:name="_Toc464318490"/>
      <w:bookmarkStart w:id="14" w:name="_Toc465684118"/>
      <w:r>
        <w:t>First Who</w:t>
      </w:r>
      <w:bookmarkEnd w:id="12"/>
      <w:bookmarkEnd w:id="13"/>
      <w:bookmarkEnd w:id="14"/>
    </w:p>
    <w:p w14:paraId="2B531918" w14:textId="77777777" w:rsidR="00804E6D" w:rsidRDefault="00804E6D" w:rsidP="00804E6D">
      <w:pPr>
        <w:widowControl/>
      </w:pPr>
    </w:p>
    <w:p w14:paraId="2DF67A5F" w14:textId="77777777" w:rsidR="00804E6D" w:rsidRPr="00112790" w:rsidRDefault="00804E6D" w:rsidP="00804E6D">
      <w:pPr>
        <w:widowControl/>
        <w:rPr>
          <w:b/>
        </w:rPr>
      </w:pPr>
      <w:r>
        <w:t>Choosing who will participate in strategic management decisions is a critical matter. H</w:t>
      </w:r>
      <w:r w:rsidRPr="00C64297">
        <w:t>alf of all decisions in organizations fail primarily because people “impose solutions, limit the search for alternatives, and use power to implement their plans.”</w:t>
      </w:r>
      <w:r w:rsidRPr="00C64297">
        <w:rPr>
          <w:rStyle w:val="EndnoteReference"/>
        </w:rPr>
        <w:endnoteReference w:id="1"/>
      </w:r>
      <w:r w:rsidRPr="00C64297">
        <w:t xml:space="preserve"> Paul Nutt suggests that </w:t>
      </w:r>
      <w:r>
        <w:t xml:space="preserve">the </w:t>
      </w:r>
      <w:r w:rsidRPr="00C64297">
        <w:t>leader “make the need for action clear at the outset, set objectives, carry out an unrestricted search for solutions, and get key people to participate.”</w:t>
      </w:r>
      <w:r w:rsidRPr="00C64297">
        <w:rPr>
          <w:rStyle w:val="EndnoteReference"/>
        </w:rPr>
        <w:endnoteReference w:id="2"/>
      </w:r>
      <w:r>
        <w:t xml:space="preserve"> </w:t>
      </w:r>
      <w:proofErr w:type="gramStart"/>
      <w:r w:rsidRPr="00191D38">
        <w:rPr>
          <w:b/>
        </w:rPr>
        <w:t>But</w:t>
      </w:r>
      <w:proofErr w:type="gramEnd"/>
      <w:r w:rsidRPr="00191D38">
        <w:rPr>
          <w:b/>
        </w:rPr>
        <w:t xml:space="preserve"> </w:t>
      </w:r>
      <w:r w:rsidRPr="00777798">
        <w:rPr>
          <w:b/>
        </w:rPr>
        <w:t>which key people</w:t>
      </w:r>
      <w:r w:rsidRPr="00191D38">
        <w:rPr>
          <w:b/>
        </w:rPr>
        <w:t>?</w:t>
      </w:r>
    </w:p>
    <w:p w14:paraId="63C16161" w14:textId="77777777" w:rsidR="00804E6D" w:rsidRPr="00C64297" w:rsidRDefault="00804E6D" w:rsidP="00804E6D">
      <w:pPr>
        <w:widowControl/>
      </w:pPr>
    </w:p>
    <w:p w14:paraId="0CC1C266" w14:textId="77777777" w:rsidR="00804E6D" w:rsidRPr="00112790" w:rsidRDefault="00804E6D" w:rsidP="00804E6D">
      <w:pPr>
        <w:widowControl/>
      </w:pPr>
      <w:r w:rsidRPr="007E2054">
        <w:t>Some boards</w:t>
      </w:r>
      <w:r>
        <w:t>,</w:t>
      </w:r>
      <w:r w:rsidRPr="007E2054">
        <w:t xml:space="preserve"> </w:t>
      </w:r>
      <w:r>
        <w:t>like smaller all-volunteer agencies, will</w:t>
      </w:r>
      <w:r w:rsidRPr="007E2054">
        <w:t xml:space="preserve"> </w:t>
      </w:r>
      <w:r>
        <w:t xml:space="preserve">obviously </w:t>
      </w:r>
      <w:r w:rsidRPr="007E2054">
        <w:t>be very involved</w:t>
      </w:r>
      <w:r>
        <w:t xml:space="preserve">. Other boards with full-time staff </w:t>
      </w:r>
      <w:r w:rsidRPr="007E2054">
        <w:t xml:space="preserve">may participate </w:t>
      </w:r>
      <w:r>
        <w:t xml:space="preserve">less. Some </w:t>
      </w:r>
      <w:r w:rsidRPr="007E2054">
        <w:t xml:space="preserve">experts </w:t>
      </w:r>
      <w:proofErr w:type="gramStart"/>
      <w:r>
        <w:t>say</w:t>
      </w:r>
      <w:proofErr w:type="gramEnd"/>
      <w:r w:rsidRPr="007E2054">
        <w:t xml:space="preserve"> “those who carry out strategy must also make it.”</w:t>
      </w:r>
      <w:r w:rsidRPr="007E2054">
        <w:rPr>
          <w:rStyle w:val="EndnoteReference"/>
        </w:rPr>
        <w:endnoteReference w:id="3"/>
      </w:r>
      <w:r w:rsidRPr="007E2054">
        <w:t xml:space="preserve"> </w:t>
      </w:r>
      <w:r>
        <w:t>I</w:t>
      </w:r>
      <w:r w:rsidRPr="007E2054">
        <w:t xml:space="preserve">f the staff who will implement the strategy are missing from the room, you are doomed </w:t>
      </w:r>
      <w:r>
        <w:t>for</w:t>
      </w:r>
      <w:r w:rsidRPr="007E2054">
        <w:t xml:space="preserve"> failure. So, should the marketing director be in the room, the development officer? </w:t>
      </w:r>
      <w:proofErr w:type="gramStart"/>
      <w:r>
        <w:t>Or</w:t>
      </w:r>
      <w:proofErr w:type="gramEnd"/>
      <w:r>
        <w:t xml:space="preserve"> s</w:t>
      </w:r>
      <w:r w:rsidRPr="007E2054">
        <w:t xml:space="preserve">hould you use a small, behind-the-scenes group of </w:t>
      </w:r>
      <w:r>
        <w:t xml:space="preserve">executive leadership to take the role? </w:t>
      </w:r>
    </w:p>
    <w:p w14:paraId="004B75B6" w14:textId="77777777" w:rsidR="00804E6D" w:rsidRDefault="00804E6D" w:rsidP="00804E6D">
      <w:pPr>
        <w:widowControl/>
      </w:pPr>
    </w:p>
    <w:p w14:paraId="69EF7280" w14:textId="77777777" w:rsidR="00804E6D" w:rsidRPr="00112790" w:rsidRDefault="00804E6D" w:rsidP="00804E6D">
      <w:pPr>
        <w:widowControl/>
      </w:pPr>
      <w:r w:rsidRPr="007E2054">
        <w:t xml:space="preserve">The degree of involvement is fluid and depends upon a host of variables including the experience of the executive, the amount and depth of staff, and resources available. A grassroots organization with a budget of less than $100,000 and no full-time professional staff will answer the five questions differently than a $10 million foundation. </w:t>
      </w:r>
    </w:p>
    <w:p w14:paraId="220878DD" w14:textId="77777777" w:rsidR="00804E6D" w:rsidRDefault="00804E6D" w:rsidP="00804E6D">
      <w:pPr>
        <w:widowControl/>
      </w:pPr>
    </w:p>
    <w:p w14:paraId="3A11686A" w14:textId="77777777" w:rsidR="00804E6D" w:rsidRPr="00112790" w:rsidRDefault="00804E6D" w:rsidP="00804E6D">
      <w:pPr>
        <w:widowControl/>
      </w:pPr>
      <w:r>
        <w:t xml:space="preserve">Some people </w:t>
      </w:r>
      <w:r w:rsidRPr="00C64297">
        <w:t xml:space="preserve">use the need for acceptance and quality of decision as key </w:t>
      </w:r>
      <w:r>
        <w:t xml:space="preserve">factors </w:t>
      </w:r>
      <w:r w:rsidRPr="00C64297">
        <w:t>in deciding who should be involved. Gary Yukl’s modification of Victor Vroom and Phillip Yetton’s model</w:t>
      </w:r>
      <w:r w:rsidRPr="00C64297">
        <w:rPr>
          <w:rStyle w:val="EndnoteReference"/>
        </w:rPr>
        <w:endnoteReference w:id="4"/>
      </w:r>
      <w:r w:rsidRPr="00C64297">
        <w:t xml:space="preserve"> has two variables – the decision quality and subordinate acceptance – and three decision making styles – </w:t>
      </w:r>
      <w:r>
        <w:t>directive</w:t>
      </w:r>
      <w:r w:rsidRPr="00C64297">
        <w:t xml:space="preserve">, consultative, and group. </w:t>
      </w:r>
    </w:p>
    <w:p w14:paraId="48DF71D7" w14:textId="77777777" w:rsidR="00804E6D" w:rsidRDefault="00804E6D" w:rsidP="00804E6D">
      <w:pPr>
        <w:widowControl/>
      </w:pPr>
    </w:p>
    <w:p w14:paraId="3F1F1BF3" w14:textId="77777777" w:rsidR="00804E6D" w:rsidRPr="00112790" w:rsidRDefault="00804E6D" w:rsidP="00804E6D">
      <w:pPr>
        <w:widowControl/>
      </w:pPr>
      <w:r w:rsidRPr="00C64297">
        <w:t>Generally simplified, if subordinates’ acceptance is not important or everyone will agree with whatever you decide, you make the decision. If you need acceptance</w:t>
      </w:r>
      <w:r w:rsidRPr="007F6785">
        <w:t xml:space="preserve"> </w:t>
      </w:r>
      <w:r>
        <w:t xml:space="preserve">and </w:t>
      </w:r>
      <w:r w:rsidRPr="00C64297">
        <w:t>the decision quality isn’t</w:t>
      </w:r>
      <w:r>
        <w:t xml:space="preserve"> quite as</w:t>
      </w:r>
      <w:r w:rsidRPr="00C64297">
        <w:t xml:space="preserve"> important, delegate the decision to the group. If you need acceptance and the decision quality is important, consult the group,</w:t>
      </w:r>
      <w:r>
        <w:t xml:space="preserve"> but make the decision yourself.</w:t>
      </w:r>
      <w:r w:rsidRPr="00C64297">
        <w:rPr>
          <w:rStyle w:val="EndnoteReference"/>
        </w:rPr>
        <w:endnoteReference w:id="5"/>
      </w:r>
    </w:p>
    <w:p w14:paraId="278000C3" w14:textId="77777777" w:rsidR="00804E6D" w:rsidRDefault="00804E6D" w:rsidP="00804E6D">
      <w:pPr>
        <w:widowControl/>
      </w:pPr>
    </w:p>
    <w:p w14:paraId="74A9F741" w14:textId="77777777" w:rsidR="00804E6D" w:rsidRPr="00112790" w:rsidRDefault="00804E6D" w:rsidP="00804E6D">
      <w:pPr>
        <w:widowControl/>
      </w:pPr>
      <w:r w:rsidRPr="00C64297">
        <w:t xml:space="preserve">When it comes to </w:t>
      </w:r>
      <w:r>
        <w:t xml:space="preserve">directive </w:t>
      </w:r>
      <w:r w:rsidRPr="00C64297">
        <w:t xml:space="preserve">versus participative, some people argue that the latter is the only way to go. Indeed, many </w:t>
      </w:r>
      <w:r>
        <w:t xml:space="preserve">nonprofit </w:t>
      </w:r>
      <w:r w:rsidRPr="00C64297">
        <w:t xml:space="preserve">leaders avoid </w:t>
      </w:r>
      <w:r>
        <w:t>directive</w:t>
      </w:r>
      <w:r w:rsidRPr="00C64297">
        <w:t xml:space="preserve"> (also called </w:t>
      </w:r>
      <w:r>
        <w:t>autocratic</w:t>
      </w:r>
      <w:r w:rsidRPr="00C64297">
        <w:t>) decision making on principal.</w:t>
      </w:r>
      <w:r w:rsidRPr="00C64297">
        <w:rPr>
          <w:rStyle w:val="EndnoteReference"/>
        </w:rPr>
        <w:endnoteReference w:id="6"/>
      </w:r>
      <w:r w:rsidRPr="00C64297">
        <w:t xml:space="preserve"> Wilfred Drath for example condemns the </w:t>
      </w:r>
      <w:r>
        <w:t xml:space="preserve">lone hero directive </w:t>
      </w:r>
      <w:r w:rsidRPr="00C64297">
        <w:t>style, but he recognizes the difficulties of participative approaches</w:t>
      </w:r>
      <w:r>
        <w:t>,</w:t>
      </w:r>
      <w:r w:rsidRPr="00C64297">
        <w:t xml:space="preserve"> including </w:t>
      </w:r>
      <w:r w:rsidRPr="00C64297">
        <w:lastRenderedPageBreak/>
        <w:t>the limitations of too many chefs in the kitc</w:t>
      </w:r>
      <w:r>
        <w:t>hen and diffused accountability.</w:t>
      </w:r>
      <w:r w:rsidRPr="00C64297">
        <w:rPr>
          <w:rStyle w:val="EndnoteReference"/>
        </w:rPr>
        <w:endnoteReference w:id="7"/>
      </w:r>
      <w:r w:rsidRPr="00C64297">
        <w:t xml:space="preserve"> </w:t>
      </w:r>
      <w:r>
        <w:t>As t</w:t>
      </w:r>
      <w:r w:rsidRPr="00C64297">
        <w:t xml:space="preserve">he Chinese proverb </w:t>
      </w:r>
      <w:r>
        <w:t xml:space="preserve">goes, </w:t>
      </w:r>
      <w:r w:rsidRPr="00C64297">
        <w:t xml:space="preserve">“A courtyard common to all will be swept by no one.”  </w:t>
      </w:r>
    </w:p>
    <w:p w14:paraId="377F5E38" w14:textId="77777777" w:rsidR="00804E6D" w:rsidRDefault="00804E6D" w:rsidP="00804E6D">
      <w:pPr>
        <w:widowControl/>
      </w:pPr>
    </w:p>
    <w:p w14:paraId="2C4E4983" w14:textId="77777777" w:rsidR="00804E6D" w:rsidRPr="00112790" w:rsidRDefault="00804E6D" w:rsidP="00804E6D">
      <w:pPr>
        <w:widowControl/>
      </w:pPr>
      <w:r>
        <w:t xml:space="preserve">Not everyone thinks that </w:t>
      </w:r>
      <w:r w:rsidRPr="00C64297">
        <w:t xml:space="preserve">participative approach </w:t>
      </w:r>
      <w:r>
        <w:t xml:space="preserve">is best </w:t>
      </w:r>
      <w:r w:rsidRPr="00C64297">
        <w:t>in all situations. Gary Yukl, for example, warns that the lack of “consistent results about the effectiveness of participative leadership probably means that various forms of participation are effective in some situations but not in others.”</w:t>
      </w:r>
      <w:r w:rsidRPr="00C64297">
        <w:rPr>
          <w:rStyle w:val="EndnoteReference"/>
        </w:rPr>
        <w:endnoteReference w:id="8"/>
      </w:r>
      <w:r w:rsidRPr="00C64297">
        <w:t xml:space="preserve"> Recognizing this explicitly is Henry Mintzberg who says that in times of crisis, people not </w:t>
      </w:r>
      <w:r>
        <w:t xml:space="preserve">only </w:t>
      </w:r>
      <w:r w:rsidRPr="00C64297">
        <w:t>expect directive</w:t>
      </w:r>
      <w:r>
        <w:t xml:space="preserve"> leadership</w:t>
      </w:r>
      <w:r w:rsidRPr="00C64297">
        <w:t xml:space="preserve">, </w:t>
      </w:r>
      <w:r>
        <w:t>but</w:t>
      </w:r>
      <w:r w:rsidRPr="00C64297">
        <w:t xml:space="preserve"> demand it. </w:t>
      </w:r>
      <w:r>
        <w:t>B</w:t>
      </w:r>
      <w:r w:rsidRPr="00C64297">
        <w:t>ecause the organization “must respond quickly and in an integrated fashion, it tur</w:t>
      </w:r>
      <w:r>
        <w:t>ns to its leader for direction.”</w:t>
      </w:r>
      <w:r w:rsidRPr="00C64297">
        <w:rPr>
          <w:rStyle w:val="EndnoteReference"/>
        </w:rPr>
        <w:endnoteReference w:id="9"/>
      </w:r>
      <w:r w:rsidRPr="00C64297">
        <w:t xml:space="preserve"> </w:t>
      </w:r>
    </w:p>
    <w:p w14:paraId="5266DEC9" w14:textId="77777777" w:rsidR="00804E6D" w:rsidRDefault="00804E6D" w:rsidP="00804E6D">
      <w:pPr>
        <w:widowControl/>
      </w:pPr>
    </w:p>
    <w:p w14:paraId="4F7DA7B3" w14:textId="77777777" w:rsidR="00804E6D" w:rsidRPr="00112790" w:rsidRDefault="00804E6D" w:rsidP="00804E6D">
      <w:pPr>
        <w:widowControl/>
      </w:pPr>
      <w:r w:rsidRPr="00C64297">
        <w:t>John Kotter and Leonard Schlesinger also use time as the key variable when offering their continuum that goes from “a very rapid implementation, a clear plan of action, and little involvement of others [to] a much slower change process, a less clear plan, and involvement on the part of many people other than the change initiators.”</w:t>
      </w:r>
      <w:r w:rsidRPr="00C64297">
        <w:rPr>
          <w:rStyle w:val="EndnoteReference"/>
        </w:rPr>
        <w:endnoteReference w:id="10"/>
      </w:r>
      <w:r w:rsidRPr="00C64297">
        <w:t xml:space="preserve"> </w:t>
      </w:r>
      <w:r>
        <w:t xml:space="preserve">The bottom line is that </w:t>
      </w:r>
      <w:r>
        <w:rPr>
          <w:b/>
        </w:rPr>
        <w:t>i</w:t>
      </w:r>
      <w:r w:rsidRPr="00216E3B">
        <w:rPr>
          <w:b/>
        </w:rPr>
        <w:t>f you need lots of acceptance, go slower</w:t>
      </w:r>
      <w:r>
        <w:rPr>
          <w:b/>
        </w:rPr>
        <w:t xml:space="preserve">, </w:t>
      </w:r>
      <w:r w:rsidRPr="00216E3B">
        <w:rPr>
          <w:b/>
        </w:rPr>
        <w:t>if you don’t need it, go as fast as you want.</w:t>
      </w:r>
    </w:p>
    <w:p w14:paraId="22976056" w14:textId="77777777" w:rsidR="00804E6D" w:rsidRDefault="00804E6D" w:rsidP="00804E6D">
      <w:pPr>
        <w:widowControl/>
      </w:pPr>
    </w:p>
    <w:p w14:paraId="245782B5" w14:textId="77777777" w:rsidR="00804E6D" w:rsidRPr="00112790" w:rsidRDefault="00804E6D" w:rsidP="00804E6D">
      <w:pPr>
        <w:widowControl/>
      </w:pPr>
      <w:r>
        <w:t>Equally important to the steps are the conditions for a successful planning process that Allison and Kaye advocate. These factors are affinity grouped in the table below:</w:t>
      </w:r>
    </w:p>
    <w:p w14:paraId="4C3E2DD3" w14:textId="77777777" w:rsidR="00804E6D" w:rsidRDefault="00804E6D" w:rsidP="00804E6D">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7735"/>
        <w:gridCol w:w="1841"/>
      </w:tblGrid>
      <w:tr w:rsidR="00804E6D" w:rsidRPr="00D135CB" w14:paraId="1406DDF5" w14:textId="77777777" w:rsidTr="00B301CB">
        <w:trPr>
          <w:cantSplit/>
          <w:tblHeader/>
          <w:jc w:val="center"/>
        </w:trPr>
        <w:tc>
          <w:tcPr>
            <w:tcW w:w="7735" w:type="dxa"/>
            <w:shd w:val="clear" w:color="auto" w:fill="D9D9D9" w:themeFill="background1" w:themeFillShade="D9"/>
          </w:tcPr>
          <w:p w14:paraId="0870C9DA" w14:textId="77777777" w:rsidR="00804E6D" w:rsidRPr="00112790" w:rsidRDefault="00804E6D" w:rsidP="00B301CB">
            <w:pPr>
              <w:widowControl/>
              <w:jc w:val="center"/>
            </w:pPr>
            <w:r>
              <w:br w:type="page"/>
              <w:t>Allison and Kaye’s Specific Conditions</w:t>
            </w:r>
            <w:r>
              <w:rPr>
                <w:rStyle w:val="EndnoteReference"/>
              </w:rPr>
              <w:endnoteReference w:id="11"/>
            </w:r>
          </w:p>
        </w:tc>
        <w:tc>
          <w:tcPr>
            <w:tcW w:w="1841" w:type="dxa"/>
            <w:shd w:val="clear" w:color="auto" w:fill="D9D9D9" w:themeFill="background1" w:themeFillShade="D9"/>
          </w:tcPr>
          <w:p w14:paraId="69FC6DA2" w14:textId="77777777" w:rsidR="00804E6D" w:rsidRPr="00112790" w:rsidRDefault="00804E6D" w:rsidP="00B301CB">
            <w:pPr>
              <w:widowControl/>
              <w:jc w:val="center"/>
            </w:pPr>
            <w:r>
              <w:t>Affinity Groups</w:t>
            </w:r>
          </w:p>
        </w:tc>
      </w:tr>
      <w:tr w:rsidR="00804E6D" w:rsidRPr="00D135CB" w14:paraId="60985895" w14:textId="77777777" w:rsidTr="00B301CB">
        <w:trPr>
          <w:cantSplit/>
          <w:trHeight w:val="417"/>
          <w:jc w:val="center"/>
        </w:trPr>
        <w:tc>
          <w:tcPr>
            <w:tcW w:w="7735" w:type="dxa"/>
          </w:tcPr>
          <w:p w14:paraId="667DCE60" w14:textId="77777777" w:rsidR="00804E6D" w:rsidRPr="00112790" w:rsidRDefault="00804E6D" w:rsidP="00B301CB">
            <w:pPr>
              <w:pStyle w:val="ListParagraph"/>
              <w:widowControl/>
              <w:numPr>
                <w:ilvl w:val="0"/>
                <w:numId w:val="136"/>
              </w:numPr>
              <w:ind w:left="216" w:hanging="216"/>
            </w:pPr>
            <w:r>
              <w:t xml:space="preserve">Commitment, support, and involvement of top leadership, especially the executive director and board president. </w:t>
            </w:r>
          </w:p>
          <w:p w14:paraId="036338EE" w14:textId="77777777" w:rsidR="00804E6D" w:rsidRPr="00112790" w:rsidRDefault="00804E6D" w:rsidP="00B301CB">
            <w:pPr>
              <w:pStyle w:val="ListParagraph"/>
              <w:widowControl/>
              <w:numPr>
                <w:ilvl w:val="0"/>
                <w:numId w:val="136"/>
              </w:numPr>
              <w:ind w:left="216" w:hanging="216"/>
            </w:pPr>
            <w:r>
              <w:t xml:space="preserve">Commitment of organizational resources to complete the planning process as designed (including time of staff and board members, money for consultants, and needed research). </w:t>
            </w:r>
          </w:p>
          <w:p w14:paraId="108BC633" w14:textId="77777777" w:rsidR="00804E6D" w:rsidRPr="00112790" w:rsidRDefault="00804E6D" w:rsidP="00B301CB">
            <w:pPr>
              <w:pStyle w:val="ListParagraph"/>
              <w:widowControl/>
              <w:numPr>
                <w:ilvl w:val="0"/>
                <w:numId w:val="136"/>
              </w:numPr>
              <w:ind w:left="216" w:hanging="216"/>
            </w:pPr>
            <w:r>
              <w:t>Commitment to tying the strategic planning process to the organization’s annual planning and budgeting process.</w:t>
            </w:r>
          </w:p>
        </w:tc>
        <w:tc>
          <w:tcPr>
            <w:tcW w:w="1841" w:type="dxa"/>
          </w:tcPr>
          <w:p w14:paraId="5D3F4DCB" w14:textId="77777777" w:rsidR="00804E6D" w:rsidRPr="00112790" w:rsidRDefault="00804E6D" w:rsidP="00B301CB">
            <w:pPr>
              <w:widowControl/>
              <w:jc w:val="center"/>
            </w:pPr>
            <w:r w:rsidRPr="00765AF7">
              <w:t>Commitment</w:t>
            </w:r>
          </w:p>
        </w:tc>
      </w:tr>
      <w:tr w:rsidR="00804E6D" w:rsidRPr="00D135CB" w14:paraId="50FCFE07" w14:textId="77777777" w:rsidTr="00B301CB">
        <w:trPr>
          <w:cantSplit/>
          <w:trHeight w:val="2173"/>
          <w:jc w:val="center"/>
        </w:trPr>
        <w:tc>
          <w:tcPr>
            <w:tcW w:w="7735" w:type="dxa"/>
          </w:tcPr>
          <w:p w14:paraId="4F8B454A" w14:textId="77777777" w:rsidR="00804E6D" w:rsidRPr="00112790" w:rsidRDefault="00804E6D" w:rsidP="00B301CB">
            <w:pPr>
              <w:pStyle w:val="ListParagraph"/>
              <w:widowControl/>
              <w:numPr>
                <w:ilvl w:val="0"/>
                <w:numId w:val="64"/>
              </w:numPr>
              <w:ind w:left="216" w:hanging="216"/>
            </w:pPr>
            <w:r>
              <w:t xml:space="preserve">Commitment to clarifying the roles of all participants in the planning process, including clarity about who will have input into the plan and who will be the decision makers. </w:t>
            </w:r>
          </w:p>
          <w:p w14:paraId="2CEDF6B5" w14:textId="77777777" w:rsidR="00804E6D" w:rsidRPr="00112790" w:rsidRDefault="00804E6D" w:rsidP="00B301CB">
            <w:pPr>
              <w:pStyle w:val="ListParagraph"/>
              <w:widowControl/>
              <w:numPr>
                <w:ilvl w:val="0"/>
                <w:numId w:val="64"/>
              </w:numPr>
              <w:ind w:left="216" w:hanging="216"/>
            </w:pPr>
            <w:r>
              <w:t xml:space="preserve">Balanced mix of individuals on the planning committee, from big-picture visionaries to a detail-oriented thinkers group that is committed to full participation and is likely to be able to work well together (including the ability to disagree with each other). </w:t>
            </w:r>
          </w:p>
          <w:p w14:paraId="401E5AE4" w14:textId="77777777" w:rsidR="00804E6D" w:rsidRPr="00112790" w:rsidRDefault="00804E6D" w:rsidP="00B301CB">
            <w:pPr>
              <w:pStyle w:val="ListParagraph"/>
              <w:widowControl/>
              <w:numPr>
                <w:ilvl w:val="0"/>
                <w:numId w:val="64"/>
              </w:numPr>
              <w:ind w:left="216" w:hanging="216"/>
            </w:pPr>
            <w:r>
              <w:t>Willingness to encourage participation of board, staff, and as appropriate, external stakeholders.</w:t>
            </w:r>
          </w:p>
          <w:p w14:paraId="6791AE33" w14:textId="77777777" w:rsidR="00804E6D" w:rsidRPr="00112790" w:rsidRDefault="00804E6D" w:rsidP="00B301CB">
            <w:pPr>
              <w:pStyle w:val="ListParagraph"/>
              <w:widowControl/>
              <w:numPr>
                <w:ilvl w:val="0"/>
                <w:numId w:val="64"/>
              </w:numPr>
              <w:ind w:left="216" w:hanging="216"/>
            </w:pPr>
            <w:r>
              <w:t xml:space="preserve">Board and staff who understand the purpose of planning and are clear about the desired process outcomes and issues to </w:t>
            </w:r>
            <w:proofErr w:type="gramStart"/>
            <w:r>
              <w:t>be addressed</w:t>
            </w:r>
            <w:proofErr w:type="gramEnd"/>
            <w:r>
              <w:t xml:space="preserve">. </w:t>
            </w:r>
          </w:p>
          <w:p w14:paraId="5AD4BE68" w14:textId="77777777" w:rsidR="00804E6D" w:rsidRPr="00112790" w:rsidRDefault="00804E6D" w:rsidP="00B301CB">
            <w:pPr>
              <w:pStyle w:val="ListParagraph"/>
              <w:widowControl/>
              <w:numPr>
                <w:ilvl w:val="0"/>
                <w:numId w:val="64"/>
              </w:numPr>
              <w:ind w:left="216" w:hanging="216"/>
            </w:pPr>
            <w:r>
              <w:t xml:space="preserve">No serious conflict exists between key players with the organization. </w:t>
            </w:r>
          </w:p>
        </w:tc>
        <w:tc>
          <w:tcPr>
            <w:tcW w:w="1841" w:type="dxa"/>
          </w:tcPr>
          <w:p w14:paraId="2E997A7E" w14:textId="77777777" w:rsidR="00804E6D" w:rsidRPr="00112790" w:rsidRDefault="00804E6D" w:rsidP="00B301CB">
            <w:pPr>
              <w:widowControl/>
              <w:jc w:val="center"/>
            </w:pPr>
            <w:r>
              <w:t>Team</w:t>
            </w:r>
          </w:p>
        </w:tc>
      </w:tr>
      <w:tr w:rsidR="00804E6D" w:rsidRPr="00D135CB" w14:paraId="66D79A1F" w14:textId="77777777" w:rsidTr="00B301CB">
        <w:trPr>
          <w:cantSplit/>
          <w:trHeight w:val="928"/>
          <w:jc w:val="center"/>
        </w:trPr>
        <w:tc>
          <w:tcPr>
            <w:tcW w:w="7735" w:type="dxa"/>
          </w:tcPr>
          <w:p w14:paraId="14AA2C9C" w14:textId="77777777" w:rsidR="00804E6D" w:rsidRPr="00112790" w:rsidRDefault="00804E6D" w:rsidP="00B301CB">
            <w:pPr>
              <w:pStyle w:val="ListParagraph"/>
              <w:widowControl/>
              <w:numPr>
                <w:ilvl w:val="0"/>
                <w:numId w:val="64"/>
              </w:numPr>
              <w:ind w:left="216" w:hanging="216"/>
            </w:pPr>
            <w:r>
              <w:lastRenderedPageBreak/>
              <w:t>A willingness to question the status quo and look at new ways of doing things, along with a willingness to ask the hard questions and face difficult choices.</w:t>
            </w:r>
          </w:p>
          <w:p w14:paraId="5F7E1CE2" w14:textId="77777777" w:rsidR="00804E6D" w:rsidRPr="00112790" w:rsidRDefault="00804E6D" w:rsidP="00B301CB">
            <w:pPr>
              <w:pStyle w:val="ListParagraph"/>
              <w:widowControl/>
              <w:numPr>
                <w:ilvl w:val="0"/>
                <w:numId w:val="64"/>
              </w:numPr>
              <w:ind w:left="216" w:hanging="216"/>
            </w:pPr>
            <w:r>
              <w:t xml:space="preserve">Board and top management are willing to articulate constraints and non-negotiable issues up front. </w:t>
            </w:r>
          </w:p>
        </w:tc>
        <w:tc>
          <w:tcPr>
            <w:tcW w:w="1841" w:type="dxa"/>
          </w:tcPr>
          <w:p w14:paraId="0426FD7F" w14:textId="77777777" w:rsidR="00804E6D" w:rsidRPr="00112790" w:rsidRDefault="00804E6D" w:rsidP="00B301CB">
            <w:pPr>
              <w:widowControl/>
              <w:jc w:val="center"/>
            </w:pPr>
            <w:r>
              <w:t>Trust</w:t>
            </w:r>
          </w:p>
        </w:tc>
      </w:tr>
      <w:tr w:rsidR="00804E6D" w:rsidRPr="00D135CB" w14:paraId="53C9F616" w14:textId="77777777" w:rsidTr="00B301CB">
        <w:trPr>
          <w:cantSplit/>
          <w:trHeight w:val="1073"/>
          <w:jc w:val="center"/>
        </w:trPr>
        <w:tc>
          <w:tcPr>
            <w:tcW w:w="7735" w:type="dxa"/>
          </w:tcPr>
          <w:p w14:paraId="78407ECF" w14:textId="77777777" w:rsidR="00804E6D" w:rsidRPr="00112790" w:rsidRDefault="00804E6D" w:rsidP="00B301CB">
            <w:pPr>
              <w:pStyle w:val="ListParagraph"/>
              <w:widowControl/>
              <w:numPr>
                <w:ilvl w:val="0"/>
                <w:numId w:val="64"/>
              </w:numPr>
              <w:ind w:left="216" w:hanging="216"/>
            </w:pPr>
            <w:r>
              <w:t>No high-impact decision (e.g. a major funding or policy decision is about to be made by an external source) that would dramatically change the course of the organization.</w:t>
            </w:r>
          </w:p>
          <w:p w14:paraId="5D4DCC73" w14:textId="77777777" w:rsidR="00804E6D" w:rsidRPr="00112790" w:rsidRDefault="00804E6D" w:rsidP="00B301CB">
            <w:pPr>
              <w:pStyle w:val="ListParagraph"/>
              <w:widowControl/>
              <w:numPr>
                <w:ilvl w:val="0"/>
                <w:numId w:val="64"/>
              </w:numPr>
              <w:ind w:left="216" w:hanging="216"/>
            </w:pPr>
            <w:r>
              <w:t>Organization is not in the middle of merger discussions.</w:t>
            </w:r>
          </w:p>
        </w:tc>
        <w:tc>
          <w:tcPr>
            <w:tcW w:w="1841" w:type="dxa"/>
          </w:tcPr>
          <w:p w14:paraId="0CA93E5C" w14:textId="77777777" w:rsidR="00804E6D" w:rsidRPr="00112790" w:rsidRDefault="00804E6D" w:rsidP="00B301CB">
            <w:pPr>
              <w:widowControl/>
              <w:jc w:val="center"/>
            </w:pPr>
            <w:r>
              <w:t>Timing</w:t>
            </w:r>
          </w:p>
        </w:tc>
      </w:tr>
    </w:tbl>
    <w:p w14:paraId="48ACBE5A" w14:textId="77777777" w:rsidR="00804E6D" w:rsidRDefault="00804E6D" w:rsidP="00804E6D"/>
    <w:p w14:paraId="2886C028" w14:textId="620CA3B5" w:rsidR="00D607AB" w:rsidRPr="00112790" w:rsidRDefault="00584940" w:rsidP="00381345">
      <w:pPr>
        <w:pStyle w:val="Heading2"/>
        <w:widowControl/>
      </w:pPr>
      <w:bookmarkStart w:id="15" w:name="_Toc465684119"/>
      <w:r>
        <w:t xml:space="preserve">2. </w:t>
      </w:r>
      <w:r w:rsidR="00897796">
        <w:t>Pu</w:t>
      </w:r>
      <w:r w:rsidR="00D607AB" w:rsidRPr="00B55C65">
        <w:t>rpose</w:t>
      </w:r>
      <w:bookmarkEnd w:id="4"/>
      <w:bookmarkEnd w:id="5"/>
      <w:bookmarkEnd w:id="6"/>
      <w:bookmarkEnd w:id="15"/>
    </w:p>
    <w:p w14:paraId="54868B2F" w14:textId="77777777" w:rsidR="00B41D89" w:rsidRPr="00112790" w:rsidRDefault="00B41D89" w:rsidP="00381345">
      <w:pPr>
        <w:widowControl/>
        <w:jc w:val="right"/>
      </w:pPr>
      <w:r w:rsidRPr="00B41D89">
        <w:t xml:space="preserve">He who has a </w:t>
      </w:r>
      <w:proofErr w:type="spellStart"/>
      <w:r w:rsidRPr="00B41D89">
        <w:t>why</w:t>
      </w:r>
      <w:proofErr w:type="spellEnd"/>
      <w:r w:rsidRPr="00B41D89">
        <w:t xml:space="preserve"> to live for </w:t>
      </w:r>
    </w:p>
    <w:p w14:paraId="48965CF2" w14:textId="77777777" w:rsidR="00B41D89" w:rsidRPr="00112790" w:rsidRDefault="00B41D89" w:rsidP="00381345">
      <w:pPr>
        <w:widowControl/>
        <w:jc w:val="right"/>
      </w:pPr>
      <w:proofErr w:type="gramStart"/>
      <w:r w:rsidRPr="00B41D89">
        <w:t>can</w:t>
      </w:r>
      <w:proofErr w:type="gramEnd"/>
      <w:r w:rsidRPr="00B41D89">
        <w:t xml:space="preserve"> bear almost any how.</w:t>
      </w:r>
      <w:r w:rsidRPr="00B41D89">
        <w:br/>
      </w:r>
      <w:r>
        <w:t>–</w:t>
      </w:r>
      <w:r w:rsidRPr="009C7921">
        <w:t xml:space="preserve"> Nietzsche</w:t>
      </w:r>
    </w:p>
    <w:p w14:paraId="4B7885B5" w14:textId="77777777" w:rsidR="00B41D89" w:rsidRDefault="00B41D89" w:rsidP="00381345">
      <w:pPr>
        <w:widowControl/>
      </w:pPr>
    </w:p>
    <w:p w14:paraId="3A6F571D" w14:textId="4D5FE2A9" w:rsidR="0055520D" w:rsidRPr="00112790" w:rsidRDefault="0055520D" w:rsidP="00381345">
      <w:pPr>
        <w:widowControl/>
      </w:pPr>
      <w:r>
        <w:t xml:space="preserve">Purpose is who you are. It </w:t>
      </w:r>
      <w:r w:rsidR="00215EDF">
        <w:t>has</w:t>
      </w:r>
      <w:r>
        <w:t xml:space="preserve"> two elements: values and mission.</w:t>
      </w:r>
    </w:p>
    <w:p w14:paraId="5C6DCF05" w14:textId="77777777" w:rsidR="0055520D" w:rsidRDefault="0055520D" w:rsidP="00381345">
      <w:pPr>
        <w:widowControl/>
      </w:pPr>
    </w:p>
    <w:p w14:paraId="69AE49C4" w14:textId="77777777" w:rsidR="00D607AB" w:rsidRPr="00112790" w:rsidRDefault="00D607AB" w:rsidP="00381345">
      <w:pPr>
        <w:widowControl/>
      </w:pPr>
      <w:proofErr w:type="gramStart"/>
      <w:r w:rsidRPr="00657356">
        <w:t xml:space="preserve">There are many top managers and </w:t>
      </w:r>
      <w:r>
        <w:t xml:space="preserve">leaders </w:t>
      </w:r>
      <w:r w:rsidRPr="00657356">
        <w:t>in organizations who honestly believe that the key motivator in the workplace is pay.</w:t>
      </w:r>
      <w:proofErr w:type="gramEnd"/>
      <w:r w:rsidRPr="00657356">
        <w:t xml:space="preserve"> You may know some of these people.</w:t>
      </w:r>
      <w:r>
        <w:t xml:space="preserve"> They say,</w:t>
      </w:r>
      <w:r w:rsidRPr="00657356">
        <w:t xml:space="preserve"> “I remember when a person got a dollar for a dollar's work” </w:t>
      </w:r>
      <w:r>
        <w:t>or</w:t>
      </w:r>
      <w:r w:rsidRPr="00657356">
        <w:t xml:space="preserve"> “</w:t>
      </w:r>
      <w:r>
        <w:t>My</w:t>
      </w:r>
      <w:r w:rsidRPr="00657356">
        <w:t xml:space="preserve"> paycheck is enough motivation.” However, while money is a consideration, it is not as </w:t>
      </w:r>
      <w:r>
        <w:t>important for many</w:t>
      </w:r>
      <w:r w:rsidRPr="00657356">
        <w:t>. Daniel Pink, for example</w:t>
      </w:r>
      <w:r>
        <w:t>,</w:t>
      </w:r>
      <w:r w:rsidRPr="00657356">
        <w:t xml:space="preserve"> says that it takes three things to motivate people in the workplace</w:t>
      </w:r>
      <w:r w:rsidRPr="00233C8B">
        <w:t>: “</w:t>
      </w:r>
      <w:r>
        <w:t xml:space="preserve">(1) </w:t>
      </w:r>
      <w:r w:rsidRPr="00AF0479">
        <w:rPr>
          <w:i/>
        </w:rPr>
        <w:t>Autonomy</w:t>
      </w:r>
      <w:r>
        <w:t xml:space="preserve"> – the desire to direct our own lives; (2) </w:t>
      </w:r>
      <w:r w:rsidRPr="00AF0479">
        <w:rPr>
          <w:i/>
        </w:rPr>
        <w:t>Mastery</w:t>
      </w:r>
      <w:r>
        <w:t xml:space="preserve">: the urge to get better and better at something that matters; and (3) </w:t>
      </w:r>
      <w:r>
        <w:rPr>
          <w:i/>
        </w:rPr>
        <w:t>Purpose</w:t>
      </w:r>
      <w:r w:rsidRPr="00AF0479">
        <w:t xml:space="preserve"> – the yearning to do what </w:t>
      </w:r>
      <w:r>
        <w:t>we do in service of something larger than ourselves.</w:t>
      </w:r>
      <w:r w:rsidRPr="00233C8B">
        <w:t>”</w:t>
      </w:r>
      <w:r w:rsidRPr="00657356">
        <w:rPr>
          <w:rStyle w:val="EndnoteReference"/>
        </w:rPr>
        <w:endnoteReference w:id="12"/>
      </w:r>
      <w:r w:rsidRPr="00657356">
        <w:t xml:space="preserve"> </w:t>
      </w:r>
    </w:p>
    <w:p w14:paraId="5E50DC50" w14:textId="77777777" w:rsidR="00D607AB" w:rsidRDefault="00D607AB" w:rsidP="00381345">
      <w:pPr>
        <w:widowControl/>
      </w:pPr>
    </w:p>
    <w:p w14:paraId="5F20C96B" w14:textId="77777777" w:rsidR="00D607AB" w:rsidRPr="00112790" w:rsidRDefault="00D607AB" w:rsidP="00381345">
      <w:pPr>
        <w:widowControl/>
      </w:pPr>
      <w:r w:rsidRPr="00657356">
        <w:t xml:space="preserve">What </w:t>
      </w:r>
      <w:r w:rsidR="006704A7">
        <w:t>we</w:t>
      </w:r>
      <w:r>
        <w:t xml:space="preserve"> may miss in all </w:t>
      </w:r>
      <w:r w:rsidRPr="00657356">
        <w:t xml:space="preserve">this is the obvious fact that </w:t>
      </w:r>
      <w:r>
        <w:t>purpose</w:t>
      </w:r>
      <w:r w:rsidRPr="00657356">
        <w:t xml:space="preserve">-driven people need a </w:t>
      </w:r>
      <w:r>
        <w:t>purpose</w:t>
      </w:r>
      <w:r w:rsidRPr="00657356">
        <w:t xml:space="preserve">. They need to have it reinforced on a regular basis. </w:t>
      </w:r>
      <w:r w:rsidR="006704A7">
        <w:t>Most certainly, wh</w:t>
      </w:r>
      <w:r w:rsidRPr="00657356">
        <w:t xml:space="preserve">en </w:t>
      </w:r>
      <w:r>
        <w:t xml:space="preserve">you recruit </w:t>
      </w:r>
      <w:r w:rsidRPr="00657356">
        <w:t xml:space="preserve">new employees to the agency, </w:t>
      </w:r>
      <w:r>
        <w:t xml:space="preserve">you need to </w:t>
      </w:r>
      <w:r w:rsidRPr="00657356">
        <w:t>be</w:t>
      </w:r>
      <w:r>
        <w:t xml:space="preserve"> </w:t>
      </w:r>
      <w:r w:rsidRPr="00657356">
        <w:t xml:space="preserve">clear </w:t>
      </w:r>
      <w:r>
        <w:t xml:space="preserve">about </w:t>
      </w:r>
      <w:r w:rsidR="006704A7">
        <w:t xml:space="preserve">the agency’s </w:t>
      </w:r>
      <w:r>
        <w:t>purpose</w:t>
      </w:r>
      <w:r w:rsidRPr="00657356">
        <w:t>.</w:t>
      </w:r>
      <w:r>
        <w:t xml:space="preserve"> </w:t>
      </w:r>
    </w:p>
    <w:p w14:paraId="07DBFE58" w14:textId="77777777" w:rsidR="00D607AB" w:rsidRDefault="00D607AB" w:rsidP="00381345">
      <w:pPr>
        <w:widowControl/>
      </w:pPr>
    </w:p>
    <w:p w14:paraId="1DB91BBC" w14:textId="77777777" w:rsidR="00D607AB" w:rsidRPr="00112790" w:rsidRDefault="00D607AB" w:rsidP="00381345">
      <w:pPr>
        <w:widowControl/>
      </w:pPr>
      <w:r>
        <w:t xml:space="preserve">Purpose contains two distinct elements. The first is the values and seeable behaviors that guide conduct. The second is the mission that addresses customers, the difference they experience in their lives, and how the organization is different from its rivals. </w:t>
      </w:r>
    </w:p>
    <w:p w14:paraId="6169C3C0" w14:textId="77777777" w:rsidR="00D607AB" w:rsidRPr="00B55C65" w:rsidRDefault="00D607AB" w:rsidP="00381345">
      <w:pPr>
        <w:widowControl/>
      </w:pPr>
    </w:p>
    <w:p w14:paraId="31878F64" w14:textId="77777777" w:rsidR="00D607AB" w:rsidRPr="00112790" w:rsidRDefault="00D607AB" w:rsidP="00381345">
      <w:pPr>
        <w:pStyle w:val="Heading3"/>
        <w:widowControl/>
      </w:pPr>
      <w:bookmarkStart w:id="16" w:name="_Toc267124581"/>
      <w:bookmarkStart w:id="17" w:name="_Toc439003735"/>
      <w:bookmarkStart w:id="18" w:name="_Toc444854692"/>
      <w:bookmarkStart w:id="19" w:name="_Toc465684120"/>
      <w:r w:rsidRPr="00B55C65">
        <w:t>Values</w:t>
      </w:r>
      <w:bookmarkEnd w:id="16"/>
      <w:bookmarkEnd w:id="17"/>
      <w:bookmarkEnd w:id="18"/>
      <w:bookmarkEnd w:id="19"/>
    </w:p>
    <w:p w14:paraId="3894C5B9" w14:textId="77777777" w:rsidR="00D607AB" w:rsidRDefault="00D607AB" w:rsidP="00381345">
      <w:pPr>
        <w:widowControl/>
      </w:pPr>
    </w:p>
    <w:p w14:paraId="33E42B2F" w14:textId="310F0390" w:rsidR="00671972" w:rsidRPr="00112790" w:rsidRDefault="00671972" w:rsidP="00381345">
      <w:pPr>
        <w:widowControl/>
      </w:pPr>
      <w:r>
        <w:t xml:space="preserve">Values guide your conduct. </w:t>
      </w:r>
      <w:r w:rsidR="0055520D">
        <w:t xml:space="preserve">They are the talk that you </w:t>
      </w:r>
      <w:proofErr w:type="gramStart"/>
      <w:r w:rsidR="0055520D">
        <w:t>walk,</w:t>
      </w:r>
      <w:proofErr w:type="gramEnd"/>
      <w:r w:rsidR="0055520D">
        <w:t xml:space="preserve"> the</w:t>
      </w:r>
      <w:r w:rsidR="00885157">
        <w:t>y are</w:t>
      </w:r>
      <w:r w:rsidR="0055520D">
        <w:t xml:space="preserve"> how you do the work.</w:t>
      </w:r>
    </w:p>
    <w:p w14:paraId="7ADB62CC" w14:textId="77777777" w:rsidR="00671972" w:rsidRDefault="00671972" w:rsidP="00381345">
      <w:pPr>
        <w:widowControl/>
      </w:pPr>
    </w:p>
    <w:p w14:paraId="3E720E3E" w14:textId="77777777" w:rsidR="00D607AB" w:rsidRPr="00112790" w:rsidRDefault="00D607AB" w:rsidP="00381345">
      <w:pPr>
        <w:widowControl/>
        <w:rPr>
          <w:iCs/>
        </w:rPr>
      </w:pPr>
      <w:r w:rsidRPr="00F448C9">
        <w:t xml:space="preserve">Walking your talk – living your values – is akin to authenticity, which </w:t>
      </w:r>
      <w:proofErr w:type="gramStart"/>
      <w:r w:rsidRPr="00F448C9">
        <w:t>means</w:t>
      </w:r>
      <w:proofErr w:type="gramEnd"/>
      <w:r w:rsidRPr="00F448C9">
        <w:t xml:space="preserve"> “</w:t>
      </w:r>
      <w:r w:rsidR="009B2A09" w:rsidRPr="00191D38">
        <w:t xml:space="preserve">owning </w:t>
      </w:r>
      <w:r w:rsidRPr="00F448C9">
        <w:t>one’s personal experiences, be they thoughts, emotions, needs, wants, preferences, or beliefs</w:t>
      </w:r>
      <w:r>
        <w:t>.”</w:t>
      </w:r>
      <w:r w:rsidRPr="00417E71">
        <w:rPr>
          <w:rStyle w:val="EndnoteReference"/>
        </w:rPr>
        <w:endnoteReference w:id="13"/>
      </w:r>
      <w:r w:rsidRPr="00F448C9">
        <w:t xml:space="preserve"> Other descriptions of authentic</w:t>
      </w:r>
      <w:r>
        <w:t>ity</w:t>
      </w:r>
      <w:r w:rsidRPr="00F448C9">
        <w:t xml:space="preserve"> include “genuine, reliable, trustworthy, real, and veritable”</w:t>
      </w:r>
      <w:r w:rsidRPr="00F448C9">
        <w:rPr>
          <w:rStyle w:val="EndnoteReference"/>
        </w:rPr>
        <w:endnoteReference w:id="14"/>
      </w:r>
      <w:r w:rsidRPr="00F448C9">
        <w:t xml:space="preserve"> and “to know, acc</w:t>
      </w:r>
      <w:r>
        <w:t xml:space="preserve">ept, and be true to one’s self </w:t>
      </w:r>
      <w:r w:rsidRPr="00F448C9">
        <w:t>. . . they know who they are, what they believe and value, and they act upon those values and beliefs while transparently interacting with others.”</w:t>
      </w:r>
      <w:r w:rsidRPr="00F448C9">
        <w:rPr>
          <w:rStyle w:val="EndnoteReference"/>
        </w:rPr>
        <w:endnoteReference w:id="15"/>
      </w:r>
      <w:r w:rsidRPr="00F448C9">
        <w:t xml:space="preserve"> </w:t>
      </w:r>
    </w:p>
    <w:p w14:paraId="389937AA" w14:textId="77777777" w:rsidR="00D607AB" w:rsidRDefault="00D607AB" w:rsidP="00381345">
      <w:pPr>
        <w:widowControl/>
      </w:pPr>
    </w:p>
    <w:p w14:paraId="68F9581C" w14:textId="2925E5CB" w:rsidR="00D607AB" w:rsidRPr="00112790" w:rsidRDefault="00D607AB" w:rsidP="00381345">
      <w:pPr>
        <w:widowControl/>
      </w:pPr>
      <w:r w:rsidRPr="00F448C9">
        <w:t xml:space="preserve">Fred Luthans and Bruce Avolio observe that authentic </w:t>
      </w:r>
      <w:r w:rsidR="00923450">
        <w:t xml:space="preserve">managers </w:t>
      </w:r>
      <w:r w:rsidRPr="00F448C9">
        <w:t>“lead from the front, going in advance of others when there is risk for doing so . . . Such ‘walking the talk’ has been shown to be much more effective in influencing others than coercing or persuading.”</w:t>
      </w:r>
      <w:r w:rsidRPr="00F448C9">
        <w:rPr>
          <w:rStyle w:val="EndnoteReference"/>
        </w:rPr>
        <w:endnoteReference w:id="16"/>
      </w:r>
      <w:r w:rsidRPr="00F448C9">
        <w:t xml:space="preserve"> Indeed, </w:t>
      </w:r>
      <w:r>
        <w:t>t</w:t>
      </w:r>
      <w:r w:rsidRPr="00F448C9">
        <w:t xml:space="preserve">rust </w:t>
      </w:r>
      <w:r>
        <w:t>and performance are si</w:t>
      </w:r>
      <w:r w:rsidRPr="00F448C9">
        <w:t>gnificantly related</w:t>
      </w:r>
      <w:r w:rsidRPr="00F448C9">
        <w:rPr>
          <w:rStyle w:val="EndnoteReference"/>
        </w:rPr>
        <w:endnoteReference w:id="17"/>
      </w:r>
      <w:r w:rsidRPr="00F448C9">
        <w:t xml:space="preserve"> and an important source of competitive advantage.</w:t>
      </w:r>
      <w:r w:rsidRPr="00F448C9">
        <w:rPr>
          <w:rStyle w:val="EndnoteReference"/>
        </w:rPr>
        <w:endnoteReference w:id="18"/>
      </w:r>
      <w:r w:rsidRPr="00F448C9">
        <w:t xml:space="preserve"> James Kouzes and Barry Posner make use of the phrase </w:t>
      </w:r>
      <w:r w:rsidRPr="00F448C9">
        <w:rPr>
          <w:i/>
        </w:rPr>
        <w:t>model the way</w:t>
      </w:r>
      <w:r w:rsidRPr="00F448C9">
        <w:t xml:space="preserve"> and s</w:t>
      </w:r>
      <w:r>
        <w:t>tate</w:t>
      </w:r>
      <w:r w:rsidRPr="00F448C9">
        <w:t>, “Exemplary leaders go first. They go first by setting the example through daily actions that demonstrate they are deeply committed to their beliefs.”</w:t>
      </w:r>
      <w:r w:rsidRPr="00F448C9">
        <w:rPr>
          <w:rStyle w:val="EndnoteReference"/>
        </w:rPr>
        <w:endnoteReference w:id="19"/>
      </w:r>
      <w:r w:rsidRPr="00F448C9">
        <w:t xml:space="preserve"> </w:t>
      </w:r>
    </w:p>
    <w:p w14:paraId="40B624D4" w14:textId="77777777" w:rsidR="00D607AB" w:rsidRDefault="00D607AB" w:rsidP="00381345">
      <w:pPr>
        <w:widowControl/>
      </w:pPr>
    </w:p>
    <w:p w14:paraId="26AFC01E" w14:textId="2DED6D4C" w:rsidR="00D607AB" w:rsidRPr="00112790" w:rsidRDefault="00D607AB" w:rsidP="00381345">
      <w:pPr>
        <w:widowControl/>
      </w:pPr>
      <w:r w:rsidRPr="00F448C9">
        <w:t>Your talk ultimately refers to your values, which are like your car in that no matter where you are, what road you're on, where you're head</w:t>
      </w:r>
      <w:r>
        <w:t>ing</w:t>
      </w:r>
      <w:r w:rsidRPr="00F448C9">
        <w:t xml:space="preserve">, or who’s in the car with you, the car stays the same. </w:t>
      </w:r>
      <w:r>
        <w:t>Jim Collins</w:t>
      </w:r>
      <w:r w:rsidRPr="00F448C9">
        <w:t xml:space="preserve"> and Jerry Porras define values in their best-selling </w:t>
      </w:r>
      <w:r w:rsidRPr="00F448C9">
        <w:rPr>
          <w:i/>
        </w:rPr>
        <w:t xml:space="preserve">Built to Last </w:t>
      </w:r>
      <w:r w:rsidRPr="00F448C9">
        <w:t xml:space="preserve">as the “organization’s essential and enduring </w:t>
      </w:r>
      <w:r w:rsidRPr="008D7D86">
        <w:t>tenets,</w:t>
      </w:r>
      <w:r w:rsidRPr="00F448C9">
        <w:t xml:space="preserve"> not to be compromised for financial gain or short-term expediency.”</w:t>
      </w:r>
      <w:r w:rsidRPr="00F448C9">
        <w:rPr>
          <w:rStyle w:val="EndnoteReference"/>
        </w:rPr>
        <w:endnoteReference w:id="20"/>
      </w:r>
      <w:r w:rsidRPr="00F448C9">
        <w:t xml:space="preserve"> </w:t>
      </w:r>
    </w:p>
    <w:p w14:paraId="3F6A1657" w14:textId="77777777" w:rsidR="00D607AB" w:rsidRDefault="00D607AB" w:rsidP="00381345">
      <w:pPr>
        <w:widowControl/>
      </w:pPr>
    </w:p>
    <w:p w14:paraId="350B7968" w14:textId="77777777" w:rsidR="00D358BE" w:rsidRDefault="00D607AB" w:rsidP="00381345">
      <w:pPr>
        <w:widowControl/>
      </w:pPr>
      <w:r w:rsidRPr="00F448C9">
        <w:t xml:space="preserve">Why should </w:t>
      </w:r>
      <w:r>
        <w:t xml:space="preserve">you </w:t>
      </w:r>
      <w:r w:rsidRPr="00F448C9">
        <w:t xml:space="preserve">care about having a clear set of </w:t>
      </w:r>
      <w:r>
        <w:t>values</w:t>
      </w:r>
      <w:r w:rsidRPr="00F448C9">
        <w:t xml:space="preserve">? </w:t>
      </w:r>
    </w:p>
    <w:p w14:paraId="0EEE801B" w14:textId="77777777" w:rsidR="00D358BE" w:rsidRDefault="00D358BE" w:rsidP="00381345">
      <w:pPr>
        <w:widowControl/>
      </w:pPr>
    </w:p>
    <w:p w14:paraId="63E7E078" w14:textId="143D4E38" w:rsidR="00D607AB" w:rsidRPr="00112790" w:rsidRDefault="006704A7" w:rsidP="00381345">
      <w:pPr>
        <w:widowControl/>
      </w:pPr>
      <w:r w:rsidRPr="00751644">
        <w:rPr>
          <w:b/>
        </w:rPr>
        <w:t>First, h</w:t>
      </w:r>
      <w:r w:rsidR="00D607AB" w:rsidRPr="00751644">
        <w:rPr>
          <w:b/>
        </w:rPr>
        <w:t>ow can you test your actions against your values or those of your organization when you don't know what they are in the first place?</w:t>
      </w:r>
      <w:r w:rsidR="00D607AB" w:rsidRPr="00F448C9">
        <w:t xml:space="preserve"> How can you “walk your talk” if you don’t know what the talk should be? How can you “lead by example” if you don’t know the example you are trying to set? </w:t>
      </w:r>
    </w:p>
    <w:p w14:paraId="519B45C4" w14:textId="77777777" w:rsidR="00D607AB" w:rsidRDefault="00D607AB" w:rsidP="00381345">
      <w:pPr>
        <w:widowControl/>
      </w:pPr>
    </w:p>
    <w:p w14:paraId="4CD058CD" w14:textId="33A21C35" w:rsidR="00D607AB" w:rsidRPr="00112790" w:rsidRDefault="00923450" w:rsidP="00381345">
      <w:pPr>
        <w:widowControl/>
      </w:pPr>
      <w:r>
        <w:t xml:space="preserve">Many </w:t>
      </w:r>
      <w:r w:rsidR="00D607AB" w:rsidRPr="00F448C9">
        <w:t>conflicts between people occur because of value clashes. These differences not only</w:t>
      </w:r>
      <w:r>
        <w:t xml:space="preserve"> happen</w:t>
      </w:r>
      <w:r w:rsidR="00D607AB" w:rsidRPr="00F448C9">
        <w:t xml:space="preserve"> with customers and clients, but also with employees and family members. It is all about the assumptions we make. I assume that my </w:t>
      </w:r>
      <w:r w:rsidR="00D607AB">
        <w:t>seventeen</w:t>
      </w:r>
      <w:r w:rsidR="00D607AB" w:rsidRPr="00F448C9">
        <w:t>-year</w:t>
      </w:r>
      <w:r w:rsidR="00D607AB">
        <w:t>-</w:t>
      </w:r>
      <w:r w:rsidR="00D607AB" w:rsidRPr="00F448C9">
        <w:t>old son has the very same perspective I have when it comes to taking responsibility. I assume that our marketing director shares my dedication to serving school audiences when, in fact, she</w:t>
      </w:r>
      <w:r w:rsidR="00814B2B">
        <w:t xml:space="preserve"> may be </w:t>
      </w:r>
      <w:r w:rsidR="00D607AB" w:rsidRPr="00F448C9">
        <w:t xml:space="preserve">dedicated to the customer who pays </w:t>
      </w:r>
      <w:r w:rsidR="00814B2B">
        <w:t>big bucks for a</w:t>
      </w:r>
      <w:r w:rsidR="00D607AB" w:rsidRPr="00F448C9">
        <w:t xml:space="preserve"> seat to </w:t>
      </w:r>
      <w:r w:rsidR="00814B2B">
        <w:t xml:space="preserve">the latest blockbuster, </w:t>
      </w:r>
      <w:r w:rsidR="00D607AB" w:rsidRPr="00F448C9">
        <w:t>not the kids who come for free.</w:t>
      </w:r>
    </w:p>
    <w:p w14:paraId="6FEBA030" w14:textId="77777777" w:rsidR="00D607AB" w:rsidRDefault="00D607AB" w:rsidP="00381345">
      <w:pPr>
        <w:widowControl/>
      </w:pPr>
    </w:p>
    <w:p w14:paraId="3D6D4AF9" w14:textId="46E3EA08" w:rsidR="00D607AB" w:rsidRPr="00112790" w:rsidRDefault="00D607AB" w:rsidP="00381345">
      <w:pPr>
        <w:widowControl/>
      </w:pPr>
      <w:r w:rsidRPr="00F448C9">
        <w:t>In reality, most of us have “</w:t>
      </w:r>
      <w:r>
        <w:t xml:space="preserve">values </w:t>
      </w:r>
      <w:r w:rsidRPr="00F448C9">
        <w:t xml:space="preserve">defaults” just like the word processing programs we use. I use margins set at one inch, </w:t>
      </w:r>
      <w:r>
        <w:t xml:space="preserve">Ariel </w:t>
      </w:r>
      <w:r w:rsidRPr="00F448C9">
        <w:t>font set at 12 point</w:t>
      </w:r>
      <w:r w:rsidR="00804053">
        <w:t xml:space="preserve"> with</w:t>
      </w:r>
      <w:r w:rsidRPr="00F448C9">
        <w:t xml:space="preserve"> page numbers at the </w:t>
      </w:r>
      <w:r>
        <w:t>top r</w:t>
      </w:r>
      <w:r w:rsidRPr="00F448C9">
        <w:t xml:space="preserve">ight. Anyone that uses my computer will get this document format because it is set as my default. Just like </w:t>
      </w:r>
      <w:r>
        <w:t>my monitor settings</w:t>
      </w:r>
      <w:r w:rsidRPr="00F448C9">
        <w:t xml:space="preserve">, I have particular </w:t>
      </w:r>
      <w:r>
        <w:t xml:space="preserve">values </w:t>
      </w:r>
      <w:r w:rsidRPr="00F448C9">
        <w:t xml:space="preserve">that govern my behavior. These values are mine and mine alone, not yours, not my organization. In the absence of direction from the organization, </w:t>
      </w:r>
      <w:r w:rsidR="00340172">
        <w:t>employees</w:t>
      </w:r>
      <w:r w:rsidRPr="00F448C9">
        <w:t xml:space="preserve">, volunteers, and board members will default to their particular values. Explicitly outlining </w:t>
      </w:r>
      <w:r>
        <w:t>values</w:t>
      </w:r>
      <w:r w:rsidRPr="00F448C9">
        <w:t xml:space="preserve"> gives rise to the possibility that these people will adapt</w:t>
      </w:r>
      <w:r w:rsidR="00340172">
        <w:t xml:space="preserve"> them</w:t>
      </w:r>
      <w:r w:rsidRPr="00F448C9">
        <w:t xml:space="preserve">, especially if </w:t>
      </w:r>
      <w:r>
        <w:t>leaders at the top model the</w:t>
      </w:r>
      <w:r w:rsidR="00340172">
        <w:t>se beliefs</w:t>
      </w:r>
      <w:r w:rsidRPr="00F448C9">
        <w:t>.</w:t>
      </w:r>
    </w:p>
    <w:p w14:paraId="24E1FDE9" w14:textId="77777777" w:rsidR="00D607AB" w:rsidRDefault="00D607AB" w:rsidP="00381345">
      <w:pPr>
        <w:widowControl/>
      </w:pPr>
    </w:p>
    <w:p w14:paraId="0CD6AA1D" w14:textId="233F15D8" w:rsidR="00D607AB" w:rsidRPr="00112790" w:rsidRDefault="00D607AB" w:rsidP="00381345">
      <w:pPr>
        <w:widowControl/>
      </w:pPr>
      <w:r w:rsidRPr="00F448C9">
        <w:t xml:space="preserve">Expecting people to know your </w:t>
      </w:r>
      <w:r>
        <w:t xml:space="preserve">values </w:t>
      </w:r>
      <w:r w:rsidRPr="00F448C9">
        <w:t xml:space="preserve">without espousing them is </w:t>
      </w:r>
      <w:r>
        <w:t xml:space="preserve">values </w:t>
      </w:r>
      <w:r w:rsidRPr="00F448C9">
        <w:t>by clairvoyance. This assumes that you know what my values are, that you respect my values</w:t>
      </w:r>
      <w:r>
        <w:t xml:space="preserve">, and </w:t>
      </w:r>
      <w:r w:rsidRPr="00F448C9">
        <w:t xml:space="preserve">that you care about them. Leadership frequently falls into this trap. </w:t>
      </w:r>
      <w:r w:rsidR="00646FE7">
        <w:t xml:space="preserve">They </w:t>
      </w:r>
      <w:r w:rsidRPr="00F448C9">
        <w:t xml:space="preserve">seem to believe that others can read their minds when it comes to </w:t>
      </w:r>
      <w:r w:rsidR="00646FE7">
        <w:t>their beliefs and preferences;</w:t>
      </w:r>
      <w:r w:rsidRPr="00F448C9">
        <w:t xml:space="preserve"> that others should know that lending a hand without asking is important </w:t>
      </w:r>
      <w:r w:rsidRPr="00F448C9">
        <w:lastRenderedPageBreak/>
        <w:t xml:space="preserve">and </w:t>
      </w:r>
      <w:r>
        <w:t>you should do it</w:t>
      </w:r>
      <w:r w:rsidRPr="00F448C9">
        <w:t xml:space="preserve">. It just doesn’t work this way. Employees are not mind readers. If the leaders of the nonprofit organization want certain </w:t>
      </w:r>
      <w:r>
        <w:t xml:space="preserve">values </w:t>
      </w:r>
      <w:r w:rsidRPr="00F448C9">
        <w:t>embraced in the workplace, they need to spell it out explicitly, promote it throughout the organization, mode</w:t>
      </w:r>
      <w:r>
        <w:t>l it themselves</w:t>
      </w:r>
      <w:r w:rsidRPr="00F448C9">
        <w:t xml:space="preserve">, </w:t>
      </w:r>
      <w:r w:rsidRPr="00C8215B">
        <w:t>and</w:t>
      </w:r>
      <w:r w:rsidRPr="00F448C9">
        <w:rPr>
          <w:i/>
        </w:rPr>
        <w:t xml:space="preserve"> </w:t>
      </w:r>
      <w:r>
        <w:t>take action if people are not observing them</w:t>
      </w:r>
      <w:r w:rsidRPr="00F448C9">
        <w:t>.</w:t>
      </w:r>
    </w:p>
    <w:p w14:paraId="2248E58A" w14:textId="77777777" w:rsidR="00D607AB" w:rsidRDefault="00D607AB" w:rsidP="00381345">
      <w:pPr>
        <w:widowControl/>
      </w:pPr>
    </w:p>
    <w:p w14:paraId="619AB227" w14:textId="77777777" w:rsidR="00D607AB" w:rsidRPr="00112790" w:rsidRDefault="00D607AB" w:rsidP="00381345">
      <w:pPr>
        <w:widowControl/>
      </w:pPr>
      <w:r w:rsidRPr="00F448C9">
        <w:t xml:space="preserve">The challenge to </w:t>
      </w:r>
      <w:r>
        <w:t xml:space="preserve">values </w:t>
      </w:r>
      <w:r w:rsidRPr="00F448C9">
        <w:t xml:space="preserve">is that </w:t>
      </w:r>
      <w:r>
        <w:t xml:space="preserve">people </w:t>
      </w:r>
      <w:r w:rsidRPr="00F448C9">
        <w:t>frequently give</w:t>
      </w:r>
      <w:r>
        <w:t xml:space="preserve"> them</w:t>
      </w:r>
      <w:r w:rsidRPr="00F448C9">
        <w:t xml:space="preserve"> lip service as a fad of the day. You’ll come into the office one day and find that a manager has put up a framed picture of an eagle soaring in the mountains with a pithy saying about teams. That’s not the same as clear and concretely articulated </w:t>
      </w:r>
      <w:r>
        <w:t>values</w:t>
      </w:r>
      <w:r w:rsidRPr="00F448C9">
        <w:t xml:space="preserve">. </w:t>
      </w:r>
    </w:p>
    <w:p w14:paraId="06B165E7" w14:textId="77777777" w:rsidR="00D607AB" w:rsidRDefault="00D607AB" w:rsidP="00381345">
      <w:pPr>
        <w:widowControl/>
      </w:pPr>
    </w:p>
    <w:p w14:paraId="5E9EF953" w14:textId="3E10BCAB" w:rsidR="00D607AB" w:rsidRPr="00112790" w:rsidRDefault="00D607AB" w:rsidP="00381345">
      <w:pPr>
        <w:widowControl/>
      </w:pPr>
      <w:r w:rsidRPr="00180056">
        <w:rPr>
          <w:b/>
        </w:rPr>
        <w:t xml:space="preserve">Second, organizational values often contain </w:t>
      </w:r>
      <w:r w:rsidR="00814B2B">
        <w:rPr>
          <w:b/>
        </w:rPr>
        <w:t xml:space="preserve">your </w:t>
      </w:r>
      <w:r w:rsidRPr="00180056">
        <w:rPr>
          <w:b/>
        </w:rPr>
        <w:t xml:space="preserve">competitive advantage, which is what makes you different from your rivals. </w:t>
      </w:r>
      <w:r>
        <w:t xml:space="preserve">The important things to people in organizations </w:t>
      </w:r>
      <w:r w:rsidR="00646FE7">
        <w:t xml:space="preserve">likely </w:t>
      </w:r>
      <w:r>
        <w:t>are matters of the heart and th</w:t>
      </w:r>
      <w:r w:rsidR="00646FE7">
        <w:t>ese</w:t>
      </w:r>
      <w:r>
        <w:t xml:space="preserve"> often give you the edge in an increasingly competitive </w:t>
      </w:r>
      <w:r w:rsidR="00646FE7">
        <w:t xml:space="preserve">nonprofit </w:t>
      </w:r>
      <w:r>
        <w:t>environment. If making your clients healthy is the hill you will die on, as the saying goes, consider it a value; it is an enduring tenet of how you do business and “</w:t>
      </w:r>
      <w:r w:rsidRPr="00F448C9">
        <w:t>not to be compromised for financial gain or short-term expediency.”</w:t>
      </w:r>
      <w:r w:rsidRPr="00F448C9">
        <w:rPr>
          <w:rStyle w:val="EndnoteReference"/>
        </w:rPr>
        <w:endnoteReference w:id="21"/>
      </w:r>
      <w:r w:rsidRPr="00F448C9">
        <w:t xml:space="preserve"> </w:t>
      </w:r>
      <w:r>
        <w:t xml:space="preserve"> </w:t>
      </w:r>
    </w:p>
    <w:p w14:paraId="13CFDE04" w14:textId="77777777" w:rsidR="00D607AB" w:rsidRDefault="00D607AB" w:rsidP="00381345">
      <w:pPr>
        <w:widowControl/>
      </w:pPr>
    </w:p>
    <w:p w14:paraId="2884F268" w14:textId="77777777" w:rsidR="00D607AB" w:rsidRPr="00112790" w:rsidRDefault="00D607AB" w:rsidP="00381345">
      <w:pPr>
        <w:widowControl/>
      </w:pPr>
      <w:r w:rsidRPr="00751644">
        <w:rPr>
          <w:b/>
          <w:bCs/>
        </w:rPr>
        <w:t>Third, because organizational values are so important to people, they offer you an immediate tool to judge the appropriateness of everything you do.</w:t>
      </w:r>
      <w:r>
        <w:t xml:space="preserve"> A faith-based organization that believes in the sanctity of their house of worship may want to reconsider teen-night films with R ratings in the church basement.</w:t>
      </w:r>
    </w:p>
    <w:p w14:paraId="0F54470B" w14:textId="77777777" w:rsidR="00D607AB" w:rsidRDefault="00D607AB" w:rsidP="00381345">
      <w:pPr>
        <w:widowControl/>
      </w:pPr>
    </w:p>
    <w:p w14:paraId="2F361A82" w14:textId="77777777" w:rsidR="00D607AB" w:rsidRPr="00112790" w:rsidRDefault="00D607AB" w:rsidP="00381345">
      <w:pPr>
        <w:widowControl/>
      </w:pPr>
      <w:r>
        <w:t xml:space="preserve">Most organizations will have a good idea of the values that should govern behavior. </w:t>
      </w:r>
      <w:proofErr w:type="gramStart"/>
      <w:r>
        <w:t>But</w:t>
      </w:r>
      <w:proofErr w:type="gramEnd"/>
      <w:r>
        <w:t xml:space="preserve"> many do not specify the “seeable in action” behaviors that bring those values to life. This is a shame because most people have different things in mind when hearing a value like “trustworthy”. For one person, trustworthy means keeping your promises</w:t>
      </w:r>
      <w:proofErr w:type="gramStart"/>
      <w:r>
        <w:t>;</w:t>
      </w:r>
      <w:proofErr w:type="gramEnd"/>
      <w:r>
        <w:t xml:space="preserve"> another will say telling the truth. </w:t>
      </w:r>
    </w:p>
    <w:p w14:paraId="49A3B8D4" w14:textId="77777777" w:rsidR="00D607AB" w:rsidRDefault="00D607AB" w:rsidP="00381345">
      <w:pPr>
        <w:widowControl/>
      </w:pPr>
    </w:p>
    <w:p w14:paraId="28F6816C" w14:textId="77777777" w:rsidR="00814B2B" w:rsidRPr="00112790" w:rsidRDefault="00814B2B" w:rsidP="00381345">
      <w:pPr>
        <w:widowControl/>
      </w:pPr>
      <w:r w:rsidRPr="00814B2B">
        <w:t xml:space="preserve">Clarifying values at the organization level is the first step in building the purpose. </w:t>
      </w:r>
    </w:p>
    <w:p w14:paraId="13CFCF00" w14:textId="7065B786" w:rsidR="00D607AB" w:rsidRPr="00112790" w:rsidRDefault="00814B2B" w:rsidP="00381345">
      <w:pPr>
        <w:widowControl/>
      </w:pPr>
      <w:r>
        <w:t>Mak</w:t>
      </w:r>
      <w:r w:rsidR="00646FE7">
        <w:t>ing</w:t>
      </w:r>
      <w:r>
        <w:t xml:space="preserve"> values even stronger is the addition of behaviors</w:t>
      </w:r>
      <w:r w:rsidR="00D358BE">
        <w:t xml:space="preserve">, which is uncommon in most planning protocols. By doing this, you </w:t>
      </w:r>
      <w:r w:rsidR="00646FE7">
        <w:t xml:space="preserve">have the </w:t>
      </w:r>
      <w:r w:rsidR="00D607AB">
        <w:t xml:space="preserve">chance to make expectations </w:t>
      </w:r>
      <w:r w:rsidR="00D358BE">
        <w:t xml:space="preserve">about behavior </w:t>
      </w:r>
      <w:r w:rsidR="00D607AB">
        <w:t>clear when recruiting new staff members, onboarding them effectively, and then managing performance.</w:t>
      </w:r>
      <w:r>
        <w:t xml:space="preserve"> </w:t>
      </w:r>
      <w:r w:rsidR="00D607AB">
        <w:t>The table below lists organizational values and behaviors in action for an agency</w:t>
      </w:r>
      <w:r w:rsidR="00646FE7">
        <w:t xml:space="preserve">. The team generating these ideas and results did so in about </w:t>
      </w:r>
      <w:r w:rsidR="00D607AB">
        <w:t>30 minutes using the BAM process (brainstorming, affinity grouping, and multi-voting) shown in Appendix A:</w:t>
      </w:r>
    </w:p>
    <w:p w14:paraId="14AFBC26" w14:textId="77777777" w:rsidR="00D358BE" w:rsidRDefault="00D358BE" w:rsidP="00381345">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6655"/>
        <w:gridCol w:w="2921"/>
      </w:tblGrid>
      <w:tr w:rsidR="00D358BE" w14:paraId="46007C7E" w14:textId="77777777" w:rsidTr="00D358BE">
        <w:trPr>
          <w:cantSplit/>
          <w:tblHeader/>
          <w:jc w:val="center"/>
        </w:trPr>
        <w:tc>
          <w:tcPr>
            <w:tcW w:w="6655" w:type="dxa"/>
            <w:shd w:val="clear" w:color="auto" w:fill="D9D9D9" w:themeFill="background1" w:themeFillShade="D9"/>
          </w:tcPr>
          <w:p w14:paraId="675F872D" w14:textId="3EC2032B" w:rsidR="00D358BE" w:rsidRDefault="00D358BE" w:rsidP="00381345">
            <w:pPr>
              <w:widowControl/>
              <w:jc w:val="center"/>
            </w:pPr>
            <w:r>
              <w:t>Ideas</w:t>
            </w:r>
          </w:p>
        </w:tc>
        <w:tc>
          <w:tcPr>
            <w:tcW w:w="2921" w:type="dxa"/>
            <w:shd w:val="clear" w:color="auto" w:fill="D9D9D9" w:themeFill="background1" w:themeFillShade="D9"/>
          </w:tcPr>
          <w:p w14:paraId="56D1B458" w14:textId="4C4F2D65" w:rsidR="00D358BE" w:rsidRDefault="00D358BE" w:rsidP="00381345">
            <w:pPr>
              <w:widowControl/>
              <w:jc w:val="center"/>
            </w:pPr>
            <w:r>
              <w:t>Results</w:t>
            </w:r>
          </w:p>
        </w:tc>
      </w:tr>
      <w:tr w:rsidR="00D358BE" w14:paraId="2419B21D" w14:textId="77777777" w:rsidTr="00D358BE">
        <w:trPr>
          <w:cantSplit/>
          <w:jc w:val="center"/>
        </w:trPr>
        <w:tc>
          <w:tcPr>
            <w:tcW w:w="6655" w:type="dxa"/>
          </w:tcPr>
          <w:p w14:paraId="7C9E0D16" w14:textId="77777777" w:rsidR="00D358BE" w:rsidRPr="00215EDF" w:rsidRDefault="00D358BE" w:rsidP="00381345">
            <w:pPr>
              <w:pStyle w:val="ListParagraph"/>
              <w:widowControl/>
              <w:numPr>
                <w:ilvl w:val="0"/>
                <w:numId w:val="56"/>
              </w:numPr>
              <w:ind w:left="216" w:hanging="216"/>
              <w:rPr>
                <w:b/>
                <w:bCs/>
              </w:rPr>
            </w:pPr>
            <w:r w:rsidRPr="00D135CB">
              <w:t>collaboration, team players</w:t>
            </w:r>
          </w:p>
          <w:p w14:paraId="5668FDED" w14:textId="093E7942" w:rsidR="00D358BE" w:rsidRPr="00215EDF" w:rsidRDefault="00D358BE" w:rsidP="00381345">
            <w:pPr>
              <w:pStyle w:val="ListParagraph"/>
              <w:widowControl/>
              <w:numPr>
                <w:ilvl w:val="0"/>
                <w:numId w:val="56"/>
              </w:numPr>
              <w:ind w:left="216" w:hanging="216"/>
              <w:rPr>
                <w:b/>
                <w:bCs/>
              </w:rPr>
            </w:pPr>
            <w:r w:rsidRPr="00D135CB">
              <w:t>optimistic, excited, well</w:t>
            </w:r>
            <w:r>
              <w:t>-</w:t>
            </w:r>
            <w:r w:rsidRPr="00D135CB">
              <w:t>intentioned, positive, enthusiastic, energetic</w:t>
            </w:r>
          </w:p>
          <w:p w14:paraId="288F799C" w14:textId="77777777" w:rsidR="00D358BE" w:rsidRPr="00D358BE" w:rsidRDefault="00D358BE" w:rsidP="00381345">
            <w:pPr>
              <w:pStyle w:val="ListParagraph"/>
              <w:widowControl/>
              <w:numPr>
                <w:ilvl w:val="0"/>
                <w:numId w:val="56"/>
              </w:numPr>
              <w:ind w:left="216" w:hanging="216"/>
              <w:rPr>
                <w:b/>
                <w:bCs/>
              </w:rPr>
            </w:pPr>
            <w:r w:rsidRPr="00D135CB">
              <w:t xml:space="preserve">cooperative </w:t>
            </w:r>
          </w:p>
          <w:p w14:paraId="0F7BA57C" w14:textId="23391BBB" w:rsidR="00D358BE" w:rsidRPr="00D358BE" w:rsidRDefault="00D358BE" w:rsidP="00381345">
            <w:pPr>
              <w:pStyle w:val="ListParagraph"/>
              <w:widowControl/>
              <w:numPr>
                <w:ilvl w:val="0"/>
                <w:numId w:val="56"/>
              </w:numPr>
              <w:ind w:left="216" w:hanging="216"/>
              <w:rPr>
                <w:b/>
                <w:bCs/>
              </w:rPr>
            </w:pPr>
            <w:r w:rsidRPr="00D135CB">
              <w:t>good communicators, open, effective communication, shared goals, share information, diverse, flexible</w:t>
            </w:r>
          </w:p>
        </w:tc>
        <w:tc>
          <w:tcPr>
            <w:tcW w:w="2921" w:type="dxa"/>
          </w:tcPr>
          <w:p w14:paraId="4F21D5B0" w14:textId="77777777" w:rsidR="00D358BE" w:rsidRDefault="00D358BE" w:rsidP="00381345">
            <w:pPr>
              <w:pStyle w:val="ListParagraph"/>
              <w:widowControl/>
              <w:numPr>
                <w:ilvl w:val="0"/>
                <w:numId w:val="57"/>
              </w:numPr>
            </w:pPr>
            <w:r>
              <w:t>Collaborative</w:t>
            </w:r>
          </w:p>
          <w:p w14:paraId="600FB021" w14:textId="77777777" w:rsidR="00D358BE" w:rsidRDefault="00D358BE" w:rsidP="00381345">
            <w:pPr>
              <w:pStyle w:val="ListParagraph"/>
              <w:widowControl/>
              <w:numPr>
                <w:ilvl w:val="1"/>
                <w:numId w:val="57"/>
              </w:numPr>
              <w:ind w:left="744"/>
            </w:pPr>
            <w:r w:rsidRPr="00D135CB">
              <w:t>Optimistic</w:t>
            </w:r>
          </w:p>
          <w:p w14:paraId="54E4D11B" w14:textId="77777777" w:rsidR="00D358BE" w:rsidRDefault="00D358BE" w:rsidP="00381345">
            <w:pPr>
              <w:pStyle w:val="ListParagraph"/>
              <w:widowControl/>
              <w:ind w:left="744"/>
            </w:pPr>
          </w:p>
          <w:p w14:paraId="31549577" w14:textId="77777777" w:rsidR="00D358BE" w:rsidRDefault="00D358BE" w:rsidP="00381345">
            <w:pPr>
              <w:pStyle w:val="ListParagraph"/>
              <w:widowControl/>
              <w:numPr>
                <w:ilvl w:val="1"/>
                <w:numId w:val="57"/>
              </w:numPr>
              <w:ind w:left="744"/>
            </w:pPr>
            <w:r>
              <w:t>Cooperative</w:t>
            </w:r>
          </w:p>
          <w:p w14:paraId="15882C57" w14:textId="14F6B9E5" w:rsidR="00D358BE" w:rsidRDefault="00D358BE" w:rsidP="00381345">
            <w:pPr>
              <w:pStyle w:val="ListParagraph"/>
              <w:widowControl/>
              <w:numPr>
                <w:ilvl w:val="1"/>
                <w:numId w:val="57"/>
              </w:numPr>
              <w:ind w:left="744"/>
            </w:pPr>
            <w:r w:rsidRPr="00D135CB">
              <w:t>Effectiv</w:t>
            </w:r>
            <w:r>
              <w:t xml:space="preserve">e </w:t>
            </w:r>
            <w:r w:rsidRPr="00D135CB">
              <w:t>communicators</w:t>
            </w:r>
          </w:p>
        </w:tc>
      </w:tr>
      <w:tr w:rsidR="00D358BE" w14:paraId="0A0DD7F6" w14:textId="77777777" w:rsidTr="00D358BE">
        <w:trPr>
          <w:cantSplit/>
          <w:jc w:val="center"/>
        </w:trPr>
        <w:tc>
          <w:tcPr>
            <w:tcW w:w="6655" w:type="dxa"/>
          </w:tcPr>
          <w:p w14:paraId="5022B356" w14:textId="2719F30C" w:rsidR="00D358BE" w:rsidRPr="00215EDF" w:rsidRDefault="00D358BE" w:rsidP="00381345">
            <w:pPr>
              <w:pStyle w:val="ListParagraph"/>
              <w:widowControl/>
              <w:numPr>
                <w:ilvl w:val="0"/>
                <w:numId w:val="56"/>
              </w:numPr>
              <w:ind w:left="216" w:hanging="216"/>
              <w:rPr>
                <w:b/>
                <w:bCs/>
              </w:rPr>
            </w:pPr>
            <w:r w:rsidRPr="00E30721">
              <w:lastRenderedPageBreak/>
              <w:t>Customer</w:t>
            </w:r>
            <w:r>
              <w:t>-</w:t>
            </w:r>
            <w:r w:rsidRPr="00E30721">
              <w:t>centered, service</w:t>
            </w:r>
            <w:r>
              <w:t>-</w:t>
            </w:r>
            <w:r w:rsidRPr="00E30721">
              <w:t>oriented, user</w:t>
            </w:r>
            <w:r>
              <w:t>-</w:t>
            </w:r>
            <w:r w:rsidRPr="00E30721">
              <w:t>friendly, community</w:t>
            </w:r>
            <w:r>
              <w:t>-</w:t>
            </w:r>
            <w:r w:rsidRPr="00E30721">
              <w:t>oriented, concern for community, customer focused, asset to nonprofits</w:t>
            </w:r>
          </w:p>
          <w:p w14:paraId="5E46C235" w14:textId="77777777" w:rsidR="00D358BE" w:rsidRPr="00215EDF" w:rsidRDefault="00D358BE" w:rsidP="00381345">
            <w:pPr>
              <w:pStyle w:val="ListParagraph"/>
              <w:widowControl/>
              <w:numPr>
                <w:ilvl w:val="0"/>
                <w:numId w:val="56"/>
              </w:numPr>
              <w:ind w:left="216" w:hanging="216"/>
              <w:rPr>
                <w:b/>
                <w:bCs/>
              </w:rPr>
            </w:pPr>
            <w:r w:rsidRPr="00E30721">
              <w:t>respectful, show you care, truthful</w:t>
            </w:r>
          </w:p>
          <w:p w14:paraId="5B954E88" w14:textId="77777777" w:rsidR="00D358BE" w:rsidRPr="00215EDF" w:rsidRDefault="00D358BE" w:rsidP="00381345">
            <w:pPr>
              <w:pStyle w:val="ListParagraph"/>
              <w:widowControl/>
              <w:numPr>
                <w:ilvl w:val="0"/>
                <w:numId w:val="56"/>
              </w:numPr>
              <w:ind w:left="216" w:hanging="216"/>
              <w:rPr>
                <w:b/>
                <w:bCs/>
              </w:rPr>
            </w:pPr>
            <w:r w:rsidRPr="00E30721">
              <w:t xml:space="preserve">responsive to needs, attentive, listen to customer, timely </w:t>
            </w:r>
          </w:p>
          <w:p w14:paraId="3E97C1B3" w14:textId="298DEABA" w:rsidR="00D358BE" w:rsidRPr="00D135CB" w:rsidRDefault="00D358BE" w:rsidP="00381345">
            <w:pPr>
              <w:pStyle w:val="ListParagraph"/>
              <w:widowControl/>
              <w:numPr>
                <w:ilvl w:val="0"/>
                <w:numId w:val="56"/>
              </w:numPr>
              <w:ind w:left="216" w:hanging="216"/>
            </w:pPr>
            <w:r w:rsidRPr="00E30721">
              <w:t>above and beyond, solution</w:t>
            </w:r>
            <w:r>
              <w:t>-</w:t>
            </w:r>
            <w:r w:rsidRPr="00E30721">
              <w:t>driven, asking, solve problems, value adding, provide quality, provide added quality</w:t>
            </w:r>
          </w:p>
        </w:tc>
        <w:tc>
          <w:tcPr>
            <w:tcW w:w="2921" w:type="dxa"/>
          </w:tcPr>
          <w:p w14:paraId="3D9AA2F1" w14:textId="4472B378" w:rsidR="00D358BE" w:rsidRDefault="00D358BE" w:rsidP="00381345">
            <w:pPr>
              <w:pStyle w:val="ListParagraph"/>
              <w:widowControl/>
              <w:numPr>
                <w:ilvl w:val="0"/>
                <w:numId w:val="57"/>
              </w:numPr>
            </w:pPr>
            <w:r w:rsidRPr="00A55D89">
              <w:t>Customer</w:t>
            </w:r>
            <w:r>
              <w:t>-</w:t>
            </w:r>
            <w:r w:rsidRPr="00A55D89">
              <w:t>centered</w:t>
            </w:r>
          </w:p>
          <w:p w14:paraId="7069CE9D" w14:textId="77777777" w:rsidR="00D358BE" w:rsidRDefault="00D358BE" w:rsidP="00381345">
            <w:pPr>
              <w:widowControl/>
            </w:pPr>
          </w:p>
          <w:p w14:paraId="26285FC9" w14:textId="77777777" w:rsidR="00D358BE" w:rsidRDefault="00D358BE" w:rsidP="00381345">
            <w:pPr>
              <w:widowControl/>
            </w:pPr>
          </w:p>
          <w:p w14:paraId="75EF7A82" w14:textId="77777777" w:rsidR="00D358BE" w:rsidRDefault="00D358BE" w:rsidP="00381345">
            <w:pPr>
              <w:pStyle w:val="ListParagraph"/>
              <w:widowControl/>
              <w:numPr>
                <w:ilvl w:val="1"/>
                <w:numId w:val="58"/>
              </w:numPr>
              <w:ind w:left="744"/>
            </w:pPr>
            <w:r w:rsidRPr="00A55D89">
              <w:t>Respectful</w:t>
            </w:r>
          </w:p>
          <w:p w14:paraId="7F3BBAEB" w14:textId="77777777" w:rsidR="00D358BE" w:rsidRDefault="00D358BE" w:rsidP="00381345">
            <w:pPr>
              <w:pStyle w:val="ListParagraph"/>
              <w:widowControl/>
              <w:numPr>
                <w:ilvl w:val="1"/>
                <w:numId w:val="58"/>
              </w:numPr>
              <w:ind w:left="744"/>
            </w:pPr>
            <w:r w:rsidRPr="00A55D89">
              <w:t>Responsive</w:t>
            </w:r>
          </w:p>
          <w:p w14:paraId="5EEECBD0" w14:textId="7F5BCA85" w:rsidR="00D358BE" w:rsidRDefault="00D358BE" w:rsidP="00381345">
            <w:pPr>
              <w:pStyle w:val="ListParagraph"/>
              <w:widowControl/>
              <w:numPr>
                <w:ilvl w:val="1"/>
                <w:numId w:val="58"/>
              </w:numPr>
              <w:ind w:left="744"/>
            </w:pPr>
            <w:r w:rsidRPr="00A55D89">
              <w:t>Solution</w:t>
            </w:r>
            <w:r>
              <w:t>-</w:t>
            </w:r>
            <w:r w:rsidRPr="00A55D89">
              <w:t>driven</w:t>
            </w:r>
          </w:p>
        </w:tc>
      </w:tr>
      <w:tr w:rsidR="00D358BE" w14:paraId="5754E934" w14:textId="77777777" w:rsidTr="00D358BE">
        <w:trPr>
          <w:cantSplit/>
          <w:jc w:val="center"/>
        </w:trPr>
        <w:tc>
          <w:tcPr>
            <w:tcW w:w="6655" w:type="dxa"/>
          </w:tcPr>
          <w:p w14:paraId="6F836454" w14:textId="77777777" w:rsidR="00D358BE" w:rsidRPr="00215EDF" w:rsidRDefault="00D358BE" w:rsidP="00381345">
            <w:pPr>
              <w:pStyle w:val="ListParagraph"/>
              <w:widowControl/>
              <w:numPr>
                <w:ilvl w:val="0"/>
                <w:numId w:val="56"/>
              </w:numPr>
              <w:ind w:left="216" w:hanging="216"/>
              <w:rPr>
                <w:b/>
                <w:bCs/>
              </w:rPr>
            </w:pPr>
            <w:r w:rsidRPr="00E30721">
              <w:t>professional, quality, competent, excellence</w:t>
            </w:r>
          </w:p>
          <w:p w14:paraId="1EACCEB2" w14:textId="54C6B73B" w:rsidR="00D358BE" w:rsidRPr="00312E53" w:rsidRDefault="00D358BE" w:rsidP="00381345">
            <w:pPr>
              <w:pStyle w:val="ListParagraph"/>
              <w:widowControl/>
              <w:numPr>
                <w:ilvl w:val="0"/>
                <w:numId w:val="56"/>
              </w:numPr>
              <w:ind w:left="216" w:hanging="216"/>
              <w:rPr>
                <w:b/>
                <w:bCs/>
              </w:rPr>
            </w:pPr>
            <w:r w:rsidRPr="00E30721">
              <w:t>results</w:t>
            </w:r>
            <w:r>
              <w:t>-</w:t>
            </w:r>
            <w:r w:rsidRPr="00E30721">
              <w:t>driven, exe</w:t>
            </w:r>
            <w:r>
              <w:t xml:space="preserve">cute effectively, have standards, </w:t>
            </w:r>
            <w:r w:rsidRPr="00E30721">
              <w:t>results</w:t>
            </w:r>
            <w:r>
              <w:t>-</w:t>
            </w:r>
            <w:r w:rsidRPr="00E30721">
              <w:t>oriented, provide value</w:t>
            </w:r>
          </w:p>
          <w:p w14:paraId="668256F5" w14:textId="77777777" w:rsidR="00D358BE" w:rsidRPr="00215EDF" w:rsidRDefault="00D358BE" w:rsidP="00381345">
            <w:pPr>
              <w:pStyle w:val="ListParagraph"/>
              <w:widowControl/>
              <w:numPr>
                <w:ilvl w:val="0"/>
                <w:numId w:val="56"/>
              </w:numPr>
              <w:ind w:left="216" w:hanging="216"/>
              <w:rPr>
                <w:b/>
                <w:bCs/>
              </w:rPr>
            </w:pPr>
            <w:r w:rsidRPr="00E30721">
              <w:t>thorough, dedicated, committed, hard work, loyal to mission</w:t>
            </w:r>
          </w:p>
          <w:p w14:paraId="4DA4E540" w14:textId="66704140" w:rsidR="00D358BE" w:rsidRPr="00E30721" w:rsidRDefault="00D358BE" w:rsidP="00381345">
            <w:pPr>
              <w:pStyle w:val="ListParagraph"/>
              <w:widowControl/>
              <w:numPr>
                <w:ilvl w:val="0"/>
                <w:numId w:val="56"/>
              </w:numPr>
              <w:ind w:left="216" w:hanging="216"/>
            </w:pPr>
            <w:r w:rsidRPr="00E30721">
              <w:t>knowledge</w:t>
            </w:r>
            <w:r>
              <w:t>-</w:t>
            </w:r>
            <w:r w:rsidRPr="00E30721">
              <w:t xml:space="preserve">based </w:t>
            </w:r>
            <w:r>
              <w:t>and</w:t>
            </w:r>
            <w:r w:rsidRPr="00E30721">
              <w:t xml:space="preserve"> experienced, resourceful, works with knowledge, committed to evidence-based practice, knowledgeable, know the business</w:t>
            </w:r>
          </w:p>
        </w:tc>
        <w:tc>
          <w:tcPr>
            <w:tcW w:w="2921" w:type="dxa"/>
          </w:tcPr>
          <w:p w14:paraId="395ECF40" w14:textId="77777777" w:rsidR="00D358BE" w:rsidRPr="00112790" w:rsidRDefault="00D358BE" w:rsidP="00381345">
            <w:pPr>
              <w:pStyle w:val="ListParagraph"/>
              <w:widowControl/>
              <w:numPr>
                <w:ilvl w:val="0"/>
                <w:numId w:val="57"/>
              </w:numPr>
            </w:pPr>
            <w:r w:rsidRPr="00A55D89">
              <w:t>Professional</w:t>
            </w:r>
          </w:p>
          <w:p w14:paraId="0541A31E" w14:textId="7B8426E3" w:rsidR="00D358BE" w:rsidRPr="00112790" w:rsidRDefault="00D358BE" w:rsidP="00381345">
            <w:pPr>
              <w:pStyle w:val="ListParagraph"/>
              <w:widowControl/>
              <w:numPr>
                <w:ilvl w:val="1"/>
                <w:numId w:val="59"/>
              </w:numPr>
              <w:ind w:left="720"/>
            </w:pPr>
            <w:r w:rsidRPr="00A55D89">
              <w:t>Results</w:t>
            </w:r>
            <w:r>
              <w:t>-</w:t>
            </w:r>
            <w:r w:rsidRPr="00A55D89">
              <w:t>drive</w:t>
            </w:r>
            <w:r>
              <w:t>n</w:t>
            </w:r>
          </w:p>
          <w:p w14:paraId="421B79B5" w14:textId="77777777" w:rsidR="00D358BE" w:rsidRDefault="00D358BE" w:rsidP="00381345">
            <w:pPr>
              <w:widowControl/>
            </w:pPr>
          </w:p>
          <w:p w14:paraId="77B406AA" w14:textId="77777777" w:rsidR="00D358BE" w:rsidRDefault="00D358BE" w:rsidP="00381345">
            <w:pPr>
              <w:pStyle w:val="ListParagraph"/>
              <w:widowControl/>
              <w:numPr>
                <w:ilvl w:val="1"/>
                <w:numId w:val="59"/>
              </w:numPr>
              <w:ind w:left="720"/>
            </w:pPr>
            <w:r w:rsidRPr="00A55D89">
              <w:t>Dedicated</w:t>
            </w:r>
          </w:p>
          <w:p w14:paraId="49FBAE27" w14:textId="5070B140" w:rsidR="00D358BE" w:rsidRPr="00A55D89" w:rsidRDefault="00D358BE" w:rsidP="00381345">
            <w:pPr>
              <w:pStyle w:val="ListParagraph"/>
              <w:widowControl/>
              <w:numPr>
                <w:ilvl w:val="1"/>
                <w:numId w:val="59"/>
              </w:numPr>
              <w:ind w:left="720"/>
            </w:pPr>
            <w:r>
              <w:t>Fact-based</w:t>
            </w:r>
          </w:p>
        </w:tc>
      </w:tr>
      <w:tr w:rsidR="00D358BE" w14:paraId="370DB385" w14:textId="77777777" w:rsidTr="00D358BE">
        <w:trPr>
          <w:cantSplit/>
          <w:jc w:val="center"/>
        </w:trPr>
        <w:tc>
          <w:tcPr>
            <w:tcW w:w="6655" w:type="dxa"/>
          </w:tcPr>
          <w:p w14:paraId="23ACB9E1" w14:textId="77777777" w:rsidR="00D358BE" w:rsidRPr="00215EDF" w:rsidRDefault="00D358BE" w:rsidP="00381345">
            <w:pPr>
              <w:pStyle w:val="ListParagraph"/>
              <w:widowControl/>
              <w:numPr>
                <w:ilvl w:val="0"/>
                <w:numId w:val="56"/>
              </w:numPr>
              <w:ind w:left="216" w:hanging="216"/>
              <w:rPr>
                <w:b/>
                <w:bCs/>
              </w:rPr>
            </w:pPr>
            <w:r w:rsidRPr="00E30721">
              <w:t>accountable for actions, integrity, trustworthy</w:t>
            </w:r>
          </w:p>
          <w:p w14:paraId="3463A7EF" w14:textId="77777777" w:rsidR="00D358BE" w:rsidRPr="00215EDF" w:rsidRDefault="00D358BE" w:rsidP="00381345">
            <w:pPr>
              <w:pStyle w:val="ListParagraph"/>
              <w:widowControl/>
              <w:numPr>
                <w:ilvl w:val="0"/>
                <w:numId w:val="56"/>
              </w:numPr>
              <w:ind w:left="216" w:hanging="216"/>
              <w:rPr>
                <w:b/>
                <w:bCs/>
              </w:rPr>
            </w:pPr>
            <w:r w:rsidRPr="00E30721">
              <w:t>fair, consistent, objective</w:t>
            </w:r>
          </w:p>
          <w:p w14:paraId="6E2E4254" w14:textId="77777777" w:rsidR="00D358BE" w:rsidRPr="00215EDF" w:rsidRDefault="00D358BE" w:rsidP="00381345">
            <w:pPr>
              <w:pStyle w:val="ListParagraph"/>
              <w:widowControl/>
              <w:numPr>
                <w:ilvl w:val="0"/>
                <w:numId w:val="56"/>
              </w:numPr>
              <w:ind w:left="216" w:hanging="216"/>
              <w:rPr>
                <w:b/>
                <w:bCs/>
              </w:rPr>
            </w:pPr>
            <w:r w:rsidRPr="00E30721">
              <w:t>transparency, sharing information</w:t>
            </w:r>
            <w:r>
              <w:t xml:space="preserve">, </w:t>
            </w:r>
            <w:r w:rsidRPr="00E30721">
              <w:t xml:space="preserve">positive, negative feedback, make problems known, honest </w:t>
            </w:r>
          </w:p>
          <w:p w14:paraId="5873FC7C" w14:textId="7FB38DCB" w:rsidR="00D358BE" w:rsidRPr="00E30721" w:rsidRDefault="00D358BE" w:rsidP="00381345">
            <w:pPr>
              <w:pStyle w:val="ListParagraph"/>
              <w:widowControl/>
              <w:numPr>
                <w:ilvl w:val="0"/>
                <w:numId w:val="56"/>
              </w:numPr>
              <w:ind w:left="216" w:hanging="216"/>
            </w:pPr>
            <w:r w:rsidRPr="00E30721">
              <w:t>keep confidences, straightforward, keep commitments, above board, keep word</w:t>
            </w:r>
          </w:p>
        </w:tc>
        <w:tc>
          <w:tcPr>
            <w:tcW w:w="2921" w:type="dxa"/>
          </w:tcPr>
          <w:p w14:paraId="26539990" w14:textId="77777777" w:rsidR="00D358BE" w:rsidRPr="00112790" w:rsidRDefault="00D358BE" w:rsidP="00381345">
            <w:pPr>
              <w:pStyle w:val="ListParagraph"/>
              <w:widowControl/>
              <w:numPr>
                <w:ilvl w:val="0"/>
                <w:numId w:val="57"/>
              </w:numPr>
            </w:pPr>
            <w:r w:rsidRPr="00A55D89">
              <w:t>Trustworthy</w:t>
            </w:r>
          </w:p>
          <w:p w14:paraId="7036E3AE" w14:textId="77777777" w:rsidR="00D358BE" w:rsidRPr="00112790" w:rsidRDefault="00D358BE" w:rsidP="00381345">
            <w:pPr>
              <w:pStyle w:val="ListParagraph"/>
              <w:widowControl/>
              <w:numPr>
                <w:ilvl w:val="1"/>
                <w:numId w:val="60"/>
              </w:numPr>
              <w:ind w:left="720"/>
            </w:pPr>
            <w:r w:rsidRPr="00A55D89">
              <w:t>Fair</w:t>
            </w:r>
          </w:p>
          <w:p w14:paraId="04C97729" w14:textId="77777777" w:rsidR="00D358BE" w:rsidRPr="00112790" w:rsidRDefault="00D358BE" w:rsidP="00381345">
            <w:pPr>
              <w:pStyle w:val="ListParagraph"/>
              <w:widowControl/>
              <w:numPr>
                <w:ilvl w:val="1"/>
                <w:numId w:val="60"/>
              </w:numPr>
              <w:ind w:left="720"/>
            </w:pPr>
            <w:r w:rsidRPr="00A55D89">
              <w:t>Transparent</w:t>
            </w:r>
          </w:p>
          <w:p w14:paraId="3FED1791" w14:textId="77777777" w:rsidR="00D358BE" w:rsidRDefault="00D358BE" w:rsidP="00381345">
            <w:pPr>
              <w:widowControl/>
            </w:pPr>
          </w:p>
          <w:p w14:paraId="74A9F44A" w14:textId="17D4CF39" w:rsidR="00D358BE" w:rsidRPr="00A55D89" w:rsidRDefault="00D358BE" w:rsidP="00381345">
            <w:pPr>
              <w:pStyle w:val="ListParagraph"/>
              <w:widowControl/>
              <w:numPr>
                <w:ilvl w:val="1"/>
                <w:numId w:val="60"/>
              </w:numPr>
              <w:ind w:left="720"/>
            </w:pPr>
            <w:r w:rsidRPr="00A55D89">
              <w:t>Promise keepers</w:t>
            </w:r>
          </w:p>
        </w:tc>
      </w:tr>
    </w:tbl>
    <w:p w14:paraId="2DEEB991" w14:textId="2BC4238A" w:rsidR="00D358BE" w:rsidRDefault="00D358BE" w:rsidP="00381345">
      <w:pPr>
        <w:widowControl/>
        <w:rPr>
          <w:b/>
        </w:rPr>
      </w:pPr>
      <w:bookmarkStart w:id="20" w:name="_Toc439003736"/>
      <w:bookmarkStart w:id="21" w:name="_Toc444854693"/>
      <w:bookmarkStart w:id="22" w:name="_Toc267124582"/>
    </w:p>
    <w:p w14:paraId="306F8BCB" w14:textId="77777777" w:rsidR="00897796" w:rsidRDefault="00897796">
      <w:pPr>
        <w:widowControl/>
        <w:rPr>
          <w:b/>
          <w:caps/>
        </w:rPr>
      </w:pPr>
      <w:bookmarkStart w:id="23" w:name="_Toc394304591"/>
      <w:bookmarkStart w:id="24" w:name="_Toc440369811"/>
      <w:bookmarkStart w:id="25" w:name="_Toc444854705"/>
      <w:bookmarkEnd w:id="20"/>
      <w:bookmarkEnd w:id="21"/>
      <w:bookmarkEnd w:id="22"/>
      <w:r>
        <w:br w:type="page"/>
      </w:r>
    </w:p>
    <w:p w14:paraId="450B82EB" w14:textId="0CE7B74C" w:rsidR="00FF19B8" w:rsidRPr="00112790" w:rsidRDefault="00FF19B8" w:rsidP="00381345">
      <w:pPr>
        <w:pStyle w:val="Heading1"/>
        <w:widowControl/>
      </w:pPr>
      <w:bookmarkStart w:id="26" w:name="_Toc465684121"/>
      <w:r w:rsidRPr="007A6688">
        <w:lastRenderedPageBreak/>
        <w:t>Great Idea</w:t>
      </w:r>
      <w:bookmarkEnd w:id="23"/>
      <w:bookmarkEnd w:id="24"/>
      <w:bookmarkEnd w:id="25"/>
      <w:r w:rsidR="00673895">
        <w:t>s</w:t>
      </w:r>
      <w:bookmarkEnd w:id="26"/>
    </w:p>
    <w:p w14:paraId="65AA5A32" w14:textId="3198CF9C" w:rsidR="00AB3C2B" w:rsidRPr="00112790" w:rsidRDefault="00FF19B8" w:rsidP="00381345">
      <w:pPr>
        <w:widowControl/>
        <w:jc w:val="center"/>
      </w:pPr>
      <w:r w:rsidRPr="007A6688">
        <w:t xml:space="preserve">What </w:t>
      </w:r>
      <w:r w:rsidRPr="007A6688">
        <w:rPr>
          <w:i/>
        </w:rPr>
        <w:t>could</w:t>
      </w:r>
      <w:r w:rsidRPr="007A6688">
        <w:t xml:space="preserve"> we do next?</w:t>
      </w:r>
    </w:p>
    <w:p w14:paraId="53530E6C" w14:textId="77777777" w:rsidR="00C87A07" w:rsidRDefault="00C87A07" w:rsidP="00381345">
      <w:pPr>
        <w:widowControl/>
      </w:pPr>
      <w:bookmarkStart w:id="27" w:name="_Toc394304592"/>
      <w:bookmarkStart w:id="28" w:name="_Toc440369812"/>
      <w:bookmarkStart w:id="29" w:name="_Toc444854706"/>
    </w:p>
    <w:p w14:paraId="76638C35" w14:textId="77777777" w:rsidR="009A1138" w:rsidRDefault="009A1138" w:rsidP="00381345">
      <w:pPr>
        <w:widowControl/>
      </w:pPr>
    </w:p>
    <w:p w14:paraId="6406B195" w14:textId="77777777" w:rsidR="00FF19B8" w:rsidRPr="00112790" w:rsidRDefault="00C87A07" w:rsidP="00381345">
      <w:pPr>
        <w:pStyle w:val="Heading2"/>
        <w:widowControl/>
      </w:pPr>
      <w:bookmarkStart w:id="30" w:name="_Toc465684122"/>
      <w:r>
        <w:t xml:space="preserve">4. </w:t>
      </w:r>
      <w:r w:rsidR="00FF19B8" w:rsidRPr="00B55C65">
        <w:t>Vision Statement</w:t>
      </w:r>
      <w:bookmarkEnd w:id="27"/>
      <w:bookmarkEnd w:id="28"/>
      <w:bookmarkEnd w:id="29"/>
      <w:bookmarkEnd w:id="30"/>
    </w:p>
    <w:p w14:paraId="6FD7835B" w14:textId="77777777" w:rsidR="006503C1" w:rsidRPr="00112790" w:rsidRDefault="006503C1" w:rsidP="00381345">
      <w:pPr>
        <w:widowControl/>
        <w:jc w:val="right"/>
      </w:pPr>
      <w:r w:rsidRPr="00777FE8">
        <w:t>Vision is the art of seeing the invisible.</w:t>
      </w:r>
      <w:r w:rsidRPr="00777FE8">
        <w:br/>
      </w:r>
      <w:r w:rsidRPr="007A14AB">
        <w:t>Jonathan</w:t>
      </w:r>
      <w:r>
        <w:t xml:space="preserve"> </w:t>
      </w:r>
      <w:r w:rsidRPr="007A14AB">
        <w:t>Swift</w:t>
      </w:r>
    </w:p>
    <w:p w14:paraId="39D73F48" w14:textId="77777777" w:rsidR="006503C1" w:rsidRDefault="006503C1" w:rsidP="00381345">
      <w:pPr>
        <w:widowControl/>
      </w:pPr>
    </w:p>
    <w:p w14:paraId="11A38580" w14:textId="67FFED84" w:rsidR="00FF19B8" w:rsidRPr="00112790" w:rsidRDefault="00FF19B8" w:rsidP="00381345">
      <w:pPr>
        <w:widowControl/>
      </w:pPr>
      <w:r>
        <w:t>M</w:t>
      </w:r>
      <w:r w:rsidRPr="00B141C2">
        <w:t>any writers in popul</w:t>
      </w:r>
      <w:r>
        <w:t xml:space="preserve">ar literature have long argued </w:t>
      </w:r>
      <w:r w:rsidRPr="00B141C2">
        <w:t xml:space="preserve">that </w:t>
      </w:r>
      <w:r>
        <w:t xml:space="preserve">vision is </w:t>
      </w:r>
      <w:r w:rsidR="006E0B42" w:rsidRPr="00B141C2">
        <w:t>essential</w:t>
      </w:r>
      <w:r w:rsidRPr="00B141C2">
        <w:t xml:space="preserve"> </w:t>
      </w:r>
      <w:r>
        <w:t>for effective leadership.</w:t>
      </w:r>
      <w:r w:rsidRPr="00B141C2">
        <w:rPr>
          <w:rStyle w:val="EndnoteReference"/>
        </w:rPr>
        <w:endnoteReference w:id="22"/>
      </w:r>
      <w:r w:rsidRPr="00B141C2">
        <w:t xml:space="preserve"> </w:t>
      </w:r>
      <w:r>
        <w:t xml:space="preserve">Says Peter Senge, it is </w:t>
      </w:r>
      <w:r w:rsidRPr="00B141C2">
        <w:t>“a force in people’s heart</w:t>
      </w:r>
      <w:r>
        <w:t>s, a force of impressive power.”</w:t>
      </w:r>
      <w:r w:rsidRPr="00B141C2">
        <w:rPr>
          <w:rStyle w:val="EndnoteReference"/>
        </w:rPr>
        <w:endnoteReference w:id="23"/>
      </w:r>
      <w:r>
        <w:t xml:space="preserve"> </w:t>
      </w:r>
      <w:r w:rsidRPr="00B141C2">
        <w:t xml:space="preserve">Scholars </w:t>
      </w:r>
      <w:r>
        <w:t xml:space="preserve">also </w:t>
      </w:r>
      <w:r w:rsidRPr="00B141C2">
        <w:t xml:space="preserve">give an equally strong vote of confidence </w:t>
      </w:r>
      <w:r>
        <w:t xml:space="preserve">to </w:t>
      </w:r>
      <w:r w:rsidRPr="00B141C2">
        <w:t>its importance.</w:t>
      </w:r>
      <w:r w:rsidRPr="00B141C2">
        <w:rPr>
          <w:rStyle w:val="EndnoteReference"/>
        </w:rPr>
        <w:endnoteReference w:id="24"/>
      </w:r>
      <w:r w:rsidRPr="00B141C2">
        <w:t xml:space="preserve"> As such it is now generally accepted that the “single defining quality of leaders is the capacity to create and realize a vision.”</w:t>
      </w:r>
      <w:r w:rsidRPr="00B141C2">
        <w:rPr>
          <w:rStyle w:val="EndnoteReference"/>
        </w:rPr>
        <w:endnoteReference w:id="25"/>
      </w:r>
      <w:r w:rsidRPr="00B141C2">
        <w:t xml:space="preserve"> In other words, “leadership behavior that is not infused with vision is not truly leadership.”</w:t>
      </w:r>
      <w:r w:rsidRPr="00B141C2">
        <w:rPr>
          <w:rStyle w:val="EndnoteReference"/>
        </w:rPr>
        <w:endnoteReference w:id="26"/>
      </w:r>
      <w:r w:rsidRPr="00B141C2">
        <w:t xml:space="preserve"> </w:t>
      </w:r>
    </w:p>
    <w:p w14:paraId="494538E5" w14:textId="77777777" w:rsidR="00FF19B8" w:rsidRPr="00B141C2" w:rsidRDefault="00FF19B8" w:rsidP="00381345">
      <w:pPr>
        <w:widowControl/>
      </w:pPr>
    </w:p>
    <w:p w14:paraId="7FA48846" w14:textId="77777777" w:rsidR="00FF19B8" w:rsidRPr="00112790" w:rsidRDefault="00FF19B8" w:rsidP="00381345">
      <w:pPr>
        <w:widowControl/>
      </w:pPr>
      <w:r w:rsidRPr="00B141C2">
        <w:t xml:space="preserve">The news that vision is the “essential </w:t>
      </w:r>
      <w:r w:rsidRPr="00B141C2">
        <w:rPr>
          <w:i/>
        </w:rPr>
        <w:t>leadership</w:t>
      </w:r>
      <w:r w:rsidRPr="00B141C2">
        <w:t xml:space="preserve"> act”</w:t>
      </w:r>
      <w:r w:rsidRPr="00B141C2">
        <w:rPr>
          <w:rStyle w:val="EndnoteReference"/>
        </w:rPr>
        <w:endnoteReference w:id="27"/>
      </w:r>
      <w:r>
        <w:t xml:space="preserve"> wo</w:t>
      </w:r>
      <w:r w:rsidRPr="00B141C2">
        <w:t xml:space="preserve">uld be cause for celebration if there </w:t>
      </w:r>
      <w:r w:rsidR="006E0B42" w:rsidRPr="00B141C2">
        <w:t>w</w:t>
      </w:r>
      <w:r w:rsidR="006E0B42">
        <w:t>ere</w:t>
      </w:r>
      <w:r w:rsidRPr="00B141C2">
        <w:t xml:space="preserve"> agreement on what it actually is. Gary Yukl says that vision is “a term used with many different meanings, and there is widespread confusion about it.”</w:t>
      </w:r>
      <w:r w:rsidRPr="00B141C2">
        <w:rPr>
          <w:rStyle w:val="EndnoteReference"/>
        </w:rPr>
        <w:endnoteReference w:id="28"/>
      </w:r>
      <w:r w:rsidRPr="00B141C2">
        <w:t xml:space="preserve"> </w:t>
      </w:r>
      <w:r>
        <w:t xml:space="preserve">Multiple studies show that leaders have visions that </w:t>
      </w:r>
      <w:r w:rsidRPr="00B141C2">
        <w:t>var</w:t>
      </w:r>
      <w:r>
        <w:t>y</w:t>
      </w:r>
      <w:r w:rsidRPr="00B141C2">
        <w:t xml:space="preserve"> widely from vague to concrete.</w:t>
      </w:r>
      <w:r w:rsidRPr="00B141C2">
        <w:rPr>
          <w:rStyle w:val="EndnoteReference"/>
        </w:rPr>
        <w:endnoteReference w:id="29"/>
      </w:r>
      <w:r w:rsidRPr="00B141C2">
        <w:t xml:space="preserve"> </w:t>
      </w:r>
    </w:p>
    <w:p w14:paraId="660CD286" w14:textId="77777777" w:rsidR="00FF19B8" w:rsidRPr="00B141C2" w:rsidRDefault="00FF19B8" w:rsidP="00381345">
      <w:pPr>
        <w:widowControl/>
      </w:pPr>
    </w:p>
    <w:p w14:paraId="14F54A81" w14:textId="77777777" w:rsidR="00FF19B8" w:rsidRPr="00112790" w:rsidRDefault="00FF19B8" w:rsidP="00381345">
      <w:pPr>
        <w:widowControl/>
      </w:pPr>
      <w:r>
        <w:t>S</w:t>
      </w:r>
      <w:r w:rsidRPr="00B141C2">
        <w:t>ome like John Kotter define vision quite broadly as “a picture of the future</w:t>
      </w:r>
      <w:r>
        <w:t>.</w:t>
      </w:r>
      <w:r w:rsidRPr="00B141C2">
        <w:t>”</w:t>
      </w:r>
      <w:r w:rsidRPr="00B141C2">
        <w:rPr>
          <w:rStyle w:val="EndnoteReference"/>
        </w:rPr>
        <w:endnoteReference w:id="30"/>
      </w:r>
      <w:r w:rsidRPr="00B141C2">
        <w:t xml:space="preserve"> </w:t>
      </w:r>
      <w:r>
        <w:t>O</w:t>
      </w:r>
      <w:r w:rsidRPr="00B141C2">
        <w:t>thers like Henry Mintzberg take the view that it</w:t>
      </w:r>
      <w:r w:rsidR="004357EE">
        <w:t xml:space="preserve"> is simply</w:t>
      </w:r>
      <w:r w:rsidRPr="00B141C2">
        <w:t xml:space="preserve"> strategy </w:t>
      </w:r>
      <w:r>
        <w:t>expanded</w:t>
      </w:r>
      <w:r w:rsidRPr="00B141C2">
        <w:t>:</w:t>
      </w:r>
    </w:p>
    <w:p w14:paraId="2137F8F4" w14:textId="77777777" w:rsidR="00FF19B8" w:rsidRDefault="00FF19B8" w:rsidP="00381345">
      <w:pPr>
        <w:widowControl/>
      </w:pPr>
    </w:p>
    <w:p w14:paraId="7B56640E" w14:textId="77777777" w:rsidR="00FF19B8" w:rsidRPr="00112790" w:rsidRDefault="00FF19B8" w:rsidP="00381345">
      <w:pPr>
        <w:widowControl/>
        <w:ind w:left="720"/>
      </w:pPr>
      <w:r w:rsidRPr="00B141C2">
        <w:t xml:space="preserve">Vision sets the broad outlines of a strategy, while leaving the specific details to </w:t>
      </w:r>
      <w:proofErr w:type="gramStart"/>
      <w:r w:rsidRPr="00B141C2">
        <w:t>be worked out</w:t>
      </w:r>
      <w:proofErr w:type="gramEnd"/>
      <w:r w:rsidRPr="00B141C2">
        <w:t>. In other words, the broad perspective may be deliberate but the specific positions can emerge. So when the unexpected happens, assuming the vision is sufficiently rob</w:t>
      </w:r>
      <w:r>
        <w:t>ust, the organization can adapt.</w:t>
      </w:r>
      <w:r w:rsidRPr="00B141C2">
        <w:rPr>
          <w:rStyle w:val="EndnoteReference"/>
        </w:rPr>
        <w:endnoteReference w:id="31"/>
      </w:r>
    </w:p>
    <w:p w14:paraId="3C496EDD" w14:textId="77777777" w:rsidR="00FF19B8" w:rsidRDefault="00FF19B8" w:rsidP="00381345">
      <w:pPr>
        <w:widowControl/>
      </w:pPr>
    </w:p>
    <w:p w14:paraId="682EDED6" w14:textId="77777777" w:rsidR="00FF19B8" w:rsidRPr="00112790" w:rsidRDefault="00FF19B8" w:rsidP="00381345">
      <w:pPr>
        <w:widowControl/>
      </w:pPr>
      <w:r w:rsidRPr="00B141C2">
        <w:t>Making sense of the differences are Jill Strange and Michael Mumford who reviewed a host of definitions and found the commonality that “vision may be conceived of a set of beliefs about how people should act, and interact, to attain some idealized future.”</w:t>
      </w:r>
      <w:r w:rsidRPr="00B141C2">
        <w:rPr>
          <w:rStyle w:val="EndnoteReference"/>
        </w:rPr>
        <w:endnoteReference w:id="32"/>
      </w:r>
      <w:r w:rsidRPr="00B141C2">
        <w:t xml:space="preserve"> As Burt Nanus eloquently puts it, “vision always deals with the future. Indeed, vision is where tomorrow</w:t>
      </w:r>
      <w:r>
        <w:t xml:space="preserve"> begins</w:t>
      </w:r>
      <w:r w:rsidRPr="00B141C2">
        <w:t>.”</w:t>
      </w:r>
      <w:r w:rsidRPr="00B141C2">
        <w:rPr>
          <w:rStyle w:val="EndnoteReference"/>
        </w:rPr>
        <w:endnoteReference w:id="33"/>
      </w:r>
      <w:r w:rsidRPr="00B141C2">
        <w:t xml:space="preserve"> </w:t>
      </w:r>
      <w:r>
        <w:t xml:space="preserve">Put in the context of sustainable strategy, </w:t>
      </w:r>
      <w:r w:rsidRPr="00FC4DA6">
        <w:rPr>
          <w:b/>
        </w:rPr>
        <w:t xml:space="preserve">your </w:t>
      </w:r>
      <w:r>
        <w:rPr>
          <w:b/>
        </w:rPr>
        <w:t>purpose</w:t>
      </w:r>
      <w:r w:rsidRPr="00FC4DA6">
        <w:rPr>
          <w:b/>
        </w:rPr>
        <w:t xml:space="preserve"> is present tense</w:t>
      </w:r>
      <w:r>
        <w:rPr>
          <w:b/>
        </w:rPr>
        <w:t xml:space="preserve"> – who you are; your v</w:t>
      </w:r>
      <w:r w:rsidRPr="00FC4DA6">
        <w:rPr>
          <w:b/>
        </w:rPr>
        <w:t>ision is future tense</w:t>
      </w:r>
      <w:r>
        <w:rPr>
          <w:b/>
        </w:rPr>
        <w:t xml:space="preserve"> – this is where you’re going</w:t>
      </w:r>
      <w:r w:rsidRPr="00FC4DA6">
        <w:rPr>
          <w:b/>
        </w:rPr>
        <w:t xml:space="preserve">. </w:t>
      </w:r>
    </w:p>
    <w:p w14:paraId="6927ADAD" w14:textId="77777777" w:rsidR="00FF19B8" w:rsidRPr="00B141C2" w:rsidRDefault="00FF19B8" w:rsidP="00381345">
      <w:pPr>
        <w:widowControl/>
      </w:pPr>
    </w:p>
    <w:p w14:paraId="323EC24E" w14:textId="5C4C5F92" w:rsidR="00FF19B8" w:rsidRPr="00112790" w:rsidRDefault="00FF19B8" w:rsidP="00381345">
      <w:pPr>
        <w:widowControl/>
        <w:rPr>
          <w:bCs/>
          <w:iCs/>
        </w:rPr>
      </w:pPr>
      <w:r>
        <w:rPr>
          <w:bCs/>
        </w:rPr>
        <w:t xml:space="preserve">Just how important is vision? </w:t>
      </w:r>
      <w:r w:rsidR="007A6D99">
        <w:rPr>
          <w:bCs/>
        </w:rPr>
        <w:t xml:space="preserve">According to </w:t>
      </w:r>
      <w:r>
        <w:rPr>
          <w:bCs/>
        </w:rPr>
        <w:t>J</w:t>
      </w:r>
      <w:r w:rsidRPr="00B141C2">
        <w:rPr>
          <w:bCs/>
        </w:rPr>
        <w:t xml:space="preserve">ohn </w:t>
      </w:r>
      <w:r w:rsidRPr="00B141C2">
        <w:t>Kotter</w:t>
      </w:r>
      <w:r w:rsidR="007A6D99">
        <w:t xml:space="preserve">, </w:t>
      </w:r>
      <w:r w:rsidRPr="00B141C2">
        <w:t>underestimati</w:t>
      </w:r>
      <w:r w:rsidR="007A6D99">
        <w:t>ng</w:t>
      </w:r>
      <w:r w:rsidRPr="00B141C2">
        <w:t xml:space="preserve"> the power of vision </w:t>
      </w:r>
      <w:r w:rsidR="007A6D99">
        <w:t xml:space="preserve">is one of the </w:t>
      </w:r>
      <w:r w:rsidRPr="00B141C2">
        <w:t>top three reasons why transformation efforts fail</w:t>
      </w:r>
      <w:r>
        <w:t>.</w:t>
      </w:r>
      <w:r w:rsidRPr="00B141C2">
        <w:rPr>
          <w:rStyle w:val="EndnoteReference"/>
        </w:rPr>
        <w:endnoteReference w:id="34"/>
      </w:r>
      <w:r w:rsidRPr="00B141C2">
        <w:t xml:space="preserve"> For Henry Mintzberg, “vision – expressed even in imagery, or metaphorically – may prove a greater incentive to action than a plan that is formally detailed, simply because it may be more attractive and less constraining.”</w:t>
      </w:r>
      <w:r w:rsidRPr="00B141C2">
        <w:rPr>
          <w:rStyle w:val="EndnoteReference"/>
        </w:rPr>
        <w:endnoteReference w:id="35"/>
      </w:r>
    </w:p>
    <w:p w14:paraId="2CB0F8DD" w14:textId="77777777" w:rsidR="00FF19B8" w:rsidRDefault="00FF19B8" w:rsidP="00381345">
      <w:pPr>
        <w:widowControl/>
      </w:pPr>
    </w:p>
    <w:p w14:paraId="1C47F78D" w14:textId="77777777" w:rsidR="00FF19B8" w:rsidRPr="00112790" w:rsidRDefault="00FF19B8" w:rsidP="00381345">
      <w:pPr>
        <w:widowControl/>
      </w:pPr>
      <w:r w:rsidRPr="00B141C2">
        <w:rPr>
          <w:bCs/>
        </w:rPr>
        <w:t xml:space="preserve">Leaders of organizations are paying attention. In 1989, </w:t>
      </w:r>
      <w:r w:rsidRPr="00B141C2">
        <w:t>1,500 leaders from 20 different counties including 860 CEOs agreed that vision was crucial to success.</w:t>
      </w:r>
      <w:r w:rsidRPr="00B141C2">
        <w:rPr>
          <w:rStyle w:val="EndnoteReference"/>
        </w:rPr>
        <w:endnoteReference w:id="36"/>
      </w:r>
      <w:r w:rsidRPr="00B141C2">
        <w:t xml:space="preserve"> Popular writers </w:t>
      </w:r>
      <w:r>
        <w:t xml:space="preserve">then </w:t>
      </w:r>
      <w:r w:rsidRPr="00B141C2">
        <w:t>amplified the importance of vision</w:t>
      </w:r>
      <w:r>
        <w:t>,</w:t>
      </w:r>
      <w:r w:rsidRPr="00B141C2">
        <w:t xml:space="preserve"> and by the mid-1990s, all top executives had visions of one sort or another.</w:t>
      </w:r>
      <w:r w:rsidRPr="00B141C2">
        <w:rPr>
          <w:rStyle w:val="EndnoteReference"/>
        </w:rPr>
        <w:endnoteReference w:id="37"/>
      </w:r>
      <w:r>
        <w:t xml:space="preserve"> </w:t>
      </w:r>
      <w:r w:rsidRPr="00B141C2">
        <w:t xml:space="preserve">The position that vision is essential has not abated </w:t>
      </w:r>
      <w:r w:rsidRPr="00B141C2">
        <w:lastRenderedPageBreak/>
        <w:t>in the new millennium.</w:t>
      </w:r>
      <w:r w:rsidRPr="00B141C2">
        <w:rPr>
          <w:rStyle w:val="EndnoteReference"/>
        </w:rPr>
        <w:endnoteReference w:id="38"/>
      </w:r>
      <w:r w:rsidRPr="00B141C2">
        <w:t xml:space="preserve"> In 2003, vision was </w:t>
      </w:r>
      <w:r>
        <w:t xml:space="preserve">the third most popular </w:t>
      </w:r>
      <w:r w:rsidRPr="00B141C2">
        <w:t>management tool used by 84 percent of the respondents from 708 companies on five continents</w:t>
      </w:r>
      <w:r>
        <w:t>.</w:t>
      </w:r>
      <w:r w:rsidRPr="00B141C2">
        <w:t xml:space="preserve"> </w:t>
      </w:r>
      <w:r w:rsidRPr="00580FAF">
        <w:t>In 201</w:t>
      </w:r>
      <w:r>
        <w:t>1</w:t>
      </w:r>
      <w:r w:rsidRPr="00580FAF">
        <w:t xml:space="preserve">, </w:t>
      </w:r>
      <w:r>
        <w:t>vision remained a top three contender.</w:t>
      </w:r>
      <w:r>
        <w:rPr>
          <w:rStyle w:val="EndnoteReference"/>
        </w:rPr>
        <w:endnoteReference w:id="39"/>
      </w:r>
      <w:r>
        <w:t xml:space="preserve"> </w:t>
      </w:r>
    </w:p>
    <w:p w14:paraId="0FF097B8" w14:textId="77777777" w:rsidR="00FF19B8" w:rsidRDefault="00FF19B8" w:rsidP="00381345">
      <w:pPr>
        <w:widowControl/>
      </w:pPr>
    </w:p>
    <w:p w14:paraId="1BF929DD" w14:textId="4C34BACD" w:rsidR="00FF19B8" w:rsidRPr="00112790" w:rsidRDefault="00FF19B8" w:rsidP="00381345">
      <w:pPr>
        <w:widowControl/>
      </w:pPr>
      <w:r>
        <w:t>Yet, n</w:t>
      </w:r>
      <w:r w:rsidRPr="00B141C2">
        <w:t xml:space="preserve">ot everyone is convinced of the power of vision. The venerable </w:t>
      </w:r>
      <w:r w:rsidRPr="00B141C2">
        <w:rPr>
          <w:i/>
        </w:rPr>
        <w:t>Bass &amp; Stogdill’s Handbook of Leadership</w:t>
      </w:r>
      <w:r w:rsidRPr="00B141C2">
        <w:t xml:space="preserve"> barely makes note of vision in its 1,182 pages.</w:t>
      </w:r>
      <w:r w:rsidRPr="00B141C2">
        <w:rPr>
          <w:rStyle w:val="EndnoteReference"/>
        </w:rPr>
        <w:endnoteReference w:id="40"/>
      </w:r>
      <w:r w:rsidRPr="00B141C2">
        <w:t xml:space="preserve"> A study of 1,400 Australian public sector employees </w:t>
      </w:r>
      <w:r w:rsidR="0043690F" w:rsidRPr="00B141C2">
        <w:t>indicated,</w:t>
      </w:r>
      <w:r w:rsidRPr="00B141C2">
        <w:t xml:space="preserve"> “</w:t>
      </w:r>
      <w:proofErr w:type="gramStart"/>
      <w:r w:rsidRPr="00B141C2">
        <w:t>articulating</w:t>
      </w:r>
      <w:proofErr w:type="gramEnd"/>
      <w:r w:rsidRPr="00B141C2">
        <w:t xml:space="preserve"> a vision does not always have a positive influence on followers.”</w:t>
      </w:r>
      <w:r w:rsidRPr="00B141C2">
        <w:rPr>
          <w:rStyle w:val="EndnoteReference"/>
        </w:rPr>
        <w:endnoteReference w:id="41"/>
      </w:r>
      <w:r w:rsidR="00C22116">
        <w:t xml:space="preserve"> R</w:t>
      </w:r>
      <w:r>
        <w:t xml:space="preserve">esearch </w:t>
      </w:r>
      <w:r w:rsidR="00C22116">
        <w:t>on</w:t>
      </w:r>
      <w:r>
        <w:t xml:space="preserve"> </w:t>
      </w:r>
      <w:r w:rsidRPr="00B141C2">
        <w:t xml:space="preserve">the Israeli Defense Forces show that a leader’s vision </w:t>
      </w:r>
      <w:r>
        <w:t>is</w:t>
      </w:r>
      <w:r w:rsidRPr="00B141C2">
        <w:t xml:space="preserve"> “not positively related to subordinate identification and trust, self-efficacy, and motivation and willingness to sacrifice.”</w:t>
      </w:r>
      <w:r w:rsidRPr="00B141C2">
        <w:rPr>
          <w:rStyle w:val="EndnoteReference"/>
        </w:rPr>
        <w:endnoteReference w:id="42"/>
      </w:r>
      <w:r w:rsidRPr="00B141C2">
        <w:t xml:space="preserve"> </w:t>
      </w:r>
    </w:p>
    <w:p w14:paraId="40C7C9B8" w14:textId="77777777" w:rsidR="00FF19B8" w:rsidRDefault="00FF19B8" w:rsidP="00381345">
      <w:pPr>
        <w:widowControl/>
      </w:pPr>
    </w:p>
    <w:p w14:paraId="4B9267CB" w14:textId="77777777" w:rsidR="00FF19B8" w:rsidRPr="00112790" w:rsidRDefault="00FF19B8" w:rsidP="00381345">
      <w:pPr>
        <w:widowControl/>
      </w:pPr>
      <w:r>
        <w:t>Even so, f</w:t>
      </w:r>
      <w:r w:rsidRPr="00B141C2">
        <w:t xml:space="preserve">or </w:t>
      </w:r>
      <w:r>
        <w:t>many</w:t>
      </w:r>
      <w:r w:rsidRPr="00B141C2">
        <w:t xml:space="preserve"> highly regarded practitioners, vision is specific enough to have a direct impact on the day-to-day efforts in the workplace: </w:t>
      </w:r>
    </w:p>
    <w:p w14:paraId="4AA4A951" w14:textId="77777777" w:rsidR="00FF19B8" w:rsidRDefault="00FF19B8" w:rsidP="00381345">
      <w:pPr>
        <w:widowControl/>
      </w:pPr>
    </w:p>
    <w:p w14:paraId="2A0068B6" w14:textId="77777777" w:rsidR="00FF19B8" w:rsidRPr="00112790" w:rsidRDefault="00FF19B8" w:rsidP="00897796">
      <w:pPr>
        <w:widowControl/>
        <w:ind w:left="720"/>
      </w:pPr>
      <w:r w:rsidRPr="00B141C2">
        <w:t>“A vision gives you a focal point . . . It tells people</w:t>
      </w:r>
      <w:r>
        <w:t xml:space="preserve"> </w:t>
      </w:r>
      <w:r w:rsidRPr="00B141C2">
        <w:t xml:space="preserve">what’s expected of them.” </w:t>
      </w:r>
      <w:r w:rsidRPr="003A72AC">
        <w:t>Fred</w:t>
      </w:r>
      <w:r w:rsidRPr="003A72AC">
        <w:rPr>
          <w:bCs/>
        </w:rPr>
        <w:t>erick</w:t>
      </w:r>
      <w:r w:rsidRPr="003A72AC">
        <w:t xml:space="preserve"> </w:t>
      </w:r>
      <w:r w:rsidRPr="003A72AC">
        <w:rPr>
          <w:bCs/>
        </w:rPr>
        <w:t>Smith,</w:t>
      </w:r>
      <w:r w:rsidRPr="003A72AC">
        <w:t xml:space="preserve"> </w:t>
      </w:r>
      <w:r w:rsidR="00C22116" w:rsidRPr="00C22116">
        <w:t>Founder, Chairman, President, and CEO</w:t>
      </w:r>
      <w:r w:rsidR="00C22116">
        <w:t xml:space="preserve">, </w:t>
      </w:r>
      <w:r w:rsidR="00C22116" w:rsidRPr="00C22116">
        <w:t>FedEx</w:t>
      </w:r>
    </w:p>
    <w:p w14:paraId="6CBDD140" w14:textId="77777777" w:rsidR="00FF19B8" w:rsidRDefault="00FF19B8" w:rsidP="00897796">
      <w:pPr>
        <w:widowControl/>
        <w:ind w:left="720"/>
      </w:pPr>
    </w:p>
    <w:p w14:paraId="49117ADC" w14:textId="77777777" w:rsidR="00FF19B8" w:rsidRPr="00112790" w:rsidRDefault="00FF19B8" w:rsidP="00897796">
      <w:pPr>
        <w:widowControl/>
        <w:ind w:left="720"/>
      </w:pPr>
      <w:r w:rsidRPr="00B141C2">
        <w:t xml:space="preserve">“A vision provides a framework through which you view everything that goes on in the company and in the external environment.” </w:t>
      </w:r>
      <w:r w:rsidRPr="003A72AC">
        <w:t xml:space="preserve">Raymond Gilmartin, </w:t>
      </w:r>
      <w:r w:rsidR="00C22116">
        <w:t>former C</w:t>
      </w:r>
      <w:r w:rsidRPr="003A72AC">
        <w:t>EO, Merck &amp; Co</w:t>
      </w:r>
      <w:r w:rsidRPr="000143EC">
        <w:rPr>
          <w:rStyle w:val="EndnoteReference"/>
        </w:rPr>
        <w:endnoteReference w:id="43"/>
      </w:r>
      <w:r w:rsidRPr="000143EC">
        <w:t xml:space="preserve"> </w:t>
      </w:r>
    </w:p>
    <w:p w14:paraId="3EA33871" w14:textId="77777777" w:rsidR="00FF19B8" w:rsidRDefault="00FF19B8" w:rsidP="00381345">
      <w:pPr>
        <w:widowControl/>
      </w:pPr>
    </w:p>
    <w:p w14:paraId="16B91DD2" w14:textId="78FB3BA1" w:rsidR="00FF19B8" w:rsidRPr="00112790" w:rsidRDefault="00FF19B8" w:rsidP="00381345">
      <w:pPr>
        <w:widowControl/>
        <w:rPr>
          <w:iCs/>
        </w:rPr>
      </w:pPr>
      <w:r w:rsidRPr="00B141C2">
        <w:t xml:space="preserve">The vision referred to by these deans of corporate America is valuable </w:t>
      </w:r>
      <w:r>
        <w:t>“</w:t>
      </w:r>
      <w:r w:rsidRPr="00B141C2">
        <w:t>because an organization needs to know where it wants to be in order to act in a reasonably efficient manner to get there.”</w:t>
      </w:r>
      <w:r w:rsidRPr="00B141C2">
        <w:rPr>
          <w:rStyle w:val="EndnoteReference"/>
        </w:rPr>
        <w:endnoteReference w:id="44"/>
      </w:r>
      <w:r w:rsidRPr="00B141C2">
        <w:t xml:space="preserve"> </w:t>
      </w:r>
      <w:r w:rsidR="000B7311">
        <w:t xml:space="preserve">Experts </w:t>
      </w:r>
      <w:r w:rsidRPr="00B141C2">
        <w:t>defin</w:t>
      </w:r>
      <w:r w:rsidR="000B7311">
        <w:t xml:space="preserve">e </w:t>
      </w:r>
      <w:r w:rsidR="007A6D99">
        <w:t xml:space="preserve">organizational aspirations </w:t>
      </w:r>
      <w:r w:rsidR="000B7311">
        <w:t>by the d</w:t>
      </w:r>
      <w:r w:rsidRPr="00B141C2">
        <w:t>rive to yield specific results.</w:t>
      </w:r>
      <w:r w:rsidRPr="00B141C2">
        <w:rPr>
          <w:rStyle w:val="EndnoteReference"/>
        </w:rPr>
        <w:endnoteReference w:id="45"/>
      </w:r>
      <w:r w:rsidRPr="00B141C2">
        <w:t xml:space="preserve"> This includes Ronald Heifetz’s adaptive work where “a vision must </w:t>
      </w:r>
      <w:r>
        <w:t>t</w:t>
      </w:r>
      <w:r w:rsidRPr="00B141C2">
        <w:t>rack the contours of reality; it has to have accuracy, and not simply imagination and appeal.”</w:t>
      </w:r>
      <w:r w:rsidRPr="00B141C2">
        <w:rPr>
          <w:rStyle w:val="EndnoteReference"/>
        </w:rPr>
        <w:endnoteReference w:id="46"/>
      </w:r>
      <w:r w:rsidRPr="00B141C2">
        <w:t xml:space="preserve"> </w:t>
      </w:r>
    </w:p>
    <w:p w14:paraId="56B9C1CD" w14:textId="77777777" w:rsidR="00FF19B8" w:rsidRDefault="00FF19B8" w:rsidP="00381345">
      <w:pPr>
        <w:widowControl/>
      </w:pPr>
    </w:p>
    <w:p w14:paraId="2F4CBE60" w14:textId="77777777" w:rsidR="00FF19B8" w:rsidRPr="00112790" w:rsidRDefault="00FF19B8" w:rsidP="00381345">
      <w:pPr>
        <w:widowControl/>
      </w:pPr>
      <w:r>
        <w:t xml:space="preserve">One common type of </w:t>
      </w:r>
      <w:r w:rsidRPr="00182A07">
        <w:t xml:space="preserve">vision </w:t>
      </w:r>
      <w:r>
        <w:t>e</w:t>
      </w:r>
      <w:r w:rsidRPr="00182A07">
        <w:t xml:space="preserve">levates the organization to </w:t>
      </w:r>
      <w:proofErr w:type="gramStart"/>
      <w:r w:rsidRPr="00182A07">
        <w:t>someplace</w:t>
      </w:r>
      <w:proofErr w:type="gramEnd"/>
      <w:r w:rsidRPr="00182A07">
        <w:t xml:space="preserve"> new.</w:t>
      </w:r>
      <w:r w:rsidRPr="00B141C2">
        <w:rPr>
          <w:rStyle w:val="EndnoteReference"/>
        </w:rPr>
        <w:endnoteReference w:id="47"/>
      </w:r>
      <w:r w:rsidRPr="00B141C2">
        <w:t xml:space="preserve"> It is “a new story, one not known to most individuals before.”</w:t>
      </w:r>
      <w:r w:rsidRPr="00B141C2">
        <w:rPr>
          <w:rStyle w:val="EndnoteReference"/>
        </w:rPr>
        <w:endnoteReference w:id="48"/>
      </w:r>
      <w:r w:rsidRPr="00B141C2">
        <w:t xml:space="preserve"> Defined by idealism, these visions are “transcendent in the sense that they are ideological rather than pragmatic, and are laden with moral overtones.”</w:t>
      </w:r>
      <w:r w:rsidRPr="00B141C2">
        <w:rPr>
          <w:rStyle w:val="EndnoteReference"/>
        </w:rPr>
        <w:endnoteReference w:id="49"/>
      </w:r>
      <w:r w:rsidRPr="00B141C2">
        <w:t xml:space="preserve"> </w:t>
      </w:r>
      <w:proofErr w:type="gramStart"/>
      <w:r w:rsidRPr="00B141C2">
        <w:t>These are the kind of visions that Walt Disney refers to in his often-</w:t>
      </w:r>
      <w:r>
        <w:t>quoted</w:t>
      </w:r>
      <w:r w:rsidRPr="00B141C2">
        <w:t xml:space="preserve"> </w:t>
      </w:r>
      <w:r>
        <w:t>mantra</w:t>
      </w:r>
      <w:r w:rsidRPr="00B141C2">
        <w:t>, “If y</w:t>
      </w:r>
      <w:r>
        <w:t>ou can dream it, you can do it</w:t>
      </w:r>
      <w:r w:rsidR="00F41B57">
        <w:t>”</w:t>
      </w:r>
      <w:r>
        <w:t>.</w:t>
      </w:r>
      <w:proofErr w:type="gramEnd"/>
      <w:r w:rsidRPr="00B141C2">
        <w:rPr>
          <w:rStyle w:val="EndnoteReference"/>
        </w:rPr>
        <w:endnoteReference w:id="50"/>
      </w:r>
      <w:r w:rsidRPr="00B141C2">
        <w:t xml:space="preserve"> </w:t>
      </w:r>
    </w:p>
    <w:p w14:paraId="2E3027BE" w14:textId="77777777" w:rsidR="00FF19B8" w:rsidRPr="00B141C2" w:rsidRDefault="00FF19B8" w:rsidP="00381345">
      <w:pPr>
        <w:widowControl/>
      </w:pPr>
    </w:p>
    <w:p w14:paraId="087166B7" w14:textId="77777777" w:rsidR="00FF19B8" w:rsidRPr="00112790" w:rsidRDefault="00FF19B8" w:rsidP="00381345">
      <w:pPr>
        <w:widowControl/>
      </w:pPr>
      <w:r>
        <w:t xml:space="preserve">Another common type of </w:t>
      </w:r>
      <w:r w:rsidRPr="00B141C2">
        <w:t>vision ha</w:t>
      </w:r>
      <w:r>
        <w:t>s</w:t>
      </w:r>
      <w:r w:rsidRPr="00B141C2">
        <w:t xml:space="preserve"> an operational texture similar to formal planning, which “seems better suited to the tranquilities of peacetime than the disruptiveness of war, especially unforeseen war.”</w:t>
      </w:r>
      <w:r w:rsidRPr="00B141C2">
        <w:rPr>
          <w:rStyle w:val="EndnoteReference"/>
        </w:rPr>
        <w:endnoteReference w:id="51"/>
      </w:r>
      <w:r w:rsidRPr="00B141C2">
        <w:t xml:space="preserve"> The visions that yield practical results are the type that Paul Valery refer</w:t>
      </w:r>
      <w:r>
        <w:t>red</w:t>
      </w:r>
      <w:r w:rsidRPr="00B141C2">
        <w:t xml:space="preserve"> to when he said, “The best way to make your dreams come true is to wake up.”</w:t>
      </w:r>
      <w:r w:rsidRPr="00B141C2">
        <w:rPr>
          <w:rStyle w:val="EndnoteReference"/>
        </w:rPr>
        <w:endnoteReference w:id="52"/>
      </w:r>
      <w:r w:rsidRPr="00B141C2">
        <w:t xml:space="preserve"> </w:t>
      </w:r>
    </w:p>
    <w:p w14:paraId="017E20EC" w14:textId="77777777" w:rsidR="00FF19B8" w:rsidRDefault="00FF19B8" w:rsidP="00381345">
      <w:pPr>
        <w:widowControl/>
      </w:pPr>
    </w:p>
    <w:p w14:paraId="5EC1B82D" w14:textId="24EED2EA" w:rsidR="00FF19B8" w:rsidRPr="00112790" w:rsidRDefault="00FF19B8" w:rsidP="00381345">
      <w:pPr>
        <w:widowControl/>
      </w:pPr>
      <w:r w:rsidRPr="00B141C2">
        <w:t xml:space="preserve">In all of this confusion, however, patterns </w:t>
      </w:r>
      <w:r w:rsidR="00EE5EBE">
        <w:t>develop</w:t>
      </w:r>
      <w:r w:rsidRPr="00B141C2">
        <w:t>.</w:t>
      </w:r>
      <w:r>
        <w:t xml:space="preserve"> Scholar </w:t>
      </w:r>
      <w:r w:rsidRPr="00B141C2">
        <w:t>Gary Yukl</w:t>
      </w:r>
      <w:r>
        <w:t xml:space="preserve"> developed a list of desirable characteristics </w:t>
      </w:r>
      <w:r w:rsidRPr="00B141C2">
        <w:t xml:space="preserve">from </w:t>
      </w:r>
      <w:r>
        <w:t xml:space="preserve">well-known </w:t>
      </w:r>
      <w:r w:rsidRPr="00B141C2">
        <w:t>experts</w:t>
      </w:r>
      <w:r w:rsidR="00EE5EBE">
        <w:t>.</w:t>
      </w:r>
      <w:r>
        <w:t xml:space="preserve"> </w:t>
      </w:r>
      <w:r w:rsidR="00EE5EBE">
        <w:t>B</w:t>
      </w:r>
      <w:r>
        <w:t xml:space="preserve">y grouping </w:t>
      </w:r>
      <w:r w:rsidRPr="00B141C2">
        <w:t xml:space="preserve">these characteristics around common </w:t>
      </w:r>
      <w:r w:rsidR="000B7311" w:rsidRPr="00B141C2">
        <w:t>themes,</w:t>
      </w:r>
      <w:r w:rsidRPr="00B141C2">
        <w:t xml:space="preserve"> two major types of vision </w:t>
      </w:r>
      <w:r>
        <w:t>emerge:</w:t>
      </w:r>
      <w:r w:rsidRPr="00B141C2" w:rsidDel="0005780A">
        <w:t xml:space="preserve"> </w:t>
      </w:r>
    </w:p>
    <w:p w14:paraId="48C38A43" w14:textId="77777777" w:rsidR="00FF19B8" w:rsidRPr="00B141C2" w:rsidRDefault="00FF19B8" w:rsidP="00381345">
      <w:pPr>
        <w:widowControl/>
      </w:pPr>
    </w:p>
    <w:p w14:paraId="74A2F562" w14:textId="77777777" w:rsidR="00897796" w:rsidRDefault="00897796">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8"/>
        <w:gridCol w:w="1458"/>
      </w:tblGrid>
      <w:tr w:rsidR="00FF19B8" w:rsidRPr="00D211E1" w14:paraId="0D063C60" w14:textId="77777777" w:rsidTr="00777FE8">
        <w:trPr>
          <w:trHeight w:val="233"/>
        </w:trPr>
        <w:tc>
          <w:tcPr>
            <w:tcW w:w="8118" w:type="dxa"/>
            <w:shd w:val="clear" w:color="auto" w:fill="D9D9D9" w:themeFill="background1" w:themeFillShade="D9"/>
          </w:tcPr>
          <w:p w14:paraId="109C1192" w14:textId="428B4A02" w:rsidR="00FF19B8" w:rsidRPr="00112790" w:rsidRDefault="00FF19B8" w:rsidP="00381345">
            <w:pPr>
              <w:widowControl/>
              <w:jc w:val="center"/>
            </w:pPr>
            <w:r w:rsidRPr="00B141C2">
              <w:lastRenderedPageBreak/>
              <w:t>Characteristics</w:t>
            </w:r>
          </w:p>
        </w:tc>
        <w:tc>
          <w:tcPr>
            <w:tcW w:w="1458" w:type="dxa"/>
            <w:shd w:val="clear" w:color="auto" w:fill="D9D9D9" w:themeFill="background1" w:themeFillShade="D9"/>
          </w:tcPr>
          <w:p w14:paraId="4E5AD0BA" w14:textId="77777777" w:rsidR="00FF19B8" w:rsidRPr="00112790" w:rsidRDefault="00FF19B8" w:rsidP="00381345">
            <w:pPr>
              <w:widowControl/>
              <w:jc w:val="center"/>
            </w:pPr>
            <w:r w:rsidRPr="00B141C2">
              <w:t>Types</w:t>
            </w:r>
          </w:p>
        </w:tc>
      </w:tr>
      <w:tr w:rsidR="00FF19B8" w:rsidRPr="00112790" w14:paraId="024D1A38" w14:textId="77777777" w:rsidTr="00777FE8">
        <w:trPr>
          <w:cantSplit/>
          <w:trHeight w:val="920"/>
        </w:trPr>
        <w:tc>
          <w:tcPr>
            <w:tcW w:w="8118" w:type="dxa"/>
          </w:tcPr>
          <w:p w14:paraId="4346E952" w14:textId="77777777" w:rsidR="00FF19B8" w:rsidRPr="00112790" w:rsidRDefault="00FF19B8" w:rsidP="00381345">
            <w:pPr>
              <w:widowControl/>
            </w:pPr>
            <w:r w:rsidRPr="00B141C2">
              <w:t>simple and idealistic; simple enough to be communicated clearly in five minutes or less; a picture of a desirable future; not a complex plan with quantitative objectives and detailed action steps; appeals to values, hopes, and ideals; emphasizes distant ideological objectives</w:t>
            </w:r>
          </w:p>
        </w:tc>
        <w:tc>
          <w:tcPr>
            <w:tcW w:w="1458" w:type="dxa"/>
            <w:vAlign w:val="center"/>
          </w:tcPr>
          <w:p w14:paraId="1271BC58" w14:textId="77777777" w:rsidR="00FF19B8" w:rsidRPr="00112790" w:rsidRDefault="00FF19B8" w:rsidP="00381345">
            <w:pPr>
              <w:widowControl/>
            </w:pPr>
            <w:r w:rsidRPr="00B141C2">
              <w:t>Idealistic</w:t>
            </w:r>
          </w:p>
          <w:p w14:paraId="30532F5F" w14:textId="77777777" w:rsidR="00FF19B8" w:rsidRPr="00B141C2" w:rsidRDefault="00FF19B8" w:rsidP="00381345">
            <w:pPr>
              <w:widowControl/>
            </w:pPr>
          </w:p>
        </w:tc>
      </w:tr>
      <w:tr w:rsidR="00FF19B8" w:rsidRPr="00112790" w14:paraId="1DBECEF0" w14:textId="77777777" w:rsidTr="00777FE8">
        <w:trPr>
          <w:cantSplit/>
          <w:trHeight w:val="1160"/>
        </w:trPr>
        <w:tc>
          <w:tcPr>
            <w:tcW w:w="8118" w:type="dxa"/>
          </w:tcPr>
          <w:p w14:paraId="62F38D7D" w14:textId="77777777" w:rsidR="00FF19B8" w:rsidRPr="00112790" w:rsidRDefault="00FF19B8" w:rsidP="00381345">
            <w:pPr>
              <w:widowControl/>
            </w:pPr>
            <w:r w:rsidRPr="00B141C2">
              <w:t>challenging, but realistic; not wishful fantasy; an attainable future grounded in the present reality, addresses basic assumptions about what is important for the organization; focused enough to guide decisions and actions; general enough to allow initiative and creativity</w:t>
            </w:r>
          </w:p>
        </w:tc>
        <w:tc>
          <w:tcPr>
            <w:tcW w:w="1458" w:type="dxa"/>
            <w:vAlign w:val="center"/>
          </w:tcPr>
          <w:p w14:paraId="3487E8A1" w14:textId="77777777" w:rsidR="00FF19B8" w:rsidRPr="00112790" w:rsidRDefault="00FF19B8" w:rsidP="00381345">
            <w:pPr>
              <w:widowControl/>
            </w:pPr>
            <w:r w:rsidRPr="00B141C2">
              <w:t>Pragmatic</w:t>
            </w:r>
          </w:p>
          <w:p w14:paraId="5CF42867" w14:textId="77777777" w:rsidR="00FF19B8" w:rsidRPr="00B141C2" w:rsidRDefault="00FF19B8" w:rsidP="00381345">
            <w:pPr>
              <w:widowControl/>
            </w:pPr>
          </w:p>
        </w:tc>
      </w:tr>
    </w:tbl>
    <w:p w14:paraId="3C1586A8" w14:textId="77777777" w:rsidR="00FF19B8" w:rsidRDefault="00FF19B8" w:rsidP="00381345">
      <w:pPr>
        <w:widowControl/>
      </w:pPr>
    </w:p>
    <w:p w14:paraId="20DBC116" w14:textId="77777777" w:rsidR="00FF19B8" w:rsidRPr="00112790" w:rsidRDefault="00FF19B8" w:rsidP="00381345">
      <w:pPr>
        <w:widowControl/>
        <w:rPr>
          <w:iCs/>
        </w:rPr>
      </w:pPr>
      <w:r w:rsidRPr="00B141C2">
        <w:t xml:space="preserve">The </w:t>
      </w:r>
      <w:r>
        <w:t>belief</w:t>
      </w:r>
      <w:r w:rsidRPr="00B141C2">
        <w:t xml:space="preserve"> that there </w:t>
      </w:r>
      <w:r>
        <w:t>are</w:t>
      </w:r>
      <w:r w:rsidRPr="00B141C2">
        <w:t xml:space="preserve"> two primary types of vision is </w:t>
      </w:r>
      <w:r>
        <w:t xml:space="preserve">widespread </w:t>
      </w:r>
      <w:r w:rsidRPr="00B141C2">
        <w:t>among practi</w:t>
      </w:r>
      <w:r w:rsidR="005A773A">
        <w:t>ti</w:t>
      </w:r>
      <w:r w:rsidRPr="00B141C2">
        <w:t>oners. Alan Guskin, former Chancellor of Antioch University, takes this point of view:</w:t>
      </w:r>
    </w:p>
    <w:p w14:paraId="298B2B9B" w14:textId="77777777" w:rsidR="00FF19B8" w:rsidRDefault="00FF19B8" w:rsidP="00381345">
      <w:pPr>
        <w:widowControl/>
      </w:pPr>
    </w:p>
    <w:p w14:paraId="5B149F24" w14:textId="77777777" w:rsidR="00FF19B8" w:rsidRPr="00112790" w:rsidRDefault="00FF19B8" w:rsidP="00381345">
      <w:pPr>
        <w:widowControl/>
        <w:rPr>
          <w:iCs/>
        </w:rPr>
      </w:pPr>
      <w:r w:rsidRPr="00B141C2">
        <w:t>I believe that one must be both idealistic and pragmatic. For, to be idealistic without being pragmatic leads to frustrated aspirations and unfulfilled promise</w:t>
      </w:r>
      <w:proofErr w:type="gramStart"/>
      <w:r w:rsidRPr="00B141C2">
        <w:t>;</w:t>
      </w:r>
      <w:proofErr w:type="gramEnd"/>
      <w:r w:rsidRPr="00B141C2">
        <w:t xml:space="preserve"> to be pragmatic without being idealistic leads one to be a hack and a bureaucrat. </w:t>
      </w:r>
      <w:r w:rsidRPr="00D90096">
        <w:t>Being both idealistic and pragmatic leads to hope and optimism along with being realistic and focused.</w:t>
      </w:r>
      <w:r w:rsidRPr="00B141C2">
        <w:rPr>
          <w:rStyle w:val="EndnoteReference"/>
        </w:rPr>
        <w:endnoteReference w:id="53"/>
      </w:r>
    </w:p>
    <w:p w14:paraId="412A0D02" w14:textId="77777777" w:rsidR="00FF19B8" w:rsidRDefault="00FF19B8" w:rsidP="00381345">
      <w:pPr>
        <w:widowControl/>
      </w:pPr>
    </w:p>
    <w:p w14:paraId="0541D2E8" w14:textId="77777777" w:rsidR="00FF19B8" w:rsidRPr="00112790" w:rsidRDefault="00FF19B8" w:rsidP="00381345">
      <w:pPr>
        <w:widowControl/>
      </w:pPr>
      <w:r>
        <w:t xml:space="preserve">This </w:t>
      </w:r>
      <w:r w:rsidRPr="00B141C2">
        <w:t xml:space="preserve">paradoxical blend </w:t>
      </w:r>
      <w:r>
        <w:t xml:space="preserve">is also prevalent in strategic </w:t>
      </w:r>
      <w:r w:rsidRPr="00B141C2">
        <w:t>literature. For example, Glenn Rowe argues that strategic leaders show a “synergistic combination of managerial [pragmatic] and visionary leadership [idealistic].”</w:t>
      </w:r>
      <w:r w:rsidRPr="00B141C2">
        <w:rPr>
          <w:rStyle w:val="EndnoteReference"/>
        </w:rPr>
        <w:endnoteReference w:id="54"/>
      </w:r>
      <w:r w:rsidRPr="00B141C2">
        <w:t xml:space="preserve"> This is </w:t>
      </w:r>
      <w:r>
        <w:t xml:space="preserve">also </w:t>
      </w:r>
      <w:r w:rsidRPr="00B141C2">
        <w:t>consistent with Jim Collins and Jerry Porras’ view that vision “consists of two parts: a 10-to-30 audacious goal plus vivid descriptions of what it will be like to achieve the goal.”</w:t>
      </w:r>
      <w:r w:rsidRPr="00B141C2">
        <w:rPr>
          <w:rStyle w:val="EndnoteReference"/>
        </w:rPr>
        <w:endnoteReference w:id="55"/>
      </w:r>
    </w:p>
    <w:p w14:paraId="4944C534" w14:textId="77777777" w:rsidR="00FF19B8" w:rsidRDefault="00FF19B8" w:rsidP="00381345">
      <w:pPr>
        <w:widowControl/>
      </w:pPr>
    </w:p>
    <w:p w14:paraId="71ECF1A1" w14:textId="0B7B17BD" w:rsidR="000140BE" w:rsidRPr="00897796" w:rsidRDefault="00FF19B8" w:rsidP="00897796">
      <w:pPr>
        <w:widowControl/>
        <w:rPr>
          <w:b/>
        </w:rPr>
      </w:pPr>
      <w:r w:rsidRPr="008E7809">
        <w:rPr>
          <w:b/>
        </w:rPr>
        <w:t>In summary, the vision statement is an overarching picture of the future while the vision strategies articulate how you’re going make that future happen.</w:t>
      </w:r>
    </w:p>
    <w:p w14:paraId="7F7DA7D3" w14:textId="77777777" w:rsidR="0016368B" w:rsidRDefault="0016368B">
      <w:pPr>
        <w:widowControl/>
      </w:pPr>
    </w:p>
    <w:p w14:paraId="25136298" w14:textId="77777777" w:rsidR="0016368B" w:rsidRPr="00112790" w:rsidRDefault="0016368B" w:rsidP="0016368B">
      <w:pPr>
        <w:widowControl/>
      </w:pPr>
      <w:r>
        <w:t xml:space="preserve">Sustainable strategy </w:t>
      </w:r>
      <w:r w:rsidRPr="00B141C2">
        <w:t xml:space="preserve">splits the </w:t>
      </w:r>
      <w:r>
        <w:t>vision</w:t>
      </w:r>
      <w:r w:rsidRPr="00B141C2">
        <w:t xml:space="preserve"> into </w:t>
      </w:r>
      <w:r>
        <w:t>three</w:t>
      </w:r>
      <w:r w:rsidRPr="00B141C2">
        <w:t xml:space="preserve"> elements: </w:t>
      </w:r>
    </w:p>
    <w:p w14:paraId="73BA222E" w14:textId="77777777" w:rsidR="0016368B" w:rsidRDefault="0016368B" w:rsidP="0016368B">
      <w:pPr>
        <w:widowControl/>
      </w:pPr>
    </w:p>
    <w:p w14:paraId="46BE2B0F" w14:textId="77777777" w:rsidR="0016368B" w:rsidRPr="00112790" w:rsidRDefault="0016368B" w:rsidP="0016368B">
      <w:pPr>
        <w:widowControl/>
        <w:ind w:left="1080" w:hanging="360"/>
      </w:pPr>
      <w:r>
        <w:t>1.</w:t>
      </w:r>
      <w:r>
        <w:tab/>
      </w:r>
      <w:r w:rsidRPr="00204C99">
        <w:t>The vision statement that is a clear picture of the future and is typically idealistic in te</w:t>
      </w:r>
      <w:r>
        <w:t>xture. The vision statement usually has a three</w:t>
      </w:r>
      <w:r w:rsidRPr="00204C99">
        <w:t xml:space="preserve"> </w:t>
      </w:r>
      <w:r>
        <w:t xml:space="preserve">to five </w:t>
      </w:r>
      <w:r w:rsidRPr="00204C99">
        <w:t>year</w:t>
      </w:r>
      <w:r>
        <w:t xml:space="preserve"> timeframe give or take.</w:t>
      </w:r>
    </w:p>
    <w:p w14:paraId="0886AB1B" w14:textId="77777777" w:rsidR="0016368B" w:rsidRPr="00112790" w:rsidRDefault="0016368B" w:rsidP="0016368B">
      <w:pPr>
        <w:widowControl/>
        <w:ind w:left="1080" w:hanging="360"/>
      </w:pPr>
      <w:r>
        <w:t>2.</w:t>
      </w:r>
      <w:r>
        <w:tab/>
      </w:r>
      <w:r w:rsidRPr="00204C99">
        <w:t xml:space="preserve">The vision strategies bring the picture to life and are typically pragmatic. </w:t>
      </w:r>
      <w:r>
        <w:t xml:space="preserve">Vision strategies usually have a shorter timeframe of one to two years. </w:t>
      </w:r>
    </w:p>
    <w:p w14:paraId="315ED751" w14:textId="77777777" w:rsidR="0016368B" w:rsidRPr="00112790" w:rsidRDefault="0016368B" w:rsidP="0016368B">
      <w:pPr>
        <w:widowControl/>
        <w:ind w:left="1080" w:hanging="360"/>
      </w:pPr>
      <w:r>
        <w:t>3.</w:t>
      </w:r>
      <w:r>
        <w:tab/>
      </w:r>
      <w:r w:rsidRPr="00204C99">
        <w:t xml:space="preserve">The </w:t>
      </w:r>
      <w:r>
        <w:t>vision</w:t>
      </w:r>
      <w:r w:rsidRPr="00204C99">
        <w:t xml:space="preserve"> </w:t>
      </w:r>
      <w:r>
        <w:t>g</w:t>
      </w:r>
      <w:r w:rsidRPr="00204C99">
        <w:t xml:space="preserve">oals </w:t>
      </w:r>
      <w:r>
        <w:t xml:space="preserve">for each strategy have a timeframe of </w:t>
      </w:r>
      <w:r w:rsidRPr="00204C99">
        <w:t>no more than a year.</w:t>
      </w:r>
      <w:r>
        <w:t xml:space="preserve"> These goals become part of the operating plan.</w:t>
      </w:r>
      <w:r w:rsidRPr="00204C99">
        <w:t xml:space="preserve">  </w:t>
      </w:r>
    </w:p>
    <w:p w14:paraId="1E771439" w14:textId="77777777" w:rsidR="0016368B" w:rsidRPr="00204C99" w:rsidRDefault="0016368B" w:rsidP="0016368B">
      <w:pPr>
        <w:widowControl/>
      </w:pPr>
    </w:p>
    <w:p w14:paraId="594F815B" w14:textId="77777777" w:rsidR="0016368B" w:rsidRPr="00112790" w:rsidRDefault="0016368B" w:rsidP="0016368B">
      <w:pPr>
        <w:widowControl/>
      </w:pPr>
      <w:r>
        <w:t>In sum, the vision statement</w:t>
      </w:r>
      <w:r w:rsidRPr="006503BC">
        <w:t xml:space="preserve"> tells you what direction you’re heading in; the </w:t>
      </w:r>
      <w:r>
        <w:t>v</w:t>
      </w:r>
      <w:r w:rsidRPr="006503BC">
        <w:t xml:space="preserve">ision </w:t>
      </w:r>
      <w:r>
        <w:t>s</w:t>
      </w:r>
      <w:r w:rsidRPr="006503BC">
        <w:t xml:space="preserve">trategies provide specific directions, and the </w:t>
      </w:r>
      <w:r>
        <w:t>v</w:t>
      </w:r>
      <w:r w:rsidRPr="006503BC">
        <w:t xml:space="preserve">ision </w:t>
      </w:r>
      <w:r>
        <w:t>g</w:t>
      </w:r>
      <w:r w:rsidRPr="006503BC">
        <w:t xml:space="preserve">oals tell how </w:t>
      </w:r>
      <w:r>
        <w:t>you will make progress towards achieving the strategies in the shorter term.</w:t>
      </w:r>
      <w:r w:rsidRPr="006503BC">
        <w:t xml:space="preserve">   </w:t>
      </w:r>
    </w:p>
    <w:p w14:paraId="5A22782B" w14:textId="77777777" w:rsidR="0016368B" w:rsidRDefault="0016368B" w:rsidP="0016368B">
      <w:pPr>
        <w:widowControl/>
      </w:pPr>
      <w:bookmarkStart w:id="31" w:name="_Toc264127201"/>
      <w:bookmarkStart w:id="32" w:name="_Toc264188303"/>
    </w:p>
    <w:p w14:paraId="7768E9FA" w14:textId="77777777" w:rsidR="0016368B" w:rsidRPr="00112790" w:rsidRDefault="0016368B" w:rsidP="0016368B">
      <w:pPr>
        <w:widowControl/>
      </w:pPr>
      <w:r>
        <w:t xml:space="preserve">Like it or not, making a vision statement </w:t>
      </w:r>
      <w:r w:rsidRPr="00B141C2">
        <w:t>requires that you “</w:t>
      </w:r>
      <w:r w:rsidRPr="00B141C2">
        <w:rPr>
          <w:i/>
        </w:rPr>
        <w:t xml:space="preserve">see </w:t>
      </w:r>
      <w:r w:rsidRPr="00B141C2">
        <w:t xml:space="preserve">and </w:t>
      </w:r>
      <w:r w:rsidRPr="00B141C2">
        <w:rPr>
          <w:i/>
        </w:rPr>
        <w:t>feel</w:t>
      </w:r>
      <w:r w:rsidRPr="00B141C2">
        <w:t xml:space="preserve"> . . . it requires a mental capacity for synthesis.”</w:t>
      </w:r>
      <w:r w:rsidRPr="00B141C2">
        <w:rPr>
          <w:rStyle w:val="EndnoteReference"/>
        </w:rPr>
        <w:endnoteReference w:id="56"/>
      </w:r>
      <w:r w:rsidRPr="00B141C2">
        <w:t xml:space="preserve"> </w:t>
      </w:r>
      <w:r>
        <w:t>It is not so much a deductive process as it is an art. Sometimes you will find the vision statement in just one idea out of the dozens you generated. Sometimes you will step back and see a theme emerge from all of the ideas – the “</w:t>
      </w:r>
      <w:r w:rsidRPr="006170AB">
        <w:rPr>
          <w:b/>
        </w:rPr>
        <w:t>shared picture of the future</w:t>
      </w:r>
      <w:r>
        <w:t>.”</w:t>
      </w:r>
      <w:r>
        <w:rPr>
          <w:rStyle w:val="EndnoteReference"/>
        </w:rPr>
        <w:endnoteReference w:id="57"/>
      </w:r>
    </w:p>
    <w:p w14:paraId="0EE50C4A" w14:textId="77777777" w:rsidR="0016368B" w:rsidRDefault="0016368B" w:rsidP="0016368B">
      <w:pPr>
        <w:widowControl/>
      </w:pPr>
    </w:p>
    <w:p w14:paraId="04153F17" w14:textId="77777777" w:rsidR="0016368B" w:rsidRPr="00112790" w:rsidRDefault="0016368B" w:rsidP="0016368B">
      <w:pPr>
        <w:widowControl/>
      </w:pPr>
      <w:r>
        <w:t xml:space="preserve">Thinking back to the types of visions, you will recall that visions are often idealistic or pragmatic. Here are four </w:t>
      </w:r>
      <w:r w:rsidRPr="00C8215B">
        <w:rPr>
          <w:b/>
        </w:rPr>
        <w:t>idealistic</w:t>
      </w:r>
      <w:r>
        <w:t xml:space="preserve"> vision statement</w:t>
      </w:r>
      <w:r w:rsidRPr="00B141C2">
        <w:t>s:</w:t>
      </w:r>
    </w:p>
    <w:p w14:paraId="3E21FE6B" w14:textId="77777777" w:rsidR="0016368B" w:rsidRDefault="0016368B" w:rsidP="0016368B">
      <w:pPr>
        <w:widowControl/>
      </w:pPr>
    </w:p>
    <w:p w14:paraId="392A1707" w14:textId="77777777" w:rsidR="0016368B" w:rsidRPr="00112790" w:rsidRDefault="0016368B" w:rsidP="0016368B">
      <w:pPr>
        <w:pStyle w:val="ListParagraph"/>
        <w:widowControl/>
        <w:numPr>
          <w:ilvl w:val="0"/>
          <w:numId w:val="94"/>
        </w:numPr>
        <w:ind w:left="1080"/>
      </w:pPr>
      <w:r w:rsidRPr="00B141C2">
        <w:t>Be the best practice nationally that delivers comprehensive solutions</w:t>
      </w:r>
    </w:p>
    <w:p w14:paraId="1EC23E50" w14:textId="77777777" w:rsidR="0016368B" w:rsidRPr="00112790" w:rsidRDefault="0016368B" w:rsidP="0016368B">
      <w:pPr>
        <w:pStyle w:val="ListParagraph"/>
        <w:widowControl/>
        <w:numPr>
          <w:ilvl w:val="0"/>
          <w:numId w:val="94"/>
        </w:numPr>
        <w:ind w:left="1080"/>
      </w:pPr>
      <w:r w:rsidRPr="00B141C2">
        <w:t>To the next level of excellence through creativity and leadership</w:t>
      </w:r>
    </w:p>
    <w:p w14:paraId="1CDD4394" w14:textId="77777777" w:rsidR="0016368B" w:rsidRPr="00112790" w:rsidRDefault="0016368B" w:rsidP="0016368B">
      <w:pPr>
        <w:pStyle w:val="ListParagraph"/>
        <w:widowControl/>
        <w:numPr>
          <w:ilvl w:val="0"/>
          <w:numId w:val="94"/>
        </w:numPr>
        <w:ind w:left="1080"/>
      </w:pPr>
      <w:r w:rsidRPr="00B141C2">
        <w:t xml:space="preserve">The </w:t>
      </w:r>
      <w:r>
        <w:t>b</w:t>
      </w:r>
      <w:r w:rsidRPr="00B141C2">
        <w:t xml:space="preserve">est of </w:t>
      </w:r>
      <w:r>
        <w:t>a</w:t>
      </w:r>
      <w:r w:rsidRPr="00B141C2">
        <w:t>ll</w:t>
      </w:r>
    </w:p>
    <w:p w14:paraId="6F76474D" w14:textId="77777777" w:rsidR="0016368B" w:rsidRPr="00112790" w:rsidRDefault="0016368B" w:rsidP="0016368B">
      <w:pPr>
        <w:pStyle w:val="ListParagraph"/>
        <w:widowControl/>
        <w:numPr>
          <w:ilvl w:val="0"/>
          <w:numId w:val="94"/>
        </w:numPr>
        <w:ind w:left="1080"/>
      </w:pPr>
      <w:r w:rsidRPr="00B141C2">
        <w:t>Iconographic</w:t>
      </w:r>
    </w:p>
    <w:p w14:paraId="279A3A34" w14:textId="77777777" w:rsidR="0016368B" w:rsidRDefault="0016368B" w:rsidP="0016368B">
      <w:pPr>
        <w:widowControl/>
        <w:rPr>
          <w:highlight w:val="yellow"/>
        </w:rPr>
      </w:pPr>
    </w:p>
    <w:p w14:paraId="62B79FA6" w14:textId="77777777" w:rsidR="0016368B" w:rsidRPr="00112790" w:rsidRDefault="0016368B" w:rsidP="0016368B">
      <w:pPr>
        <w:widowControl/>
      </w:pPr>
      <w:r>
        <w:t>H</w:t>
      </w:r>
      <w:r w:rsidRPr="00786A16">
        <w:t xml:space="preserve">ere are four </w:t>
      </w:r>
      <w:r w:rsidRPr="00C8215B">
        <w:rPr>
          <w:b/>
        </w:rPr>
        <w:t xml:space="preserve">pragmatic </w:t>
      </w:r>
      <w:r w:rsidRPr="00786A16">
        <w:t xml:space="preserve">ones: </w:t>
      </w:r>
    </w:p>
    <w:p w14:paraId="39749D70" w14:textId="77777777" w:rsidR="0016368B" w:rsidRPr="00786A16" w:rsidRDefault="0016368B" w:rsidP="0016368B">
      <w:pPr>
        <w:widowControl/>
      </w:pPr>
    </w:p>
    <w:p w14:paraId="49C8AE60" w14:textId="77777777" w:rsidR="0016368B" w:rsidRPr="00112790" w:rsidRDefault="0016368B" w:rsidP="0016368B">
      <w:pPr>
        <w:pStyle w:val="ListParagraph"/>
        <w:widowControl/>
        <w:numPr>
          <w:ilvl w:val="0"/>
          <w:numId w:val="95"/>
        </w:numPr>
        <w:ind w:left="1080"/>
      </w:pPr>
      <w:r w:rsidRPr="00786A16">
        <w:t>Stabilize the core with diversified funding sources</w:t>
      </w:r>
    </w:p>
    <w:p w14:paraId="32D666CD" w14:textId="77777777" w:rsidR="0016368B" w:rsidRPr="00112790" w:rsidRDefault="0016368B" w:rsidP="0016368B">
      <w:pPr>
        <w:pStyle w:val="ListParagraph"/>
        <w:widowControl/>
        <w:numPr>
          <w:ilvl w:val="0"/>
          <w:numId w:val="95"/>
        </w:numPr>
        <w:ind w:left="1080"/>
      </w:pPr>
      <w:r w:rsidRPr="00786A16">
        <w:t>Consolidate operations to prepare for the next level</w:t>
      </w:r>
    </w:p>
    <w:p w14:paraId="66329CB7" w14:textId="77777777" w:rsidR="0016368B" w:rsidRPr="00112790" w:rsidRDefault="0016368B" w:rsidP="0016368B">
      <w:pPr>
        <w:pStyle w:val="ListParagraph"/>
        <w:widowControl/>
        <w:numPr>
          <w:ilvl w:val="0"/>
          <w:numId w:val="95"/>
        </w:numPr>
        <w:ind w:left="1080"/>
      </w:pPr>
      <w:r w:rsidRPr="00786A16">
        <w:t xml:space="preserve">Make </w:t>
      </w:r>
      <w:r>
        <w:t>e</w:t>
      </w:r>
      <w:r w:rsidRPr="00786A16">
        <w:t xml:space="preserve">ffectiveness </w:t>
      </w:r>
      <w:r>
        <w:t>c</w:t>
      </w:r>
      <w:r w:rsidRPr="00786A16">
        <w:t>ount</w:t>
      </w:r>
    </w:p>
    <w:p w14:paraId="3EB2F4F1" w14:textId="77777777" w:rsidR="0016368B" w:rsidRPr="00112790" w:rsidRDefault="0016368B" w:rsidP="0016368B">
      <w:pPr>
        <w:pStyle w:val="ListParagraph"/>
        <w:widowControl/>
        <w:numPr>
          <w:ilvl w:val="0"/>
          <w:numId w:val="95"/>
        </w:numPr>
        <w:ind w:left="1080"/>
      </w:pPr>
      <w:r w:rsidRPr="00786A16">
        <w:t xml:space="preserve">More </w:t>
      </w:r>
      <w:r>
        <w:t>f</w:t>
      </w:r>
      <w:r w:rsidRPr="00786A16">
        <w:t xml:space="preserve">unding – </w:t>
      </w:r>
      <w:r>
        <w:t>m</w:t>
      </w:r>
      <w:r w:rsidRPr="00786A16">
        <w:t xml:space="preserve">ore </w:t>
      </w:r>
      <w:r>
        <w:t>a</w:t>
      </w:r>
      <w:r w:rsidRPr="00786A16">
        <w:t>dvocates</w:t>
      </w:r>
    </w:p>
    <w:p w14:paraId="726BA0EF" w14:textId="77777777" w:rsidR="0016368B" w:rsidRDefault="0016368B" w:rsidP="0016368B">
      <w:pPr>
        <w:widowControl/>
      </w:pPr>
    </w:p>
    <w:p w14:paraId="2609D36F" w14:textId="77777777" w:rsidR="0016368B" w:rsidRPr="00112790" w:rsidRDefault="0016368B" w:rsidP="0016368B">
      <w:pPr>
        <w:widowControl/>
      </w:pPr>
      <w:r>
        <w:t xml:space="preserve">The </w:t>
      </w:r>
      <w:r w:rsidRPr="00BE5487">
        <w:rPr>
          <w:b/>
        </w:rPr>
        <w:t xml:space="preserve">first step is to gather together all of your </w:t>
      </w:r>
      <w:r>
        <w:rPr>
          <w:b/>
        </w:rPr>
        <w:t>information</w:t>
      </w:r>
      <w:r>
        <w:t xml:space="preserve"> </w:t>
      </w:r>
      <w:r w:rsidRPr="00676F71">
        <w:t>from the six tools: Stakeholders, Contexts, BOBs, Great Questions, Stop Fix, and BAM</w:t>
      </w:r>
      <w:r>
        <w:t xml:space="preserve">. Usually you do this immediately following the BAM using post-it notes. </w:t>
      </w:r>
    </w:p>
    <w:p w14:paraId="6200FE4C" w14:textId="77777777" w:rsidR="0016368B" w:rsidRDefault="0016368B" w:rsidP="0016368B">
      <w:pPr>
        <w:widowControl/>
      </w:pPr>
    </w:p>
    <w:p w14:paraId="5B28938F" w14:textId="77777777" w:rsidR="0016368B" w:rsidRPr="00112790" w:rsidRDefault="0016368B" w:rsidP="0016368B">
      <w:pPr>
        <w:widowControl/>
      </w:pPr>
      <w:r>
        <w:rPr>
          <w:b/>
        </w:rPr>
        <w:t>Second</w:t>
      </w:r>
      <w:r w:rsidRPr="00C8215B">
        <w:rPr>
          <w:b/>
        </w:rPr>
        <w:t xml:space="preserve">, look for dominant themes by reviewing what you </w:t>
      </w:r>
      <w:r>
        <w:rPr>
          <w:b/>
        </w:rPr>
        <w:t>learned from the ideation tools.</w:t>
      </w:r>
      <w:r w:rsidRPr="00C8215B">
        <w:rPr>
          <w:b/>
        </w:rPr>
        <w:t xml:space="preserve"> </w:t>
      </w:r>
      <w:r>
        <w:t xml:space="preserve">As you review the work, are there any prevailing ideas that arise? Perhaps you see a pattern of fixing things to ready your agency for the next </w:t>
      </w:r>
      <w:proofErr w:type="gramStart"/>
      <w:r>
        <w:t>level?</w:t>
      </w:r>
      <w:proofErr w:type="gramEnd"/>
      <w:r>
        <w:t xml:space="preserve"> Maybe you’re actually at a point of going to that </w:t>
      </w:r>
      <w:proofErr w:type="gramStart"/>
      <w:r>
        <w:t>level?</w:t>
      </w:r>
      <w:proofErr w:type="gramEnd"/>
      <w:r>
        <w:t xml:space="preserve">  </w:t>
      </w:r>
    </w:p>
    <w:p w14:paraId="3EB1A8A5" w14:textId="77777777" w:rsidR="0016368B" w:rsidRDefault="0016368B" w:rsidP="0016368B">
      <w:pPr>
        <w:widowControl/>
      </w:pPr>
    </w:p>
    <w:p w14:paraId="409F97A9" w14:textId="77777777" w:rsidR="0016368B" w:rsidRPr="00112790" w:rsidRDefault="0016368B" w:rsidP="0016368B">
      <w:pPr>
        <w:widowControl/>
      </w:pPr>
      <w:r>
        <w:t xml:space="preserve">A particularly good place to look for themes is the affinity-grouped BAM ideas. It could be that one or two of your affinity groups form the vision statement, or that there is a wild card within all of the ideas that adds up to the vision. For example, out of more than 60 ideas to the question of “what takes us forward,” a housing agency focused on just one idea for its vision statement: </w:t>
      </w:r>
      <w:r w:rsidRPr="00C8215B">
        <w:rPr>
          <w:i/>
        </w:rPr>
        <w:t>to be the model for fair housing</w:t>
      </w:r>
      <w:r>
        <w:t xml:space="preserve">.    </w:t>
      </w:r>
    </w:p>
    <w:p w14:paraId="458A0071" w14:textId="77777777" w:rsidR="0016368B" w:rsidRDefault="0016368B" w:rsidP="0016368B">
      <w:pPr>
        <w:widowControl/>
      </w:pPr>
    </w:p>
    <w:p w14:paraId="5A3FC4EB" w14:textId="77777777" w:rsidR="0016368B" w:rsidRPr="00112790" w:rsidRDefault="0016368B" w:rsidP="0016368B">
      <w:pPr>
        <w:widowControl/>
      </w:pPr>
      <w:r>
        <w:rPr>
          <w:b/>
        </w:rPr>
        <w:t>Third</w:t>
      </w:r>
      <w:r w:rsidRPr="00C8215B">
        <w:rPr>
          <w:b/>
        </w:rPr>
        <w:t xml:space="preserve">, ideate specifically for the </w:t>
      </w:r>
      <w:r>
        <w:rPr>
          <w:b/>
        </w:rPr>
        <w:t>vision statement</w:t>
      </w:r>
      <w:r w:rsidRPr="00C8215B">
        <w:rPr>
          <w:b/>
        </w:rPr>
        <w:t>.</w:t>
      </w:r>
      <w:r>
        <w:t xml:space="preserve"> C</w:t>
      </w:r>
      <w:r w:rsidRPr="00627C12">
        <w:t>ome up with ideas to fill in the blank</w:t>
      </w:r>
      <w:r>
        <w:t xml:space="preserve">s for </w:t>
      </w:r>
      <w:r w:rsidRPr="00627C12">
        <w:t xml:space="preserve">the following: </w:t>
      </w:r>
    </w:p>
    <w:p w14:paraId="5B724B5A" w14:textId="77777777" w:rsidR="0016368B" w:rsidRDefault="0016368B" w:rsidP="0016368B">
      <w:pPr>
        <w:widowControl/>
      </w:pPr>
    </w:p>
    <w:p w14:paraId="4AC1AFAF" w14:textId="77777777" w:rsidR="0016368B" w:rsidRPr="00112790" w:rsidRDefault="0016368B" w:rsidP="0016368B">
      <w:pPr>
        <w:pStyle w:val="ListParagraph"/>
        <w:widowControl/>
        <w:numPr>
          <w:ilvl w:val="0"/>
          <w:numId w:val="96"/>
        </w:numPr>
      </w:pPr>
      <w:r w:rsidRPr="00627C12">
        <w:t>In three years, our agency will be _________.</w:t>
      </w:r>
      <w:r>
        <w:t xml:space="preserve"> </w:t>
      </w:r>
    </w:p>
    <w:p w14:paraId="037DAD50" w14:textId="77777777" w:rsidR="0016368B" w:rsidRPr="00112790" w:rsidRDefault="0016368B" w:rsidP="0016368B">
      <w:pPr>
        <w:pStyle w:val="ListParagraph"/>
        <w:widowControl/>
        <w:numPr>
          <w:ilvl w:val="0"/>
          <w:numId w:val="96"/>
        </w:numPr>
      </w:pPr>
      <w:r>
        <w:t>W</w:t>
      </w:r>
      <w:r w:rsidRPr="00627C12">
        <w:t xml:space="preserve">e want to become __________ in three years. </w:t>
      </w:r>
    </w:p>
    <w:p w14:paraId="076E7649" w14:textId="77777777" w:rsidR="0016368B" w:rsidRPr="00112790" w:rsidRDefault="0016368B" w:rsidP="0016368B">
      <w:pPr>
        <w:pStyle w:val="ListParagraph"/>
        <w:widowControl/>
        <w:numPr>
          <w:ilvl w:val="0"/>
          <w:numId w:val="96"/>
        </w:numPr>
      </w:pPr>
      <w:r>
        <w:t>T</w:t>
      </w:r>
      <w:r w:rsidRPr="00627C12">
        <w:t xml:space="preserve">he difference between our agency today and three </w:t>
      </w:r>
      <w:r w:rsidRPr="00727983">
        <w:t xml:space="preserve">years from now will be ____________.   </w:t>
      </w:r>
    </w:p>
    <w:p w14:paraId="33BC860B" w14:textId="77777777" w:rsidR="0016368B" w:rsidRPr="00727983" w:rsidRDefault="0016368B" w:rsidP="0016368B">
      <w:pPr>
        <w:widowControl/>
      </w:pPr>
    </w:p>
    <w:p w14:paraId="626F1E53" w14:textId="77777777" w:rsidR="0016368B" w:rsidRPr="00112790" w:rsidRDefault="0016368B" w:rsidP="0016368B">
      <w:pPr>
        <w:widowControl/>
      </w:pPr>
      <w:r>
        <w:t>Fourth</w:t>
      </w:r>
      <w:r w:rsidRPr="00C8215B">
        <w:t>, polish your best candidates and put them into statements</w:t>
      </w:r>
      <w:r>
        <w:t xml:space="preserve"> of </w:t>
      </w:r>
      <w:r w:rsidRPr="003A0EE8">
        <w:rPr>
          <w:i/>
        </w:rPr>
        <w:t xml:space="preserve">no more than </w:t>
      </w:r>
      <w:r>
        <w:rPr>
          <w:i/>
        </w:rPr>
        <w:t xml:space="preserve">five </w:t>
      </w:r>
      <w:r w:rsidRPr="003A0EE8">
        <w:rPr>
          <w:i/>
        </w:rPr>
        <w:t>words</w:t>
      </w:r>
      <w:r>
        <w:t xml:space="preserve"> give or take and</w:t>
      </w:r>
      <w:r w:rsidRPr="006B7A91">
        <w:t xml:space="preserve"> make sure </w:t>
      </w:r>
      <w:r>
        <w:t xml:space="preserve">each has a definite </w:t>
      </w:r>
      <w:r w:rsidRPr="003A0EE8">
        <w:rPr>
          <w:i/>
        </w:rPr>
        <w:t>future tense</w:t>
      </w:r>
      <w:r>
        <w:t>.</w:t>
      </w:r>
      <w:r w:rsidRPr="006B7A91">
        <w:t xml:space="preserve"> </w:t>
      </w:r>
      <w:bookmarkEnd w:id="31"/>
      <w:bookmarkEnd w:id="32"/>
    </w:p>
    <w:p w14:paraId="5BEB372F" w14:textId="77777777" w:rsidR="0016368B" w:rsidRDefault="0016368B" w:rsidP="0016368B">
      <w:pPr>
        <w:widowControl/>
      </w:pPr>
    </w:p>
    <w:p w14:paraId="724A782E" w14:textId="77777777" w:rsidR="00D02408" w:rsidRDefault="00D02408">
      <w:pPr>
        <w:widowControl/>
      </w:pPr>
      <w:r>
        <w:br w:type="page"/>
      </w:r>
    </w:p>
    <w:p w14:paraId="69B0E887" w14:textId="27FB647B" w:rsidR="0016368B" w:rsidRPr="00112790" w:rsidRDefault="0016368B" w:rsidP="0016368B">
      <w:pPr>
        <w:widowControl/>
      </w:pPr>
      <w:r>
        <w:lastRenderedPageBreak/>
        <w:t>Fifth</w:t>
      </w:r>
      <w:r w:rsidRPr="00C8215B">
        <w:t>, test each statement against the following checklist</w:t>
      </w:r>
      <w:r>
        <w:t xml:space="preserve"> from </w:t>
      </w:r>
      <w:r w:rsidRPr="00A2095D">
        <w:t xml:space="preserve">Jim Collins and Jerry Porras: </w:t>
      </w:r>
    </w:p>
    <w:p w14:paraId="42D576CF" w14:textId="77777777" w:rsidR="0016368B" w:rsidRPr="00A2095D" w:rsidRDefault="0016368B" w:rsidP="0016368B">
      <w:pPr>
        <w:widowControl/>
      </w:pPr>
    </w:p>
    <w:p w14:paraId="123BAF08" w14:textId="77777777" w:rsidR="0016368B" w:rsidRPr="00112790" w:rsidRDefault="0016368B" w:rsidP="0016368B">
      <w:pPr>
        <w:pStyle w:val="ListParagraph"/>
        <w:widowControl/>
        <w:numPr>
          <w:ilvl w:val="0"/>
          <w:numId w:val="97"/>
        </w:numPr>
      </w:pPr>
      <w:r w:rsidRPr="00A2095D">
        <w:t xml:space="preserve">Does it stimulate forward progress? </w:t>
      </w:r>
    </w:p>
    <w:p w14:paraId="16B6727E" w14:textId="77777777" w:rsidR="0016368B" w:rsidRPr="00112790" w:rsidRDefault="0016368B" w:rsidP="0016368B">
      <w:pPr>
        <w:pStyle w:val="ListParagraph"/>
        <w:widowControl/>
        <w:numPr>
          <w:ilvl w:val="0"/>
          <w:numId w:val="97"/>
        </w:numPr>
      </w:pPr>
      <w:r w:rsidRPr="00A2095D">
        <w:t xml:space="preserve">Does it create momentum? </w:t>
      </w:r>
    </w:p>
    <w:p w14:paraId="7053022B" w14:textId="77777777" w:rsidR="0016368B" w:rsidRPr="00112790" w:rsidRDefault="0016368B" w:rsidP="0016368B">
      <w:pPr>
        <w:pStyle w:val="ListParagraph"/>
        <w:widowControl/>
        <w:numPr>
          <w:ilvl w:val="0"/>
          <w:numId w:val="97"/>
        </w:numPr>
      </w:pPr>
      <w:r w:rsidRPr="00A2095D">
        <w:t xml:space="preserve">Does it get people going? </w:t>
      </w:r>
    </w:p>
    <w:p w14:paraId="3B8726E1" w14:textId="77777777" w:rsidR="0016368B" w:rsidRPr="00112790" w:rsidRDefault="0016368B" w:rsidP="0016368B">
      <w:pPr>
        <w:pStyle w:val="ListParagraph"/>
        <w:widowControl/>
        <w:numPr>
          <w:ilvl w:val="0"/>
          <w:numId w:val="97"/>
        </w:numPr>
      </w:pPr>
      <w:r w:rsidRPr="00A2095D">
        <w:t xml:space="preserve">Does it get people’s juices flowing? </w:t>
      </w:r>
    </w:p>
    <w:p w14:paraId="4AEB57EF" w14:textId="77777777" w:rsidR="0016368B" w:rsidRPr="00112790" w:rsidRDefault="0016368B" w:rsidP="0016368B">
      <w:pPr>
        <w:pStyle w:val="ListParagraph"/>
        <w:widowControl/>
        <w:numPr>
          <w:ilvl w:val="0"/>
          <w:numId w:val="97"/>
        </w:numPr>
      </w:pPr>
      <w:r w:rsidRPr="00A2095D">
        <w:t xml:space="preserve">Do they find it stimulating, exciting, </w:t>
      </w:r>
      <w:proofErr w:type="gramStart"/>
      <w:r w:rsidRPr="00A2095D">
        <w:t>adventurous</w:t>
      </w:r>
      <w:proofErr w:type="gramEnd"/>
      <w:r w:rsidRPr="00A2095D">
        <w:t xml:space="preserve">? </w:t>
      </w:r>
    </w:p>
    <w:p w14:paraId="41994FA1" w14:textId="77777777" w:rsidR="0016368B" w:rsidRPr="00112790" w:rsidRDefault="0016368B" w:rsidP="0016368B">
      <w:pPr>
        <w:pStyle w:val="ListParagraph"/>
        <w:widowControl/>
        <w:numPr>
          <w:ilvl w:val="0"/>
          <w:numId w:val="97"/>
        </w:numPr>
      </w:pPr>
      <w:r w:rsidRPr="00A2095D">
        <w:t>Are they willing to throw their creative talents and human energies into it?</w:t>
      </w:r>
      <w:r w:rsidRPr="00A2095D">
        <w:rPr>
          <w:rStyle w:val="EndnoteReference"/>
        </w:rPr>
        <w:endnoteReference w:id="58"/>
      </w:r>
      <w:r w:rsidRPr="00A2095D">
        <w:t xml:space="preserve"> </w:t>
      </w:r>
    </w:p>
    <w:p w14:paraId="3190AB3B" w14:textId="77777777" w:rsidR="0016368B" w:rsidRDefault="0016368B" w:rsidP="0016368B">
      <w:pPr>
        <w:widowControl/>
      </w:pPr>
    </w:p>
    <w:p w14:paraId="1605C4D0" w14:textId="77777777" w:rsidR="0016368B" w:rsidRPr="00112790" w:rsidRDefault="0016368B" w:rsidP="0016368B">
      <w:pPr>
        <w:widowControl/>
      </w:pPr>
      <w:r>
        <w:t xml:space="preserve">Finally, if you’re not satisfied with your choices, start over. If you are satisfied, choose the best one and move forward to your vision ideas. By no </w:t>
      </w:r>
      <w:proofErr w:type="gramStart"/>
      <w:r>
        <w:t>me</w:t>
      </w:r>
      <w:bookmarkStart w:id="33" w:name="_GoBack"/>
      <w:bookmarkEnd w:id="33"/>
      <w:r>
        <w:t>ans</w:t>
      </w:r>
      <w:proofErr w:type="gramEnd"/>
      <w:r>
        <w:t xml:space="preserve"> should you discard any of the information you’ve collected – you will use it all shortly. </w:t>
      </w:r>
    </w:p>
    <w:p w14:paraId="64759B11" w14:textId="77777777" w:rsidR="00897796" w:rsidRDefault="00897796">
      <w:pPr>
        <w:widowControl/>
        <w:rPr>
          <w:b/>
          <w:caps/>
          <w:sz w:val="32"/>
        </w:rPr>
      </w:pPr>
      <w:r>
        <w:br w:type="page"/>
      </w:r>
    </w:p>
    <w:p w14:paraId="29FEA959" w14:textId="61390B5B" w:rsidR="00554F5A" w:rsidRDefault="00554F5A" w:rsidP="00381345">
      <w:pPr>
        <w:pStyle w:val="Header"/>
        <w:widowControl/>
      </w:pPr>
      <w:bookmarkStart w:id="34" w:name="_Toc465684123"/>
      <w:r w:rsidRPr="009F1976">
        <w:lastRenderedPageBreak/>
        <w:t>References</w:t>
      </w:r>
      <w:bookmarkEnd w:id="2"/>
      <w:bookmarkEnd w:id="34"/>
    </w:p>
    <w:p w14:paraId="29B3788D" w14:textId="77777777" w:rsidR="00554F5A" w:rsidRDefault="00554F5A" w:rsidP="00381345">
      <w:pPr>
        <w:widowControl/>
        <w:rPr>
          <w:noProof/>
        </w:rPr>
      </w:pPr>
    </w:p>
    <w:p w14:paraId="5F7DF9DB" w14:textId="77777777" w:rsidR="00D02408" w:rsidRPr="00D02408" w:rsidRDefault="009B2A09" w:rsidP="00D02408">
      <w:pPr>
        <w:pStyle w:val="EndNoteBibliography"/>
      </w:pPr>
      <w:r w:rsidRPr="003B5EED">
        <w:rPr>
          <w:szCs w:val="20"/>
        </w:rPr>
        <w:fldChar w:fldCharType="begin"/>
      </w:r>
      <w:r w:rsidR="00554F5A" w:rsidRPr="003B5EED">
        <w:rPr>
          <w:szCs w:val="20"/>
        </w:rPr>
        <w:instrText xml:space="preserve"> ADDIN EN.REFLIST </w:instrText>
      </w:r>
      <w:r w:rsidRPr="003B5EED">
        <w:rPr>
          <w:szCs w:val="20"/>
        </w:rPr>
        <w:fldChar w:fldCharType="separate"/>
      </w:r>
      <w:r w:rsidR="00D02408" w:rsidRPr="00D02408">
        <w:t xml:space="preserve">All in a day's work. (2001). </w:t>
      </w:r>
      <w:r w:rsidR="00D02408" w:rsidRPr="00D02408">
        <w:rPr>
          <w:i/>
        </w:rPr>
        <w:t>Harvard Business Review, 79</w:t>
      </w:r>
      <w:r w:rsidR="00D02408" w:rsidRPr="00D02408">
        <w:t xml:space="preserve">(11), 54-66. </w:t>
      </w:r>
    </w:p>
    <w:p w14:paraId="085C067C" w14:textId="77777777" w:rsidR="00D02408" w:rsidRPr="00D02408" w:rsidRDefault="00D02408" w:rsidP="00D02408">
      <w:pPr>
        <w:pStyle w:val="EndNoteBibliography"/>
      </w:pPr>
      <w:r w:rsidRPr="00D02408">
        <w:t xml:space="preserve">Allison, M., &amp; Kaye, J. (2015). </w:t>
      </w:r>
      <w:r w:rsidRPr="00D02408">
        <w:rPr>
          <w:i/>
        </w:rPr>
        <w:t>Strategic planning for nonprofit organizations: A practical guide for dynamic times</w:t>
      </w:r>
      <w:r w:rsidRPr="00D02408">
        <w:t>. Hoboken, NJ: John Wiley &amp; Sons, Inc.</w:t>
      </w:r>
    </w:p>
    <w:p w14:paraId="5B2F80D3" w14:textId="77777777" w:rsidR="00D02408" w:rsidRPr="00D02408" w:rsidRDefault="00D02408" w:rsidP="00D02408">
      <w:pPr>
        <w:pStyle w:val="EndNoteBibliography"/>
      </w:pPr>
      <w:r w:rsidRPr="00D02408">
        <w:t xml:space="preserve">Avolio, B. J., Gardner, W. L., Walumbwa, F. O., Luthans, F., &amp; May, D. R. (2004). Unlocking the mask: A look at the process by which authentic leaders impact follower attitudes and behaviors. </w:t>
      </w:r>
      <w:r w:rsidRPr="00D02408">
        <w:rPr>
          <w:i/>
        </w:rPr>
        <w:t>Leadership Quarterly, 15</w:t>
      </w:r>
      <w:r w:rsidRPr="00D02408">
        <w:t xml:space="preserve">(6), 801-823. </w:t>
      </w:r>
    </w:p>
    <w:p w14:paraId="246EBA86" w14:textId="77777777" w:rsidR="00D02408" w:rsidRPr="00D02408" w:rsidRDefault="00D02408" w:rsidP="00D02408">
      <w:pPr>
        <w:pStyle w:val="EndNoteBibliography"/>
      </w:pPr>
      <w:r w:rsidRPr="00D02408">
        <w:t xml:space="preserve">Bass, B. M., &amp; Stogdill, R. M. (1990). </w:t>
      </w:r>
      <w:r w:rsidRPr="00D02408">
        <w:rPr>
          <w:i/>
        </w:rPr>
        <w:t>Bass &amp; Stogdill's handbook of leadership: Theory, research, and managerial applications</w:t>
      </w:r>
      <w:r w:rsidRPr="00D02408">
        <w:t xml:space="preserve"> (3rd ed.). New York: Free Press.</w:t>
      </w:r>
    </w:p>
    <w:p w14:paraId="0182A8C1" w14:textId="060ED309" w:rsidR="00D02408" w:rsidRPr="00D02408" w:rsidRDefault="00D02408" w:rsidP="00D02408">
      <w:pPr>
        <w:pStyle w:val="EndNoteBibliography"/>
      </w:pPr>
      <w:r w:rsidRPr="00D02408">
        <w:t xml:space="preserve">Beinhocker, E. D., &amp; Kaplan, S. (2002). Tired of strategic planning. </w:t>
      </w:r>
      <w:r w:rsidRPr="00D02408">
        <w:rPr>
          <w:i/>
        </w:rPr>
        <w:t>The McKinsey Quarterly, 2002 Special Edition: Risk and Resilience</w:t>
      </w:r>
      <w:r w:rsidRPr="00D02408">
        <w:t xml:space="preserve">, 49-59. Retrieved from </w:t>
      </w:r>
      <w:hyperlink r:id="rId9" w:history="1">
        <w:r w:rsidRPr="00D02408">
          <w:rPr>
            <w:rStyle w:val="Hyperlink"/>
          </w:rPr>
          <w:t>http://www.mckinseyquarterly.com/Strategy/Strategic_Thinking/Tired_of_strategic_planning_1191#top</w:t>
        </w:r>
      </w:hyperlink>
    </w:p>
    <w:p w14:paraId="2388A865" w14:textId="77777777" w:rsidR="00D02408" w:rsidRPr="00D02408" w:rsidRDefault="00D02408" w:rsidP="00D02408">
      <w:pPr>
        <w:pStyle w:val="EndNoteBibliography"/>
      </w:pPr>
      <w:r w:rsidRPr="00D02408">
        <w:t xml:space="preserve">Bennis, W. G. (1989). </w:t>
      </w:r>
      <w:r w:rsidRPr="00D02408">
        <w:rPr>
          <w:i/>
        </w:rPr>
        <w:t>On becoming a leader</w:t>
      </w:r>
      <w:r w:rsidRPr="00D02408">
        <w:t>. Reading, PA: Addison-Wesley.</w:t>
      </w:r>
    </w:p>
    <w:p w14:paraId="6EACB528" w14:textId="77777777" w:rsidR="00D02408" w:rsidRPr="00D02408" w:rsidRDefault="00D02408" w:rsidP="00D02408">
      <w:pPr>
        <w:pStyle w:val="EndNoteBibliography"/>
      </w:pPr>
      <w:r w:rsidRPr="00D02408">
        <w:t xml:space="preserve">Bennis, W. G., &amp; Nanus, B. (1997). </w:t>
      </w:r>
      <w:r w:rsidRPr="00D02408">
        <w:rPr>
          <w:i/>
        </w:rPr>
        <w:t>Leaders: Strategies for taking charge</w:t>
      </w:r>
      <w:r w:rsidRPr="00D02408">
        <w:t xml:space="preserve"> (2nd ed.). New York: Harper Business.</w:t>
      </w:r>
    </w:p>
    <w:p w14:paraId="330FF74A" w14:textId="77777777" w:rsidR="00D02408" w:rsidRPr="00D02408" w:rsidRDefault="00D02408" w:rsidP="00D02408">
      <w:pPr>
        <w:pStyle w:val="EndNoteBibliography"/>
      </w:pPr>
      <w:r w:rsidRPr="00D02408">
        <w:t xml:space="preserve">Bennis, W. G., &amp; Thomas, R. J. (2002, December). The alchemy of leadership. </w:t>
      </w:r>
      <w:r w:rsidRPr="00D02408">
        <w:rPr>
          <w:i/>
        </w:rPr>
        <w:t>CIO, 16</w:t>
      </w:r>
      <w:r w:rsidRPr="00D02408">
        <w:t>.</w:t>
      </w:r>
    </w:p>
    <w:p w14:paraId="032581D0" w14:textId="77777777" w:rsidR="00D02408" w:rsidRPr="00D02408" w:rsidRDefault="00D02408" w:rsidP="00D02408">
      <w:pPr>
        <w:pStyle w:val="EndNoteBibliography"/>
      </w:pPr>
      <w:r w:rsidRPr="00D02408">
        <w:t xml:space="preserve">Berson, Y., Shamir, B., Avolio, B. J., &amp; Popper, M. (2001). The relationship between vision strength, leadership style, and context. </w:t>
      </w:r>
      <w:r w:rsidRPr="00D02408">
        <w:rPr>
          <w:i/>
        </w:rPr>
        <w:t>Leadership Quarterly, 12</w:t>
      </w:r>
      <w:r w:rsidRPr="00D02408">
        <w:t xml:space="preserve">(1), 53-73. </w:t>
      </w:r>
    </w:p>
    <w:p w14:paraId="646E8150" w14:textId="76415505" w:rsidR="00D02408" w:rsidRPr="00D02408" w:rsidRDefault="00D02408" w:rsidP="00D02408">
      <w:pPr>
        <w:pStyle w:val="EndNoteBibliography"/>
      </w:pPr>
      <w:r w:rsidRPr="00D02408">
        <w:t xml:space="preserve">BrainyQuote. (2001-2014).   Retrieved from </w:t>
      </w:r>
      <w:hyperlink r:id="rId10" w:history="1">
        <w:r w:rsidRPr="00D02408">
          <w:rPr>
            <w:rStyle w:val="Hyperlink"/>
          </w:rPr>
          <w:t>www.brainyquote.com</w:t>
        </w:r>
      </w:hyperlink>
    </w:p>
    <w:p w14:paraId="574079CE" w14:textId="77777777" w:rsidR="00D02408" w:rsidRPr="00D02408" w:rsidRDefault="00D02408" w:rsidP="00D02408">
      <w:pPr>
        <w:pStyle w:val="EndNoteBibliography"/>
      </w:pPr>
      <w:r w:rsidRPr="00D02408">
        <w:t xml:space="preserve">Collins, J., &amp; Porras, J. (1991). Organizational vision and visionary organizations. </w:t>
      </w:r>
      <w:r w:rsidRPr="00D02408">
        <w:rPr>
          <w:i/>
        </w:rPr>
        <w:t>California Management Review, 34</w:t>
      </w:r>
      <w:r w:rsidRPr="00D02408">
        <w:t xml:space="preserve">(1), 30-52. </w:t>
      </w:r>
    </w:p>
    <w:p w14:paraId="30C786B8" w14:textId="77777777" w:rsidR="00D02408" w:rsidRPr="00D02408" w:rsidRDefault="00D02408" w:rsidP="00D02408">
      <w:pPr>
        <w:pStyle w:val="EndNoteBibliography"/>
      </w:pPr>
      <w:r w:rsidRPr="00D02408">
        <w:t xml:space="preserve">Collins, J. C., &amp; Porras, J. I. (1994). </w:t>
      </w:r>
      <w:r w:rsidRPr="00D02408">
        <w:rPr>
          <w:i/>
        </w:rPr>
        <w:t>Built to last: Successful habits of visionary companies</w:t>
      </w:r>
      <w:r w:rsidRPr="00D02408">
        <w:t xml:space="preserve"> (1st ed.). New York: Harper Business.</w:t>
      </w:r>
    </w:p>
    <w:p w14:paraId="08D71267" w14:textId="77777777" w:rsidR="00D02408" w:rsidRPr="00D02408" w:rsidRDefault="00D02408" w:rsidP="00D02408">
      <w:pPr>
        <w:pStyle w:val="EndNoteBibliography"/>
      </w:pPr>
      <w:r w:rsidRPr="00D02408">
        <w:t xml:space="preserve">Collins, J. C., &amp; Porras, J. I. (1996). Building your company's vision. </w:t>
      </w:r>
      <w:r w:rsidRPr="00D02408">
        <w:rPr>
          <w:i/>
        </w:rPr>
        <w:t>Harvard Business Review, 74</w:t>
      </w:r>
      <w:r w:rsidRPr="00D02408">
        <w:t xml:space="preserve">(5), 65-77. </w:t>
      </w:r>
    </w:p>
    <w:p w14:paraId="729B25CD" w14:textId="77777777" w:rsidR="00D02408" w:rsidRPr="00D02408" w:rsidRDefault="00D02408" w:rsidP="00D02408">
      <w:pPr>
        <w:pStyle w:val="EndNoteBibliography"/>
      </w:pPr>
      <w:r w:rsidRPr="00D02408">
        <w:t xml:space="preserve">Conger, J. A. (1989). </w:t>
      </w:r>
      <w:r w:rsidRPr="00D02408">
        <w:rPr>
          <w:i/>
        </w:rPr>
        <w:t>The charismatic leader: Behind the mystique of exceptional leadership</w:t>
      </w:r>
      <w:r w:rsidRPr="00D02408">
        <w:t xml:space="preserve"> (1st ed.). San Francisco: Jossey-Bass.</w:t>
      </w:r>
    </w:p>
    <w:p w14:paraId="15072B3A" w14:textId="77777777" w:rsidR="00D02408" w:rsidRPr="00D02408" w:rsidRDefault="00D02408" w:rsidP="00D02408">
      <w:pPr>
        <w:pStyle w:val="EndNoteBibliography"/>
      </w:pPr>
      <w:r w:rsidRPr="00D02408">
        <w:t xml:space="preserve">Covey, S. R. (1989). </w:t>
      </w:r>
      <w:r w:rsidRPr="00D02408">
        <w:rPr>
          <w:i/>
        </w:rPr>
        <w:t>The seven habits of highly effective people: Restoring the character ethic</w:t>
      </w:r>
      <w:r w:rsidRPr="00D02408">
        <w:t>. New York: Simon and Schuster.</w:t>
      </w:r>
    </w:p>
    <w:p w14:paraId="465EA9A8" w14:textId="77777777" w:rsidR="00D02408" w:rsidRPr="00D02408" w:rsidRDefault="00D02408" w:rsidP="00D02408">
      <w:pPr>
        <w:pStyle w:val="EndNoteBibliography"/>
      </w:pPr>
      <w:r w:rsidRPr="00D02408">
        <w:t xml:space="preserve">Crosby, P. B. (1979). </w:t>
      </w:r>
      <w:r w:rsidRPr="00D02408">
        <w:rPr>
          <w:i/>
        </w:rPr>
        <w:t>Quality is free: The art of making quality certain</w:t>
      </w:r>
      <w:r w:rsidRPr="00D02408">
        <w:t>. New York: McGraw-Hill.</w:t>
      </w:r>
    </w:p>
    <w:p w14:paraId="73B9686A" w14:textId="77777777" w:rsidR="00D02408" w:rsidRPr="00D02408" w:rsidRDefault="00D02408" w:rsidP="00D02408">
      <w:pPr>
        <w:pStyle w:val="EndNoteBibliography"/>
      </w:pPr>
      <w:r w:rsidRPr="00D02408">
        <w:t xml:space="preserve">Davis, J. H., Schoorman, F. D., Mayer, R. C., &amp; Tan, H. H. (2000). The trusted general manager and business unit performance: Empirical evidence of a competitive advantage. </w:t>
      </w:r>
      <w:r w:rsidRPr="00D02408">
        <w:rPr>
          <w:i/>
        </w:rPr>
        <w:t>Strategic Management Journal, 21</w:t>
      </w:r>
      <w:r w:rsidRPr="00D02408">
        <w:t xml:space="preserve">(5), 563-576. </w:t>
      </w:r>
    </w:p>
    <w:p w14:paraId="14141F4C" w14:textId="77777777" w:rsidR="00D02408" w:rsidRPr="00D02408" w:rsidRDefault="00D02408" w:rsidP="00D02408">
      <w:pPr>
        <w:pStyle w:val="EndNoteBibliography"/>
      </w:pPr>
      <w:r w:rsidRPr="00D02408">
        <w:t xml:space="preserve">De Pree, M. (1989). </w:t>
      </w:r>
      <w:r w:rsidRPr="00D02408">
        <w:rPr>
          <w:i/>
        </w:rPr>
        <w:t>Leadership is an art</w:t>
      </w:r>
      <w:r w:rsidRPr="00D02408">
        <w:t>. New York: Doubleday.</w:t>
      </w:r>
    </w:p>
    <w:p w14:paraId="49D50287" w14:textId="77777777" w:rsidR="00D02408" w:rsidRPr="00D02408" w:rsidRDefault="00D02408" w:rsidP="00D02408">
      <w:pPr>
        <w:pStyle w:val="EndNoteBibliography"/>
      </w:pPr>
      <w:r w:rsidRPr="00D02408">
        <w:t xml:space="preserve">Drath, W. H. (1996). Changing our minds about leadership. </w:t>
      </w:r>
      <w:r w:rsidRPr="00D02408">
        <w:rPr>
          <w:i/>
        </w:rPr>
        <w:t>Issues &amp; Observations, 16,</w:t>
      </w:r>
      <w:r w:rsidRPr="00D02408">
        <w:t xml:space="preserve"> 88-93.</w:t>
      </w:r>
    </w:p>
    <w:p w14:paraId="66B35070" w14:textId="77777777" w:rsidR="00D02408" w:rsidRPr="00D02408" w:rsidRDefault="00D02408" w:rsidP="00D02408">
      <w:pPr>
        <w:pStyle w:val="EndNoteBibliography"/>
      </w:pPr>
      <w:r w:rsidRPr="00D02408">
        <w:t xml:space="preserve">Gardner, H., &amp; Laskin, E. (1995). </w:t>
      </w:r>
      <w:r w:rsidRPr="00D02408">
        <w:rPr>
          <w:i/>
        </w:rPr>
        <w:t>Leading minds: An anatomy of leadership</w:t>
      </w:r>
      <w:r w:rsidRPr="00D02408">
        <w:t>. New York: BasicBooks.</w:t>
      </w:r>
    </w:p>
    <w:p w14:paraId="10DEAA4D" w14:textId="77777777" w:rsidR="00D02408" w:rsidRPr="00D02408" w:rsidRDefault="00D02408" w:rsidP="00D02408">
      <w:pPr>
        <w:pStyle w:val="EndNoteBibliography"/>
      </w:pPr>
      <w:r w:rsidRPr="00D02408">
        <w:t xml:space="preserve">Gardner, J. W. (1990). </w:t>
      </w:r>
      <w:r w:rsidRPr="00D02408">
        <w:rPr>
          <w:i/>
        </w:rPr>
        <w:t>On leadership</w:t>
      </w:r>
      <w:r w:rsidRPr="00D02408">
        <w:t>. New York: Free Press.</w:t>
      </w:r>
    </w:p>
    <w:p w14:paraId="083243B5" w14:textId="77777777" w:rsidR="00D02408" w:rsidRPr="00D02408" w:rsidRDefault="00D02408" w:rsidP="00D02408">
      <w:pPr>
        <w:pStyle w:val="EndNoteBibliography"/>
      </w:pPr>
      <w:r w:rsidRPr="00D02408">
        <w:t xml:space="preserve">Guskin, A. E. (1997). </w:t>
      </w:r>
      <w:r w:rsidRPr="00D02408">
        <w:rPr>
          <w:i/>
        </w:rPr>
        <w:t>Notes from a pragmatic idealist: Selected papers 1985-1997</w:t>
      </w:r>
      <w:r w:rsidRPr="00D02408">
        <w:t>. Yellow Springs, OH: Antioch University.</w:t>
      </w:r>
    </w:p>
    <w:p w14:paraId="54163642" w14:textId="77777777" w:rsidR="00D02408" w:rsidRPr="00D02408" w:rsidRDefault="00D02408" w:rsidP="00D02408">
      <w:pPr>
        <w:pStyle w:val="EndNoteBibliography"/>
      </w:pPr>
      <w:r w:rsidRPr="00D02408">
        <w:t xml:space="preserve">Harter, S. (2002). Authenticity. In C. R. Snyder &amp; S. J. Lopez (Eds.), </w:t>
      </w:r>
      <w:r w:rsidRPr="00D02408">
        <w:rPr>
          <w:i/>
        </w:rPr>
        <w:t>Handbook of positive psychology</w:t>
      </w:r>
      <w:r w:rsidRPr="00D02408">
        <w:t xml:space="preserve"> (pp. 382-394). Oxford: Oxford University Press.</w:t>
      </w:r>
    </w:p>
    <w:p w14:paraId="06A31FEC" w14:textId="77777777" w:rsidR="00D02408" w:rsidRPr="00D02408" w:rsidRDefault="00D02408" w:rsidP="00D02408">
      <w:pPr>
        <w:pStyle w:val="EndNoteBibliography"/>
      </w:pPr>
      <w:r w:rsidRPr="00D02408">
        <w:t xml:space="preserve">Heifetz, R. A. (1994). </w:t>
      </w:r>
      <w:r w:rsidRPr="00D02408">
        <w:rPr>
          <w:i/>
        </w:rPr>
        <w:t>Leadership without easy answers</w:t>
      </w:r>
      <w:r w:rsidRPr="00D02408">
        <w:t>. Boston: Belknap Press of Harvard University Press.</w:t>
      </w:r>
    </w:p>
    <w:p w14:paraId="3EAC1E36" w14:textId="77777777" w:rsidR="00D02408" w:rsidRPr="00D02408" w:rsidRDefault="00D02408" w:rsidP="00D02408">
      <w:pPr>
        <w:pStyle w:val="EndNoteBibliography"/>
      </w:pPr>
      <w:r w:rsidRPr="00D02408">
        <w:t xml:space="preserve">House, R. J., &amp; Shamir, B. (1993). Toward the integration of transformational, charismatic, and visionary theories. In M. Chemers &amp; R. Ayman (Eds.), </w:t>
      </w:r>
      <w:r w:rsidRPr="00D02408">
        <w:rPr>
          <w:i/>
        </w:rPr>
        <w:t>Leadership theory and research: Perspectives and directions</w:t>
      </w:r>
      <w:r w:rsidRPr="00D02408">
        <w:t xml:space="preserve"> (pp. 81-107). San Diego: Academic Press.</w:t>
      </w:r>
    </w:p>
    <w:p w14:paraId="7380E473" w14:textId="77777777" w:rsidR="00D02408" w:rsidRPr="00D02408" w:rsidRDefault="00D02408" w:rsidP="00D02408">
      <w:pPr>
        <w:pStyle w:val="EndNoteBibliography"/>
      </w:pPr>
      <w:r w:rsidRPr="00D02408">
        <w:t xml:space="preserve">Huff, L., &amp; Kelley, L. (2003). Levels of organizational trust in individualist versus collectivist societies: A seven-nation study. </w:t>
      </w:r>
      <w:r w:rsidRPr="00D02408">
        <w:rPr>
          <w:i/>
        </w:rPr>
        <w:t>Organization Science, 14</w:t>
      </w:r>
      <w:r w:rsidRPr="00D02408">
        <w:t xml:space="preserve">(1), 81-90. </w:t>
      </w:r>
    </w:p>
    <w:p w14:paraId="64ED13B9" w14:textId="77777777" w:rsidR="00D02408" w:rsidRPr="00D02408" w:rsidRDefault="00D02408" w:rsidP="00D02408">
      <w:pPr>
        <w:pStyle w:val="EndNoteBibliography"/>
      </w:pPr>
      <w:r w:rsidRPr="00D02408">
        <w:t xml:space="preserve">Korn, L. (1989, May 22). How the next CEO will be different. </w:t>
      </w:r>
      <w:r w:rsidRPr="00D02408">
        <w:rPr>
          <w:i/>
        </w:rPr>
        <w:t>Fortune, 119</w:t>
      </w:r>
      <w:r w:rsidRPr="00D02408">
        <w:t>.</w:t>
      </w:r>
    </w:p>
    <w:p w14:paraId="7B4DB68A" w14:textId="77777777" w:rsidR="00D02408" w:rsidRPr="00D02408" w:rsidRDefault="00D02408" w:rsidP="00D02408">
      <w:pPr>
        <w:pStyle w:val="EndNoteBibliography"/>
      </w:pPr>
      <w:r w:rsidRPr="00D02408">
        <w:t xml:space="preserve">Kotter, J. (1990). </w:t>
      </w:r>
      <w:r w:rsidRPr="00D02408">
        <w:rPr>
          <w:i/>
        </w:rPr>
        <w:t>A force for change: How leadership differs from management</w:t>
      </w:r>
      <w:r w:rsidRPr="00D02408">
        <w:t>. New York: Free Press.</w:t>
      </w:r>
    </w:p>
    <w:p w14:paraId="70D3823E" w14:textId="77777777" w:rsidR="00D02408" w:rsidRPr="00D02408" w:rsidRDefault="00D02408" w:rsidP="00D02408">
      <w:pPr>
        <w:pStyle w:val="EndNoteBibliography"/>
      </w:pPr>
      <w:r w:rsidRPr="00D02408">
        <w:t xml:space="preserve">Kotter, J. (1996). </w:t>
      </w:r>
      <w:r w:rsidRPr="00D02408">
        <w:rPr>
          <w:i/>
        </w:rPr>
        <w:t>Leading change</w:t>
      </w:r>
      <w:r w:rsidRPr="00D02408">
        <w:t>. Boston: Harvard Business School Press.</w:t>
      </w:r>
    </w:p>
    <w:p w14:paraId="2B873D04" w14:textId="77777777" w:rsidR="00D02408" w:rsidRPr="00D02408" w:rsidRDefault="00D02408" w:rsidP="00D02408">
      <w:pPr>
        <w:pStyle w:val="EndNoteBibliography"/>
      </w:pPr>
      <w:r w:rsidRPr="00D02408">
        <w:t xml:space="preserve">Kotter, J. (1999). What leaders really do. In J. P. Kotter (Ed.), </w:t>
      </w:r>
      <w:r w:rsidRPr="00D02408">
        <w:rPr>
          <w:i/>
        </w:rPr>
        <w:t>John P. Kotter on what leaders really do</w:t>
      </w:r>
      <w:r w:rsidRPr="00D02408">
        <w:t xml:space="preserve"> (pp. 51-73). Boston: Harvard Business School Press.</w:t>
      </w:r>
    </w:p>
    <w:p w14:paraId="72D5227D" w14:textId="77777777" w:rsidR="00D02408" w:rsidRPr="00D02408" w:rsidRDefault="00D02408" w:rsidP="00D02408">
      <w:pPr>
        <w:pStyle w:val="EndNoteBibliography"/>
      </w:pPr>
      <w:r w:rsidRPr="00D02408">
        <w:lastRenderedPageBreak/>
        <w:t xml:space="preserve">Kotter, J. (2000, April). Leadership engine. </w:t>
      </w:r>
      <w:r w:rsidRPr="00D02408">
        <w:rPr>
          <w:i/>
        </w:rPr>
        <w:t>Executive Excellence, 17</w:t>
      </w:r>
      <w:r w:rsidRPr="00D02408">
        <w:t>.</w:t>
      </w:r>
    </w:p>
    <w:p w14:paraId="5D5385F6" w14:textId="77777777" w:rsidR="00D02408" w:rsidRPr="00D02408" w:rsidRDefault="00D02408" w:rsidP="00D02408">
      <w:pPr>
        <w:pStyle w:val="EndNoteBibliography"/>
      </w:pPr>
      <w:r w:rsidRPr="00D02408">
        <w:t xml:space="preserve">Kouzes, J. M., &amp; Posner, B. Z. (1995). </w:t>
      </w:r>
      <w:r w:rsidRPr="00D02408">
        <w:rPr>
          <w:i/>
        </w:rPr>
        <w:t>The leadership challenge: How to keep getting extraordinary things done in organizations</w:t>
      </w:r>
      <w:r w:rsidRPr="00D02408">
        <w:t xml:space="preserve"> (2nd ed.). San Francisco: Jossey-Bass.</w:t>
      </w:r>
    </w:p>
    <w:p w14:paraId="08774667" w14:textId="77777777" w:rsidR="00D02408" w:rsidRPr="00D02408" w:rsidRDefault="00D02408" w:rsidP="00D02408">
      <w:pPr>
        <w:pStyle w:val="EndNoteBibliography"/>
      </w:pPr>
      <w:r w:rsidRPr="00D02408">
        <w:t xml:space="preserve">Kouzes, J. M., &amp; Posner, B. Z. (2002). </w:t>
      </w:r>
      <w:r w:rsidRPr="00D02408">
        <w:rPr>
          <w:i/>
        </w:rPr>
        <w:t>The leadership challenge</w:t>
      </w:r>
      <w:r w:rsidRPr="00D02408">
        <w:t xml:space="preserve"> (3rd ed.). San Francisco: Jossey-Bass.</w:t>
      </w:r>
    </w:p>
    <w:p w14:paraId="57BCC6E2" w14:textId="77777777" w:rsidR="00D02408" w:rsidRPr="00D02408" w:rsidRDefault="00D02408" w:rsidP="00D02408">
      <w:pPr>
        <w:pStyle w:val="EndNoteBibliography"/>
      </w:pPr>
      <w:r w:rsidRPr="00D02408">
        <w:t xml:space="preserve">Larwood, L., Falbe, C. M., Miesing, P., &amp; Kriger, M. P. (1995). Structure and meaning of organizational vision. </w:t>
      </w:r>
      <w:r w:rsidRPr="00D02408">
        <w:rPr>
          <w:i/>
        </w:rPr>
        <w:t>Academy of Management Journal, 38</w:t>
      </w:r>
      <w:r w:rsidRPr="00D02408">
        <w:t xml:space="preserve">(3), 740-769. </w:t>
      </w:r>
    </w:p>
    <w:p w14:paraId="64CD2AD3" w14:textId="77777777" w:rsidR="00D02408" w:rsidRPr="00D02408" w:rsidRDefault="00D02408" w:rsidP="00D02408">
      <w:pPr>
        <w:pStyle w:val="EndNoteBibliography"/>
      </w:pPr>
      <w:r w:rsidRPr="00D02408">
        <w:t xml:space="preserve">Light, M. (2011). </w:t>
      </w:r>
      <w:r w:rsidRPr="00D02408">
        <w:rPr>
          <w:i/>
        </w:rPr>
        <w:t>Results now for nonprofits: Purpose, strategy, operations, and governance</w:t>
      </w:r>
      <w:r w:rsidRPr="00D02408">
        <w:t>. Hoboken, N.J.: John Wiley &amp; Sons.</w:t>
      </w:r>
    </w:p>
    <w:p w14:paraId="7DE8AA5C" w14:textId="77777777" w:rsidR="00D02408" w:rsidRPr="00D02408" w:rsidRDefault="00D02408" w:rsidP="00D02408">
      <w:pPr>
        <w:pStyle w:val="EndNoteBibliography"/>
      </w:pPr>
      <w:r w:rsidRPr="00D02408">
        <w:t xml:space="preserve">Luthans, F., &amp; Avolio, B. J. (2003). Authentic leadership: A positive developmental approach. In K. S. Cameron, J. E. Dutton, &amp; R. E. Quinn (Eds.), </w:t>
      </w:r>
      <w:r w:rsidRPr="00D02408">
        <w:rPr>
          <w:i/>
        </w:rPr>
        <w:t>Positive organizational scholarship</w:t>
      </w:r>
      <w:r w:rsidRPr="00D02408">
        <w:t xml:space="preserve"> (pp. 241-258). San Francisco: Berrett-Koehler.</w:t>
      </w:r>
    </w:p>
    <w:p w14:paraId="6538A70B" w14:textId="77777777" w:rsidR="00D02408" w:rsidRPr="00D02408" w:rsidRDefault="00D02408" w:rsidP="00D02408">
      <w:pPr>
        <w:pStyle w:val="EndNoteBibliography"/>
      </w:pPr>
      <w:r w:rsidRPr="00D02408">
        <w:t xml:space="preserve">Meehan, D., &amp; Arrick, E. (2004). </w:t>
      </w:r>
      <w:r w:rsidRPr="00D02408">
        <w:rPr>
          <w:i/>
        </w:rPr>
        <w:t>Leadership development programs: Investing in individuals</w:t>
      </w:r>
      <w:r w:rsidRPr="00D02408">
        <w:t xml:space="preserve">. Retrieved from New York: </w:t>
      </w:r>
    </w:p>
    <w:p w14:paraId="45C81206" w14:textId="77777777" w:rsidR="00D02408" w:rsidRPr="00D02408" w:rsidRDefault="00D02408" w:rsidP="00D02408">
      <w:pPr>
        <w:pStyle w:val="EndNoteBibliography"/>
      </w:pPr>
      <w:r w:rsidRPr="00D02408">
        <w:t xml:space="preserve">Mintzberg, H. (1983). </w:t>
      </w:r>
      <w:r w:rsidRPr="00D02408">
        <w:rPr>
          <w:i/>
        </w:rPr>
        <w:t>Structure in fives: Designing effective organizations</w:t>
      </w:r>
      <w:r w:rsidRPr="00D02408">
        <w:t>. Englewood Cliffs, N.J.: Prentice-Hall.</w:t>
      </w:r>
    </w:p>
    <w:p w14:paraId="67487AD0" w14:textId="77777777" w:rsidR="00D02408" w:rsidRPr="00D02408" w:rsidRDefault="00D02408" w:rsidP="00D02408">
      <w:pPr>
        <w:pStyle w:val="EndNoteBibliography"/>
      </w:pPr>
      <w:r w:rsidRPr="00D02408">
        <w:t xml:space="preserve">Mintzberg, H. (1994). </w:t>
      </w:r>
      <w:r w:rsidRPr="00D02408">
        <w:rPr>
          <w:i/>
        </w:rPr>
        <w:t>The rise and fall of strategic planning: Reconceiving roles for planning, plans, planners</w:t>
      </w:r>
      <w:r w:rsidRPr="00D02408">
        <w:t>. New York: Free Press.</w:t>
      </w:r>
    </w:p>
    <w:p w14:paraId="4A179A9C" w14:textId="77777777" w:rsidR="00D02408" w:rsidRPr="00D02408" w:rsidRDefault="00D02408" w:rsidP="00D02408">
      <w:pPr>
        <w:pStyle w:val="EndNoteBibliography"/>
      </w:pPr>
      <w:r w:rsidRPr="00D02408">
        <w:t xml:space="preserve">Nanus, B. (1992). </w:t>
      </w:r>
      <w:r w:rsidRPr="00D02408">
        <w:rPr>
          <w:i/>
        </w:rPr>
        <w:t>Visionary leadership: Creating a compelling sense of direction for your organization</w:t>
      </w:r>
      <w:r w:rsidRPr="00D02408">
        <w:t xml:space="preserve"> (1st ed.). San Francisco: Jossey-Bass.</w:t>
      </w:r>
    </w:p>
    <w:p w14:paraId="5975545C" w14:textId="77777777" w:rsidR="00D02408" w:rsidRPr="00D02408" w:rsidRDefault="00D02408" w:rsidP="00D02408">
      <w:pPr>
        <w:pStyle w:val="EndNoteBibliography"/>
      </w:pPr>
      <w:r w:rsidRPr="00D02408">
        <w:t xml:space="preserve">Nutt, P. C. (1999). Surprising but true: Half the decisions in organizations fail. </w:t>
      </w:r>
      <w:r w:rsidRPr="00D02408">
        <w:rPr>
          <w:i/>
        </w:rPr>
        <w:t>Academy of Management Executive, 12</w:t>
      </w:r>
      <w:r w:rsidRPr="00D02408">
        <w:t xml:space="preserve">(4), 75-90. </w:t>
      </w:r>
    </w:p>
    <w:p w14:paraId="31F35766" w14:textId="77777777" w:rsidR="00D02408" w:rsidRPr="00D02408" w:rsidRDefault="00D02408" w:rsidP="00D02408">
      <w:pPr>
        <w:pStyle w:val="EndNoteBibliography"/>
      </w:pPr>
      <w:r w:rsidRPr="00D02408">
        <w:t xml:space="preserve">Pink, D. H. (2009). </w:t>
      </w:r>
      <w:r w:rsidRPr="00D02408">
        <w:rPr>
          <w:i/>
        </w:rPr>
        <w:t>Drive: The surprising truth about what motivates us</w:t>
      </w:r>
      <w:r w:rsidRPr="00D02408">
        <w:t>. New York, NY: Riverhead Books.</w:t>
      </w:r>
    </w:p>
    <w:p w14:paraId="694AD109" w14:textId="77777777" w:rsidR="00D02408" w:rsidRPr="00D02408" w:rsidRDefault="00D02408" w:rsidP="00D02408">
      <w:pPr>
        <w:pStyle w:val="EndNoteBibliography"/>
      </w:pPr>
      <w:r w:rsidRPr="00D02408">
        <w:t xml:space="preserve">Rafferty, A. E., &amp; Griffin, M. A. (2004). Dimensions of transformational leadership: Conceptual and empirical extensions. </w:t>
      </w:r>
      <w:r w:rsidRPr="00D02408">
        <w:rPr>
          <w:i/>
        </w:rPr>
        <w:t>Leadership Quarterly, 15</w:t>
      </w:r>
      <w:r w:rsidRPr="00D02408">
        <w:t xml:space="preserve">(3), 355-380. </w:t>
      </w:r>
    </w:p>
    <w:p w14:paraId="637A50F6" w14:textId="77777777" w:rsidR="00D02408" w:rsidRPr="00D02408" w:rsidRDefault="00D02408" w:rsidP="00D02408">
      <w:pPr>
        <w:pStyle w:val="EndNoteBibliography"/>
      </w:pPr>
      <w:r w:rsidRPr="00D02408">
        <w:t xml:space="preserve">Reinelt, C., Foster, P., &amp; Sullivan, S. (2002). </w:t>
      </w:r>
      <w:r w:rsidRPr="00D02408">
        <w:rPr>
          <w:i/>
        </w:rPr>
        <w:t>Evaluating outcomes and impacts: A scan of 55 leadership development programs</w:t>
      </w:r>
      <w:r w:rsidRPr="00D02408">
        <w:t xml:space="preserve">. Retrieved from Battle Creek, MI: </w:t>
      </w:r>
    </w:p>
    <w:p w14:paraId="772779BF" w14:textId="77777777" w:rsidR="00D02408" w:rsidRPr="00D02408" w:rsidRDefault="00D02408" w:rsidP="00D02408">
      <w:pPr>
        <w:pStyle w:val="EndNoteBibliography"/>
      </w:pPr>
      <w:r w:rsidRPr="00D02408">
        <w:t xml:space="preserve">Rigby, D., &amp; Bilodeau, B. (2011). </w:t>
      </w:r>
      <w:r w:rsidRPr="00D02408">
        <w:rPr>
          <w:i/>
        </w:rPr>
        <w:t>Management tools and trends 2011</w:t>
      </w:r>
      <w:r w:rsidRPr="00D02408">
        <w:t xml:space="preserve">. Retrieved from Boston: </w:t>
      </w:r>
    </w:p>
    <w:p w14:paraId="22C36167" w14:textId="77777777" w:rsidR="00D02408" w:rsidRPr="00D02408" w:rsidRDefault="00D02408" w:rsidP="00D02408">
      <w:pPr>
        <w:pStyle w:val="EndNoteBibliography"/>
      </w:pPr>
      <w:r w:rsidRPr="00D02408">
        <w:t xml:space="preserve">Rowe, W. G. (2001). Creating wealth in organizations: The role of strategic leadership. </w:t>
      </w:r>
      <w:r w:rsidRPr="00D02408">
        <w:rPr>
          <w:i/>
        </w:rPr>
        <w:t>Academy of Management Executive, 15</w:t>
      </w:r>
      <w:r w:rsidRPr="00D02408">
        <w:t xml:space="preserve">(1), 81-94. </w:t>
      </w:r>
    </w:p>
    <w:p w14:paraId="5BA81720" w14:textId="77777777" w:rsidR="00D02408" w:rsidRPr="00D02408" w:rsidRDefault="00D02408" w:rsidP="00D02408">
      <w:pPr>
        <w:pStyle w:val="EndNoteBibliography"/>
      </w:pPr>
      <w:r w:rsidRPr="00D02408">
        <w:t xml:space="preserve">Sashkin, M. (1995). Visionary Leadership. In J. T. Wren (Ed.), </w:t>
      </w:r>
      <w:r w:rsidRPr="00D02408">
        <w:rPr>
          <w:i/>
        </w:rPr>
        <w:t>The leader's companion: Insights on leadership through the ages</w:t>
      </w:r>
      <w:r w:rsidRPr="00D02408">
        <w:t xml:space="preserve"> (pp. 402-407). New York: Free Press.</w:t>
      </w:r>
    </w:p>
    <w:p w14:paraId="4A536BDF" w14:textId="77777777" w:rsidR="00D02408" w:rsidRPr="00D02408" w:rsidRDefault="00D02408" w:rsidP="00D02408">
      <w:pPr>
        <w:pStyle w:val="EndNoteBibliography"/>
      </w:pPr>
      <w:r w:rsidRPr="00D02408">
        <w:t xml:space="preserve">Senge, P. M. (1990). </w:t>
      </w:r>
      <w:r w:rsidRPr="00D02408">
        <w:rPr>
          <w:i/>
        </w:rPr>
        <w:t>The fifth discipline: The art and practice of the learning organization</w:t>
      </w:r>
      <w:r w:rsidRPr="00D02408">
        <w:t xml:space="preserve"> (1st ed.). New York: Doubleday/Currency.</w:t>
      </w:r>
    </w:p>
    <w:p w14:paraId="3C80650C" w14:textId="77777777" w:rsidR="00D02408" w:rsidRPr="00D02408" w:rsidRDefault="00D02408" w:rsidP="00D02408">
      <w:pPr>
        <w:pStyle w:val="EndNoteBibliography"/>
      </w:pPr>
      <w:r w:rsidRPr="00D02408">
        <w:t xml:space="preserve">Senge, P. M. (2006). </w:t>
      </w:r>
      <w:r w:rsidRPr="00D02408">
        <w:rPr>
          <w:i/>
        </w:rPr>
        <w:t>The fifth discipline: The art and practice of the learning organization</w:t>
      </w:r>
      <w:r w:rsidRPr="00D02408">
        <w:t xml:space="preserve"> (Rev. and updated. ed.). New York: Doubleday/Currency.</w:t>
      </w:r>
    </w:p>
    <w:p w14:paraId="11296D4D" w14:textId="77777777" w:rsidR="00D02408" w:rsidRPr="00D02408" w:rsidRDefault="00D02408" w:rsidP="00D02408">
      <w:pPr>
        <w:pStyle w:val="EndNoteBibliography"/>
      </w:pPr>
      <w:r w:rsidRPr="00D02408">
        <w:t xml:space="preserve">Shamir, B., Zakay, E., Breinin, E., &amp; Popper, M. (1998). Correlates of charismatic leader behavior in military units: Subordinates' attitudes, unit characteristics, and superiors' appraisals of leader performance. </w:t>
      </w:r>
      <w:r w:rsidRPr="00D02408">
        <w:rPr>
          <w:i/>
        </w:rPr>
        <w:t>Academy of Management Review, 41</w:t>
      </w:r>
      <w:r w:rsidRPr="00D02408">
        <w:t xml:space="preserve">(4), 387-406. </w:t>
      </w:r>
    </w:p>
    <w:p w14:paraId="70F6690C" w14:textId="77777777" w:rsidR="00D02408" w:rsidRPr="00D02408" w:rsidRDefault="00D02408" w:rsidP="00D02408">
      <w:pPr>
        <w:pStyle w:val="EndNoteBibliography"/>
      </w:pPr>
      <w:r w:rsidRPr="00D02408">
        <w:t xml:space="preserve">Strange, J. M., &amp; Mumford, M. D. (2002). The origins of vision: Charismatic versus ideological leadership. </w:t>
      </w:r>
      <w:r w:rsidRPr="00D02408">
        <w:rPr>
          <w:i/>
        </w:rPr>
        <w:t>Leadership Quarterly, 13</w:t>
      </w:r>
      <w:r w:rsidRPr="00D02408">
        <w:t xml:space="preserve">(4), 343. </w:t>
      </w:r>
    </w:p>
    <w:p w14:paraId="78404F9B" w14:textId="77777777" w:rsidR="00D02408" w:rsidRPr="00D02408" w:rsidRDefault="00D02408" w:rsidP="00D02408">
      <w:pPr>
        <w:pStyle w:val="EndNoteBibliography"/>
      </w:pPr>
      <w:r w:rsidRPr="00D02408">
        <w:t xml:space="preserve">Tichy, N. M., &amp; Cohen, E. B. (1997). </w:t>
      </w:r>
      <w:r w:rsidRPr="00D02408">
        <w:rPr>
          <w:i/>
        </w:rPr>
        <w:t>The leadership engine: How winning companies build leaders at every level</w:t>
      </w:r>
      <w:r w:rsidRPr="00D02408">
        <w:t xml:space="preserve"> (1st ed.). New York: Harper Business.</w:t>
      </w:r>
    </w:p>
    <w:p w14:paraId="2BC262D7" w14:textId="77777777" w:rsidR="00D02408" w:rsidRPr="00D02408" w:rsidRDefault="00D02408" w:rsidP="00D02408">
      <w:pPr>
        <w:pStyle w:val="EndNoteBibliography"/>
      </w:pPr>
      <w:r w:rsidRPr="00D02408">
        <w:t xml:space="preserve">Tichy, N. M., &amp; Devanna, M. A. (1986). The transformational leader. </w:t>
      </w:r>
      <w:r w:rsidRPr="00D02408">
        <w:rPr>
          <w:i/>
        </w:rPr>
        <w:t>Training and Development Journal, 40</w:t>
      </w:r>
      <w:r w:rsidRPr="00D02408">
        <w:t xml:space="preserve">(7), 26-33. </w:t>
      </w:r>
    </w:p>
    <w:p w14:paraId="77D9D9A4" w14:textId="77777777" w:rsidR="00D02408" w:rsidRPr="00D02408" w:rsidRDefault="00D02408" w:rsidP="00D02408">
      <w:pPr>
        <w:pStyle w:val="EndNoteBibliography"/>
      </w:pPr>
      <w:r w:rsidRPr="00D02408">
        <w:t xml:space="preserve">Vaill, P. B. (2002). Visionary leadership. In A. R. Cohen (Ed.), </w:t>
      </w:r>
      <w:r w:rsidRPr="00D02408">
        <w:rPr>
          <w:i/>
        </w:rPr>
        <w:t>The portable MBA in management</w:t>
      </w:r>
      <w:r w:rsidRPr="00D02408">
        <w:t xml:space="preserve"> (2nd ed., pp. 17-47). New York: John Wiley.</w:t>
      </w:r>
    </w:p>
    <w:p w14:paraId="61E95225" w14:textId="77777777" w:rsidR="00D02408" w:rsidRPr="00D02408" w:rsidRDefault="00D02408" w:rsidP="00D02408">
      <w:pPr>
        <w:pStyle w:val="EndNoteBibliography"/>
      </w:pPr>
      <w:r w:rsidRPr="00D02408">
        <w:t xml:space="preserve">Vroom, V. H., &amp; Yetton, P. W. (1973). </w:t>
      </w:r>
      <w:r w:rsidRPr="00D02408">
        <w:rPr>
          <w:i/>
        </w:rPr>
        <w:t>Leadership and decision-making</w:t>
      </w:r>
      <w:r w:rsidRPr="00D02408">
        <w:t>. [Pittsburgh]: University of Pittsburgh Press.</w:t>
      </w:r>
    </w:p>
    <w:p w14:paraId="7255BACF" w14:textId="77777777" w:rsidR="00D02408" w:rsidRPr="00D02408" w:rsidRDefault="00D02408" w:rsidP="00D02408">
      <w:pPr>
        <w:pStyle w:val="EndNoteBibliography"/>
      </w:pPr>
      <w:r w:rsidRPr="00D02408">
        <w:t xml:space="preserve">Wheatley, M. (1999). </w:t>
      </w:r>
      <w:r w:rsidRPr="00D02408">
        <w:rPr>
          <w:i/>
        </w:rPr>
        <w:t>Leadership and the new science: Discovering order in a chaotic world</w:t>
      </w:r>
      <w:r w:rsidRPr="00D02408">
        <w:t xml:space="preserve"> (2nd ed.). San Francisco: Berrett-Koehler </w:t>
      </w:r>
    </w:p>
    <w:p w14:paraId="55823E4E" w14:textId="77777777" w:rsidR="00D02408" w:rsidRPr="00D02408" w:rsidRDefault="00D02408" w:rsidP="00D02408">
      <w:pPr>
        <w:pStyle w:val="EndNoteBibliography"/>
      </w:pPr>
      <w:r w:rsidRPr="00D02408">
        <w:t xml:space="preserve">Yukl, G. (2002). </w:t>
      </w:r>
      <w:r w:rsidRPr="00D02408">
        <w:rPr>
          <w:i/>
        </w:rPr>
        <w:t>Leadership in organizations</w:t>
      </w:r>
      <w:r w:rsidRPr="00D02408">
        <w:t xml:space="preserve"> (5th ed.). Upper Saddle River, NJ: Prentice Hall.</w:t>
      </w:r>
    </w:p>
    <w:p w14:paraId="75349193" w14:textId="77777777" w:rsidR="00D02408" w:rsidRPr="00D02408" w:rsidRDefault="00D02408" w:rsidP="00D02408">
      <w:pPr>
        <w:pStyle w:val="EndNoteBibliography"/>
      </w:pPr>
      <w:r w:rsidRPr="00D02408">
        <w:t xml:space="preserve">Yukl, G. (2010). </w:t>
      </w:r>
      <w:r w:rsidRPr="00D02408">
        <w:rPr>
          <w:i/>
        </w:rPr>
        <w:t>Leadership in organizations</w:t>
      </w:r>
      <w:r w:rsidRPr="00D02408">
        <w:t xml:space="preserve"> (7th ed.). Upper Saddle River, N.J.: Prentice Hall.</w:t>
      </w:r>
    </w:p>
    <w:p w14:paraId="3DAA41F1" w14:textId="278D5CF9" w:rsidR="002B233A" w:rsidRDefault="009B2A09" w:rsidP="00381345">
      <w:pPr>
        <w:pStyle w:val="Header"/>
        <w:widowControl/>
      </w:pPr>
      <w:r w:rsidRPr="003B5EED">
        <w:fldChar w:fldCharType="end"/>
      </w:r>
      <w:bookmarkStart w:id="35" w:name="_Toc444854761"/>
    </w:p>
    <w:p w14:paraId="6DE92768" w14:textId="77777777" w:rsidR="00CC4224" w:rsidRDefault="00CC4224">
      <w:pPr>
        <w:widowControl/>
        <w:rPr>
          <w:b/>
          <w:caps/>
          <w:sz w:val="32"/>
        </w:rPr>
      </w:pPr>
      <w:r>
        <w:br w:type="page"/>
      </w:r>
    </w:p>
    <w:p w14:paraId="5E251BE2" w14:textId="10487333" w:rsidR="00554F5A" w:rsidRPr="00A70228" w:rsidRDefault="00554F5A" w:rsidP="00381345">
      <w:pPr>
        <w:pStyle w:val="Header"/>
        <w:widowControl/>
      </w:pPr>
      <w:bookmarkStart w:id="36" w:name="_Toc465684124"/>
      <w:r>
        <w:lastRenderedPageBreak/>
        <w:t>Endnotes</w:t>
      </w:r>
      <w:bookmarkEnd w:id="35"/>
      <w:bookmarkEnd w:id="36"/>
    </w:p>
    <w:sectPr w:rsidR="00554F5A" w:rsidRPr="00A70228" w:rsidSect="00BF7214">
      <w:headerReference w:type="even" r:id="rId11"/>
      <w:headerReference w:type="default" r:id="rId12"/>
      <w:footerReference w:type="even" r:id="rId13"/>
      <w:headerReference w:type="first" r:id="rId14"/>
      <w:footnotePr>
        <w:numFmt w:val="upperLetter"/>
        <w:numRestart w:val="eachPage"/>
      </w:footnotePr>
      <w:endnotePr>
        <w:numFmt w:val="decimal"/>
      </w:endnotePr>
      <w:pgSz w:w="12240" w:h="15840" w:code="1"/>
      <w:pgMar w:top="1440" w:right="1440" w:bottom="1440" w:left="1440" w:header="1008"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C8251" w14:textId="77777777" w:rsidR="00046637" w:rsidRDefault="00046637" w:rsidP="001448E0"/>
  </w:endnote>
  <w:endnote w:type="continuationSeparator" w:id="0">
    <w:p w14:paraId="56D8E068" w14:textId="77777777" w:rsidR="00046637" w:rsidRPr="00C11DF8" w:rsidRDefault="00046637" w:rsidP="001448E0">
      <w:pPr>
        <w:pStyle w:val="Footer"/>
      </w:pPr>
    </w:p>
  </w:endnote>
  <w:endnote w:id="1">
    <w:p w14:paraId="05F27958" w14:textId="77777777" w:rsidR="00804E6D" w:rsidRPr="0056343A" w:rsidRDefault="00804E6D" w:rsidP="00804E6D">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rsidRPr="0056343A">
        <w:rPr>
          <w:sz w:val="20"/>
          <w:szCs w:val="20"/>
        </w:rPr>
        <w:fldChar w:fldCharType="separate"/>
      </w:r>
      <w:r w:rsidRPr="0056343A">
        <w:rPr>
          <w:noProof/>
          <w:sz w:val="20"/>
          <w:szCs w:val="20"/>
        </w:rPr>
        <w:t>(Nutt, 1999, p. 75)</w:t>
      </w:r>
      <w:r w:rsidRPr="0056343A">
        <w:rPr>
          <w:sz w:val="20"/>
          <w:szCs w:val="20"/>
        </w:rPr>
        <w:fldChar w:fldCharType="end"/>
      </w:r>
      <w:r w:rsidRPr="0056343A">
        <w:rPr>
          <w:sz w:val="20"/>
          <w:szCs w:val="20"/>
        </w:rPr>
        <w:t xml:space="preserve"> </w:t>
      </w:r>
    </w:p>
  </w:endnote>
  <w:endnote w:id="2">
    <w:p w14:paraId="4225E628" w14:textId="77777777" w:rsidR="00804E6D" w:rsidRPr="0056343A" w:rsidRDefault="00804E6D" w:rsidP="00804E6D">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rsidRPr="0056343A">
        <w:rPr>
          <w:sz w:val="20"/>
          <w:szCs w:val="20"/>
        </w:rPr>
        <w:fldChar w:fldCharType="separate"/>
      </w:r>
      <w:r w:rsidRPr="0056343A">
        <w:rPr>
          <w:noProof/>
          <w:sz w:val="20"/>
          <w:szCs w:val="20"/>
        </w:rPr>
        <w:t>(Nutt, 1999, p. 75)</w:t>
      </w:r>
      <w:r w:rsidRPr="0056343A">
        <w:rPr>
          <w:sz w:val="20"/>
          <w:szCs w:val="20"/>
        </w:rPr>
        <w:fldChar w:fldCharType="end"/>
      </w:r>
      <w:r w:rsidRPr="0056343A">
        <w:rPr>
          <w:sz w:val="20"/>
          <w:szCs w:val="20"/>
        </w:rPr>
        <w:t xml:space="preserve"> </w:t>
      </w:r>
    </w:p>
  </w:endnote>
  <w:endnote w:id="3">
    <w:p w14:paraId="42FB676B" w14:textId="77777777" w:rsidR="00804E6D" w:rsidRPr="0056343A" w:rsidRDefault="00804E6D" w:rsidP="00804E6D">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&lt;EndNote&gt;&lt;Cite&gt;&lt;Author&gt;Beinhocker&lt;/Author&gt;&lt;Year&gt;2002&lt;/Year&gt;&lt;RecNum&gt;1020&lt;/RecNum&gt;&lt;Pages&gt;53 bolded as written&lt;/Pages&gt;&lt;DisplayText&gt;(Beinhocker &amp;amp; Kaplan, 2002, p. 53 bolded as written)&lt;/DisplayText&gt;&lt;record&gt;&lt;rec-number&gt;1020&lt;/rec-number&gt;&lt;foreign-keys&gt;&lt;key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rsidRPr="0056343A">
        <w:rPr>
          <w:sz w:val="20"/>
          <w:szCs w:val="20"/>
        </w:rPr>
        <w:fldChar w:fldCharType="separate"/>
      </w:r>
      <w:r w:rsidRPr="0056343A">
        <w:rPr>
          <w:noProof/>
          <w:sz w:val="20"/>
          <w:szCs w:val="20"/>
        </w:rPr>
        <w:t>(Beinhocker &amp; Kaplan, 2002, p. 53 bolded as written)</w:t>
      </w:r>
      <w:r w:rsidRPr="0056343A">
        <w:rPr>
          <w:sz w:val="20"/>
          <w:szCs w:val="20"/>
        </w:rPr>
        <w:fldChar w:fldCharType="end"/>
      </w:r>
      <w:r w:rsidRPr="0056343A">
        <w:rPr>
          <w:sz w:val="20"/>
          <w:szCs w:val="20"/>
        </w:rPr>
        <w:t xml:space="preserve"> </w:t>
      </w:r>
    </w:p>
  </w:endnote>
  <w:endnote w:id="4">
    <w:p w14:paraId="41BB5A60" w14:textId="77777777" w:rsidR="00804E6D" w:rsidRPr="0056343A" w:rsidRDefault="00804E6D" w:rsidP="00804E6D">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&lt;EndNote&gt;&lt;Cite&gt;&lt;Author&gt;Vroom&lt;/Author&gt;&lt;Year&gt;1973&lt;/Year&gt;&lt;RecNum&gt;1241&lt;/RecNum&gt;&lt;DisplayText&gt;(Vroom &amp;amp; Yetton, 1973)&lt;/DisplayText&gt;&lt;record&gt;&lt;rec-number&gt;1241&lt;/rec-number&gt;&lt;foreign-keys&gt;&lt;key app="EN" db-id="rz005wvafw0ssdef95cptvvivz2trde5ztts" timestamp="0"&gt;1241&lt;/key&gt;&lt;/foreign-keys&gt;&lt;ref-type name="Book"&gt;6&lt;/ref-type&gt;&lt;contributors&gt;&lt;authors&gt;&lt;author&gt;Vroom, Victor Harold&lt;/author&gt;&lt;author&gt;Yetton, Philip W.&lt;/author&gt;&lt;/authors&gt;&lt;/contributors&gt;&lt;titles&gt;&lt;title&gt;Leadership and decision-making&lt;/title&gt;&lt;/titles&gt;&lt;pages&gt;xiii, 233 p.&lt;/pages&gt;&lt;keywords&gt;&lt;keyword&gt;Decision making.&lt;/keyword&gt;&lt;keyword&gt;Organizational sociology.&lt;/keyword&gt;&lt;keyword&gt;Leadership.&lt;/keyword&gt;&lt;/keywords&gt;&lt;dates&gt;&lt;year&gt;1973&lt;/year&gt;&lt;/dates&gt;&lt;pub-location&gt;[Pittsburgh]&lt;/pub-location&gt;&lt;publisher&gt;University of Pittsburgh Press&lt;/publisher&gt;&lt;isbn&gt;0822932660&lt;/isbn&gt;&lt;call-num&gt;Jefferson or Adams Building Reading Rooms HM131; .V69&amp;#xD;Jefferson or Adams Building Reading Rooms - STORED OFFSITE HM131; .V69&lt;/call-num&gt;&lt;urls&gt;&lt;/urls&gt;&lt;/record&gt;&lt;/Cite&gt;&lt;/EndNote&gt;</w:instrText>
      </w:r>
      <w:r w:rsidRPr="0056343A">
        <w:rPr>
          <w:sz w:val="20"/>
          <w:szCs w:val="20"/>
        </w:rPr>
        <w:fldChar w:fldCharType="separate"/>
      </w:r>
      <w:r w:rsidRPr="0056343A">
        <w:rPr>
          <w:noProof/>
          <w:sz w:val="20"/>
          <w:szCs w:val="20"/>
        </w:rPr>
        <w:t>(Vroom &amp; Yetton, 1973)</w:t>
      </w:r>
      <w:r w:rsidRPr="0056343A">
        <w:rPr>
          <w:sz w:val="20"/>
          <w:szCs w:val="20"/>
        </w:rPr>
        <w:fldChar w:fldCharType="end"/>
      </w:r>
    </w:p>
  </w:endnote>
  <w:endnote w:id="5">
    <w:p w14:paraId="4B86DAEF" w14:textId="77777777" w:rsidR="00804E6D" w:rsidRPr="0056343A" w:rsidRDefault="00804E6D" w:rsidP="00804E6D">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&lt;EndNote&gt;&lt;Cite&gt;&lt;Author&gt;Yukl&lt;/Author&gt;&lt;Year&gt;2010&lt;/Year&gt;&lt;RecNum&gt;1273&lt;/RecNum&gt;&lt;Pages&gt;98&lt;/Pages&gt;&lt;DisplayText&gt;(Yukl, 2010, p. 98)&lt;/DisplayText&gt;&lt;record&gt;&lt;rec-number&gt;1273&lt;/rec-number&gt;&lt;foreign-keys&gt;&lt;key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rsidRPr="0056343A">
        <w:rPr>
          <w:sz w:val="20"/>
          <w:szCs w:val="20"/>
        </w:rPr>
        <w:fldChar w:fldCharType="separate"/>
      </w:r>
      <w:r w:rsidRPr="0056343A">
        <w:rPr>
          <w:noProof/>
          <w:sz w:val="20"/>
          <w:szCs w:val="20"/>
        </w:rPr>
        <w:t>(Yukl, 2010, p. 98)</w:t>
      </w:r>
      <w:r w:rsidRPr="0056343A">
        <w:rPr>
          <w:sz w:val="20"/>
          <w:szCs w:val="20"/>
        </w:rPr>
        <w:fldChar w:fldCharType="end"/>
      </w:r>
    </w:p>
  </w:endnote>
  <w:endnote w:id="6">
    <w:p w14:paraId="0F89D64C" w14:textId="77777777" w:rsidR="00804E6D" w:rsidRPr="0056343A" w:rsidRDefault="00804E6D" w:rsidP="00804E6D">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&lt;EndNote&gt;&lt;Cite&gt;&lt;Author&gt;Meehan&lt;/Author&gt;&lt;Year&gt;2004&lt;/Year&gt;&lt;RecNum&gt;478&lt;/RecNum&gt;&lt;DisplayText&gt;(Meehan &amp;amp; Arrick, 2004; Reinelt, Foster, &amp;amp; Sullivan, 2002)&lt;/DisplayText&gt;&lt;record&gt;&lt;rec-number&gt;478&lt;/rec-number&gt;&lt;foreign-keys&gt;&lt;key app="EN" db-id="rz005wvafw0ssdef95cptvvivz2trde5ztts" timestamp="0"&gt;478&lt;/key&gt;&lt;/foreign-keys&gt;&lt;ref-type name="Report"&gt;27&lt;/ref-type&gt;&lt;contributors&gt;&lt;authors&gt;&lt;author&gt;Deborah Meehan&lt;/author&gt;&lt;author&gt;Ellen Arrick&lt;/author&gt;&lt;/authors&gt;&lt;/contributors&gt;&lt;titles&gt;&lt;title&gt;Leadership development programs: Investing in individuals&lt;/title&gt;&lt;/titles&gt;&lt;dates&gt;&lt;year&gt;2004&lt;/year&gt;&lt;pub-dates&gt;&lt;date&gt;March, 2004&lt;/date&gt;&lt;/pub-dates&gt;&lt;/dates&gt;&lt;pub-location&gt;New York&lt;/pub-location&gt;&lt;publisher&gt;The Ford Foundation&lt;/publisher&gt;&lt;urls&gt;&lt;/urls&gt;&lt;/record&gt;&lt;/Cite&gt;&lt;Cite&gt;&lt;Author&gt;Reinelt&lt;/Author&gt;&lt;Year&gt;2002&lt;/Year&gt;&lt;RecNum&gt;477&lt;/RecNum&gt;&lt;record&gt;&lt;rec-number&gt;477&lt;/rec-number&gt;&lt;foreign-keys&gt;&lt;key app="EN" db-id="rz005wvafw0ssdef95cptvvivz2trde5ztts" timestamp="0"&gt;477&lt;/key&gt;&lt;/foreign-keys&gt;&lt;ref-type name="Report"&gt;27&lt;/ref-type&gt;&lt;contributors&gt;&lt;authors&gt;&lt;author&gt;Claire Reinelt&lt;/author&gt;&lt;author&gt;Paul Foster&lt;/author&gt;&lt;author&gt;Siobhan Sullivan&lt;/author&gt;&lt;/authors&gt;&lt;/contributors&gt;&lt;titles&gt;&lt;title&gt;Evaluating outcomes and impacts: A scan of 55 leadership development programs&lt;/title&gt;&lt;/titles&gt;&lt;dates&gt;&lt;year&gt;2002&lt;/year&gt;&lt;pub-dates&gt;&lt;date&gt;August, 2002&lt;/date&gt;&lt;/pub-dates&gt;&lt;/dates&gt;&lt;pub-location&gt;Battle Creek, MI&lt;/pub-location&gt;&lt;publisher&gt;W. K. Kellogg Foundation&lt;/publisher&gt;&lt;urls&gt;&lt;/urls&gt;&lt;/record&gt;&lt;/Cite&gt;&lt;/EndNote&gt;</w:instrText>
      </w:r>
      <w:r w:rsidRPr="0056343A">
        <w:rPr>
          <w:sz w:val="20"/>
          <w:szCs w:val="20"/>
        </w:rPr>
        <w:fldChar w:fldCharType="separate"/>
      </w:r>
      <w:r w:rsidRPr="0056343A">
        <w:rPr>
          <w:noProof/>
          <w:sz w:val="20"/>
          <w:szCs w:val="20"/>
        </w:rPr>
        <w:t>(Meehan &amp; Arrick, 2004; Reinelt, Foster, &amp; Sullivan, 2002)</w:t>
      </w:r>
      <w:r w:rsidRPr="0056343A">
        <w:rPr>
          <w:sz w:val="20"/>
          <w:szCs w:val="20"/>
        </w:rPr>
        <w:fldChar w:fldCharType="end"/>
      </w:r>
    </w:p>
  </w:endnote>
  <w:endnote w:id="7">
    <w:p w14:paraId="35EEE26C" w14:textId="77777777" w:rsidR="00804E6D" w:rsidRPr="0056343A" w:rsidRDefault="00804E6D" w:rsidP="00804E6D">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&lt;EndNote&gt;&lt;Cite&gt;&lt;Author&gt;Drath&lt;/Author&gt;&lt;Year&gt;1996&lt;/Year&gt;&lt;RecNum&gt;571&lt;/RecNum&gt;&lt;DisplayText&gt;(Drath, 1996)&lt;/DisplayText&gt;&lt;record&gt;&lt;rec-number&gt;571&lt;/rec-number&gt;&lt;foreign-keys&gt;&lt;key app="EN" db-id="rz005wvafw0ssdef95cptvvivz2trde5ztts" timestamp="0"&gt;571&lt;/key&gt;&lt;/foreign-keys&gt;&lt;ref-type name="Magazine Article"&gt;19&lt;/ref-type&gt;&lt;contributors&gt;&lt;authors&gt;&lt;author&gt;Wilfred H. Drath&lt;/author&gt;&lt;/authors&gt;&lt;/contributors&gt;&lt;titles&gt;&lt;title&gt;Changing our minds about leadership&lt;/title&gt;&lt;secondary-title&gt;Issues &amp;amp; Observations&lt;/secondary-title&gt;&lt;/titles&gt;&lt;pages&gt;88-93&lt;/pages&gt;&lt;volume&gt;16&lt;/volume&gt;&lt;number&gt;1&lt;/number&gt;&lt;dates&gt;&lt;year&gt;1996&lt;/year&gt;&lt;/dates&gt;&lt;urls&gt;&lt;/urls&gt;&lt;/record&gt;&lt;/Cite&gt;&lt;/EndNote&gt;</w:instrText>
      </w:r>
      <w:r w:rsidRPr="0056343A">
        <w:rPr>
          <w:sz w:val="20"/>
          <w:szCs w:val="20"/>
        </w:rPr>
        <w:fldChar w:fldCharType="separate"/>
      </w:r>
      <w:r w:rsidRPr="0056343A">
        <w:rPr>
          <w:noProof/>
          <w:sz w:val="20"/>
          <w:szCs w:val="20"/>
        </w:rPr>
        <w:t>(Drath, 1996)</w:t>
      </w:r>
      <w:r w:rsidRPr="0056343A">
        <w:rPr>
          <w:sz w:val="20"/>
          <w:szCs w:val="20"/>
        </w:rPr>
        <w:fldChar w:fldCharType="end"/>
      </w:r>
    </w:p>
  </w:endnote>
  <w:endnote w:id="8">
    <w:p w14:paraId="287127A5" w14:textId="77777777" w:rsidR="00804E6D" w:rsidRPr="0056343A" w:rsidRDefault="00804E6D" w:rsidP="00804E6D">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&lt;EndNote&gt;&lt;Cite&gt;&lt;Author&gt;Yukl&lt;/Author&gt;&lt;Year&gt;2010&lt;/Year&gt;&lt;RecNum&gt;1273&lt;/RecNum&gt;&lt;Pages&gt;116&lt;/Pages&gt;&lt;DisplayText&gt;(Yukl, 2010, p. 116)&lt;/DisplayText&gt;&lt;record&gt;&lt;rec-number&gt;1273&lt;/rec-number&gt;&lt;foreign-keys&gt;&lt;key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rsidRPr="0056343A">
        <w:rPr>
          <w:sz w:val="20"/>
          <w:szCs w:val="20"/>
        </w:rPr>
        <w:fldChar w:fldCharType="separate"/>
      </w:r>
      <w:r w:rsidRPr="0056343A">
        <w:rPr>
          <w:noProof/>
          <w:sz w:val="20"/>
          <w:szCs w:val="20"/>
        </w:rPr>
        <w:t>(Yukl, 2010, p. 116)</w:t>
      </w:r>
      <w:r w:rsidRPr="0056343A">
        <w:rPr>
          <w:sz w:val="20"/>
          <w:szCs w:val="20"/>
        </w:rPr>
        <w:fldChar w:fldCharType="end"/>
      </w:r>
    </w:p>
  </w:endnote>
  <w:endnote w:id="9">
    <w:p w14:paraId="180AB9B0" w14:textId="77777777" w:rsidR="00804E6D" w:rsidRPr="0056343A" w:rsidRDefault="00804E6D" w:rsidP="00804E6D">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&lt;EndNote&gt;&lt;Cite&gt;&lt;Author&gt;Mintzberg&lt;/Author&gt;&lt;Year&gt;1983&lt;/Year&gt;&lt;RecNum&gt;1274&lt;/RecNum&gt;&lt;Pages&gt;141&lt;/Pages&gt;&lt;DisplayText&gt;(Mintzberg, 1983, p. 141)&lt;/DisplayText&gt;&lt;record&gt;&lt;rec-number&gt;1274&lt;/rec-number&gt;&lt;foreign-keys&gt;&lt;key app="EN" db-id="rz005wvafw0ssdef95cptvvivz2trde5ztts" timestamp="0"&gt;1274&lt;/key&gt;&lt;/foreign-keys&gt;&lt;ref-type name="Book"&gt;6&lt;/ref-type&gt;&lt;contributors&gt;&lt;authors&gt;&lt;author&gt;Mintzberg, Henry&lt;/author&gt;&lt;/authors&gt;&lt;/contributors&gt;&lt;titles&gt;&lt;title&gt;Structure in fives: Designing effective organizations&lt;/title&gt;&lt;/titles&gt;&lt;pages&gt;vii, 312 p.&lt;/pages&gt;&lt;keywords&gt;&lt;keyword&gt;Organization.&lt;/keyword&gt;&lt;/keywords&gt;&lt;dates&gt;&lt;year&gt;1983&lt;/year&gt;&lt;/dates&gt;&lt;pub-location&gt;Englewood Cliffs, N.J.&lt;/pub-location&gt;&lt;publisher&gt;Prentice-Hall&lt;/publisher&gt;&lt;isbn&gt;0138543496&lt;/isbn&gt;&lt;accession-num&gt;1860384&lt;/accession-num&gt;&lt;call-num&gt;Jefferson or Adams Building Reading Rooms HD31; .M4572 1983&lt;/call-num&gt;&lt;urls&gt;&lt;/urls&gt;&lt;/record&gt;&lt;/Cite&gt;&lt;/EndNote&gt;</w:instrText>
      </w:r>
      <w:r w:rsidRPr="0056343A">
        <w:rPr>
          <w:sz w:val="20"/>
          <w:szCs w:val="20"/>
        </w:rPr>
        <w:fldChar w:fldCharType="separate"/>
      </w:r>
      <w:r w:rsidRPr="0056343A">
        <w:rPr>
          <w:noProof/>
          <w:sz w:val="20"/>
          <w:szCs w:val="20"/>
        </w:rPr>
        <w:t>(Mintzberg, 1983, p. 141)</w:t>
      </w:r>
      <w:r w:rsidRPr="0056343A">
        <w:rPr>
          <w:sz w:val="20"/>
          <w:szCs w:val="20"/>
        </w:rPr>
        <w:fldChar w:fldCharType="end"/>
      </w:r>
    </w:p>
  </w:endnote>
  <w:endnote w:id="10">
    <w:p w14:paraId="6E82591F" w14:textId="77777777" w:rsidR="00804E6D" w:rsidRPr="0056343A" w:rsidRDefault="00804E6D" w:rsidP="00804E6D">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&lt;EndNote&gt;&lt;Cite&gt;&lt;Author&gt;Kotter&lt;/Author&gt;&lt;Year&gt;1999&lt;/Year&gt;&lt;RecNum&gt;209&lt;/RecNum&gt;&lt;Pages&gt;45&lt;/Pages&gt;&lt;DisplayText&gt;(Kotter, 1999, p. 45)&lt;/DisplayText&gt;&lt;record&gt;&lt;rec-number&gt;209&lt;/rec-number&gt;&lt;foreign-keys&gt;&lt;key app="EN" db-id="rz005wvafw0ssdef95cptvvivz2trde5ztts" timestamp="0"&gt;209&lt;/key&gt;&lt;/foreign-keys&gt;&lt;ref-type name="Book Section"&gt;5&lt;/ref-type&gt;&lt;contributors&gt;&lt;authors&gt;&lt;author&gt;Kotter, John&lt;/author&gt;&lt;/authors&gt;&lt;secondary-authors&gt;&lt;author&gt;John P. Kotter&lt;/author&gt;&lt;/secondary-authors&gt;&lt;/contributors&gt;&lt;titles&gt;&lt;title&gt;What leaders really do&lt;/title&gt;&lt;secondary-title&gt;John P. Kotter on what leaders really do&lt;/secondary-title&gt;&lt;/titles&gt;&lt;pages&gt;51-73&lt;/pages&gt;&lt;keywords&gt;&lt;keyword&gt;Leadership.&lt;/keyword&gt;&lt;/keywords&gt;&lt;dates&gt;&lt;year&gt;1999&lt;/year&gt;&lt;/dates&gt;&lt;pub-location&gt;Boston&lt;/pub-location&gt;&lt;publisher&gt;Harvard Business School Press&lt;/publisher&gt;&lt;isbn&gt;0875848974 (alk. paper)&lt;/isbn&gt;&lt;call-num&gt;HD57.7 .K665 1999&amp;#xD;658.4/092&lt;/call-num&gt;&lt;urls&gt;&lt;/urls&gt;&lt;/record&gt;&lt;/Cite&gt;&lt;/EndNote&gt;</w:instrText>
      </w:r>
      <w:r w:rsidRPr="0056343A">
        <w:rPr>
          <w:sz w:val="20"/>
          <w:szCs w:val="20"/>
        </w:rPr>
        <w:fldChar w:fldCharType="separate"/>
      </w:r>
      <w:r w:rsidRPr="0056343A">
        <w:rPr>
          <w:noProof/>
          <w:sz w:val="20"/>
          <w:szCs w:val="20"/>
        </w:rPr>
        <w:t>(Kotter, 1999, p. 45)</w:t>
      </w:r>
      <w:r w:rsidRPr="0056343A">
        <w:rPr>
          <w:sz w:val="20"/>
          <w:szCs w:val="20"/>
        </w:rPr>
        <w:fldChar w:fldCharType="end"/>
      </w:r>
    </w:p>
  </w:endnote>
  <w:endnote w:id="11">
    <w:p w14:paraId="19A1DF58" w14:textId="77777777" w:rsidR="00804E6D" w:rsidRPr="0056343A" w:rsidRDefault="00804E6D" w:rsidP="00804E6D">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&lt;EndNote&gt;&lt;Cite&gt;&lt;Author&gt;Allison&lt;/Author&gt;&lt;Year&gt;2015&lt;/Year&gt;&lt;RecNum&gt;1507&lt;/RecNum&gt;&lt;Pages&gt;32-33&lt;/Pages&gt;&lt;DisplayText&gt;(Allison &amp;amp; Kaye, 2015, pp. 32-33)&lt;/DisplayText&gt;&lt;record&gt;&lt;rec-number&gt;1507&lt;/rec-number&gt;&lt;foreign-keys&gt;&lt;key app="EN" db-id="rz005wvafw0ssdef95cptvvivz2trde5ztts" timestamp="1438544992"&gt;1507&lt;/key&gt;&lt;/foreign-keys&gt;&lt;ref-type name="Book"&gt;6&lt;/ref-type&gt;&lt;contributors&gt;&lt;authors&gt;&lt;author&gt;Allison, Michael&lt;/author&gt;&lt;author&gt;Kaye, Jude&lt;/author&gt;&lt;/authors&gt;&lt;/contributors&gt;&lt;titles&gt;&lt;title&gt;Strategic planning for nonprofit organizations: A practical guide for dynamic times&lt;/title&gt;&lt;/titles&gt;&lt;section&gt;283&lt;/section&gt;&lt;dates&gt;&lt;year&gt;2015&lt;/year&gt;&lt;/dates&gt;&lt;pub-location&gt;Hoboken, NJ&lt;/pub-location&gt;&lt;publisher&gt;John Wiley &amp;amp; Sons, Inc.&lt;/publisher&gt;&lt;urls&gt;&lt;/urls&gt;&lt;/record&gt;&lt;/Cite&gt;&lt;/EndNote&gt;</w:instrText>
      </w:r>
      <w:r w:rsidRPr="0056343A">
        <w:rPr>
          <w:sz w:val="20"/>
          <w:szCs w:val="20"/>
        </w:rPr>
        <w:fldChar w:fldCharType="separate"/>
      </w:r>
      <w:r w:rsidRPr="0056343A">
        <w:rPr>
          <w:noProof/>
          <w:sz w:val="20"/>
          <w:szCs w:val="20"/>
        </w:rPr>
        <w:t>(Allison &amp; Kaye, 2015, pp. 32-33)</w:t>
      </w:r>
      <w:r w:rsidRPr="0056343A">
        <w:rPr>
          <w:sz w:val="20"/>
          <w:szCs w:val="20"/>
        </w:rPr>
        <w:fldChar w:fldCharType="end"/>
      </w:r>
    </w:p>
  </w:endnote>
  <w:endnote w:id="12">
    <w:p w14:paraId="5FD775EE"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&lt;EndNote&gt;&lt;Cite&gt;&lt;Author&gt;Pink&lt;/Author&gt;&lt;Year&gt;2009&lt;/Year&gt;&lt;RecNum&gt;1195&lt;/RecNum&gt;&lt;Pages&gt;204&lt;/Pages&gt;&lt;DisplayText&gt;(Pink, 2009, p. 204)&lt;/DisplayText&gt;&lt;record&gt;&lt;rec-number&gt;1195&lt;/rec-number&gt;&lt;foreign-keys&gt;&lt;key app="EN" db-id="rz005wvafw0ssdef95cptvvivz2trde5ztts" timestamp="0"&gt;1195&lt;/key&gt;&lt;/foreign-keys&gt;&lt;ref-type name="Book"&gt;6&lt;/ref-type&gt;&lt;contributors&gt;&lt;authors&gt;&lt;author&gt;Pink, Daniel H.&lt;/author&gt;&lt;/authors&gt;&lt;/contributors&gt;&lt;titles&gt;&lt;title&gt;Drive: The surprising truth about what motivates us&lt;/title&gt;&lt;/titles&gt;&lt;keywords&gt;&lt;keyword&gt;Motivation (Psychology)&lt;/keyword&gt;&lt;/keywords&gt;&lt;dates&gt;&lt;year&gt;2009&lt;/year&gt;&lt;/dates&gt;&lt;pub-location&gt;New York, NY&lt;/pub-location&gt;&lt;publisher&gt;Riverhead Books&lt;/publisher&gt;&lt;isbn&gt;9781594488849&lt;/isbn&gt;&lt;urls&gt;&lt;/urls&gt;&lt;/record&gt;&lt;/Cite&gt;&lt;/EndNote&gt;</w:instrText>
      </w:r>
      <w:r w:rsidRPr="0056343A">
        <w:rPr>
          <w:sz w:val="20"/>
          <w:szCs w:val="20"/>
        </w:rPr>
        <w:fldChar w:fldCharType="separate"/>
      </w:r>
      <w:r w:rsidRPr="0056343A">
        <w:rPr>
          <w:noProof/>
          <w:sz w:val="20"/>
          <w:szCs w:val="20"/>
        </w:rPr>
        <w:t>(Pink, 2009, p. 204)</w:t>
      </w:r>
      <w:r w:rsidRPr="0056343A">
        <w:rPr>
          <w:sz w:val="20"/>
          <w:szCs w:val="20"/>
        </w:rPr>
        <w:fldChar w:fldCharType="end"/>
      </w:r>
    </w:p>
  </w:endnote>
  <w:endnote w:id="13">
    <w:p w14:paraId="67D425E4"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&lt;EndNote&gt;&lt;Cite&gt;&lt;Author&gt;Harter&lt;/Author&gt;&lt;Year&gt;2002&lt;/Year&gt;&lt;RecNum&gt;777&lt;/RecNum&gt;&lt;Pages&gt;382&lt;/Pages&gt;&lt;DisplayText&gt;(Harter, 2002, p. 382)&lt;/DisplayText&gt;&lt;record&gt;&lt;rec-number&gt;777&lt;/rec-number&gt;&lt;foreign-keys&gt;&lt;key app="EN" db-id="rz005wvafw0ssdef95cptvvivz2trde5ztts" timestamp="0"&gt;777&lt;/key&gt;&lt;/foreign-keys&gt;&lt;ref-type name="Book Section"&gt;5&lt;/ref-type&gt;&lt;contributors&gt;&lt;authors&gt;&lt;author&gt;Susan Harter&lt;/author&gt;&lt;/authors&gt;&lt;secondary-authors&gt;&lt;author&gt;Snyder, C. R.&lt;/author&gt;&lt;author&gt;Lopez, Shane J.&lt;/author&gt;&lt;/secondary-authors&gt;&lt;/contributors&gt;&lt;titles&gt;&lt;title&gt;Authenticity&lt;/title&gt;&lt;secondary-title&gt;Handbook of positive psychology&lt;/secondary-title&gt;&lt;/titles&gt;&lt;pages&gt;382-394&lt;/pages&gt;&lt;keywords&gt;&lt;keyword&gt;Positive psychology.&lt;/keyword&gt;&lt;/keywords&gt;&lt;dates&gt;&lt;year&gt;2002&lt;/year&gt;&lt;/dates&gt;&lt;pub-location&gt;Oxford&lt;/pub-location&gt;&lt;publisher&gt;Oxford University Press&lt;/publisher&gt;&lt;isbn&gt;0195135334 (alk. paper)&lt;/isbn&gt;&lt;call-num&gt;Jefferson or Adams Bldg General or Area Studies Reading, PA Rms BF121 .H212 2002&amp;#xD;Jefferson or Adams Bldg General or Area Studies Reading, PA Rms BF121 .H212 2002&lt;/call-num&gt;&lt;urls&gt;&lt;related-urls&gt;&lt;url&gt;http://www.loc.gov/catdir/enhancements/fy0612/2001021584-t.html&lt;/url&gt;&lt;url&gt;http://www.loc.gov/catdir/enhancements/fy0612/2001021584-d.html &lt;/url&gt;&lt;/related-urls&gt;&lt;/urls&gt;&lt;/record&gt;&lt;/Cite&gt;&lt;/EndNote&gt;</w:instrText>
      </w:r>
      <w:r w:rsidRPr="0056343A">
        <w:rPr>
          <w:sz w:val="20"/>
          <w:szCs w:val="20"/>
        </w:rPr>
        <w:fldChar w:fldCharType="separate"/>
      </w:r>
      <w:r w:rsidRPr="0056343A">
        <w:rPr>
          <w:noProof/>
          <w:sz w:val="20"/>
          <w:szCs w:val="20"/>
        </w:rPr>
        <w:t>(Harter, 2002, p. 382)</w:t>
      </w:r>
      <w:r w:rsidRPr="0056343A">
        <w:rPr>
          <w:sz w:val="20"/>
          <w:szCs w:val="20"/>
        </w:rPr>
        <w:fldChar w:fldCharType="end"/>
      </w:r>
    </w:p>
  </w:endnote>
  <w:endnote w:id="14">
    <w:p w14:paraId="50BE9463"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&lt;EndNote&gt;&lt;Cite&gt;&lt;Author&gt;Luthans&lt;/Author&gt;&lt;Year&gt;2003&lt;/Year&gt;&lt;RecNum&gt;582&lt;/RecNum&gt;&lt;Pages&gt;242 italics removed&lt;/Pages&gt;&lt;DisplayText&gt;(Luthans &amp;amp; Avolio, 2003, p. 242 italics removed)&lt;/DisplayText&gt;&lt;record&gt;&lt;rec-number&gt;582&lt;/rec-number&gt;&lt;foreign-keys&gt;&lt;key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rsidRPr="0056343A">
        <w:rPr>
          <w:sz w:val="20"/>
          <w:szCs w:val="20"/>
        </w:rPr>
        <w:fldChar w:fldCharType="separate"/>
      </w:r>
      <w:r w:rsidRPr="0056343A">
        <w:rPr>
          <w:noProof/>
          <w:sz w:val="20"/>
          <w:szCs w:val="20"/>
        </w:rPr>
        <w:t>(Luthans &amp; Avolio, 2003, p. 242 italics removed)</w:t>
      </w:r>
      <w:r w:rsidRPr="0056343A">
        <w:rPr>
          <w:sz w:val="20"/>
          <w:szCs w:val="20"/>
        </w:rPr>
        <w:fldChar w:fldCharType="end"/>
      </w:r>
    </w:p>
  </w:endnote>
  <w:endnote w:id="15">
    <w:p w14:paraId="3A4F7DC5"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&lt;EndNote&gt;&lt;Cite&gt;&lt;Author&gt;Avolio&lt;/Author&gt;&lt;Year&gt;2004&lt;/Year&gt;&lt;RecNum&gt;969&lt;/RecNum&gt;&lt;Pages&gt;802&lt;/Pages&gt;&lt;DisplayText&gt;(Avolio, Gardner, Walumbwa, Luthans, &amp;amp; May, 2004, p. 802)&lt;/DisplayText&gt;&lt;record&gt;&lt;rec-number&gt;969&lt;/rec-number&gt;&lt;foreign-keys&gt;&lt;key app="EN" db-id="rz005wvafw0ssdef95cptvvivz2trde5ztts" timestamp="0"&gt;969&lt;/key&gt;&lt;/foreign-keys&gt;&lt;ref-type name="Journal Article"&gt;17&lt;/ref-type&gt;&lt;contributors&gt;&lt;authors&gt;&lt;author&gt;Bruce J. Avolio&lt;/author&gt;&lt;author&gt;William L. Gardner&lt;/author&gt;&lt;author&gt;Fred O. Walumbwa&lt;/author&gt;&lt;author&gt;Fred Luthans&lt;/author&gt;&lt;author&gt;Douglas R. May&lt;/author&gt;&lt;/authors&gt;&lt;/contributors&gt;&lt;titles&gt;&lt;title&gt;Unlocking the mask: A look at the process by which authentic leaders impact follower attitudes and behaviors&lt;/title&gt;&lt;secondary-title&gt;Leadership Quarterly&lt;/secondary-title&gt;&lt;/titles&gt;&lt;periodical&gt;&lt;full-title&gt;Leadership Quarterly&lt;/full-title&gt;&lt;/periodical&gt;&lt;pages&gt;801-823&lt;/pages&gt;&lt;volume&gt;15&lt;/volume&gt;&lt;number&gt;6&lt;/number&gt;&lt;keywords&gt;&lt;keyword&gt;Studies&lt;/keyword&gt;&lt;keyword&gt;Leadership&lt;/keyword&gt;&lt;keyword&gt;Organizational behavior&lt;/keyword&gt;&lt;keyword&gt;Theory&lt;/keyword&gt;&lt;keyword&gt;Influence&lt;/keyword&gt;&lt;keyword&gt;Subordinates&lt;/keyword&gt;&lt;keyword&gt;Attitudes&lt;/keyword&gt;&lt;/keywords&gt;&lt;dates&gt;&lt;year&gt;2004&lt;/year&gt;&lt;/dates&gt;&lt;urls&gt;&lt;related-urls&gt;&lt;url&gt;http://proquest.umi.com/pqdweb?did=773227711&amp;amp;Fmt=7&amp;amp;clientId=8471&amp;amp;RQT=309&amp;amp;VName=PQD &lt;/url&gt;&lt;/related-urls&gt;&lt;/urls&gt;&lt;/record&gt;&lt;/Cite&gt;&lt;/EndNote&gt;</w:instrText>
      </w:r>
      <w:r w:rsidRPr="0056343A">
        <w:rPr>
          <w:sz w:val="20"/>
          <w:szCs w:val="20"/>
        </w:rPr>
        <w:fldChar w:fldCharType="separate"/>
      </w:r>
      <w:r w:rsidRPr="0056343A">
        <w:rPr>
          <w:noProof/>
          <w:sz w:val="20"/>
          <w:szCs w:val="20"/>
        </w:rPr>
        <w:t>(Avolio, Gardner, Walumbwa, Luthans, &amp; May, 2004, p. 802)</w:t>
      </w:r>
      <w:r w:rsidRPr="0056343A">
        <w:rPr>
          <w:sz w:val="20"/>
          <w:szCs w:val="20"/>
        </w:rPr>
        <w:fldChar w:fldCharType="end"/>
      </w:r>
    </w:p>
  </w:endnote>
  <w:endnote w:id="16">
    <w:p w14:paraId="1698C64F"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&lt;EndNote&gt;&lt;Cite&gt;&lt;Author&gt;Luthans&lt;/Author&gt;&lt;Year&gt;2003&lt;/Year&gt;&lt;RecNum&gt;582&lt;/RecNum&gt;&lt;Pages&gt;248-249&lt;/Pages&gt;&lt;DisplayText&gt;(Luthans &amp;amp; Avolio, 2003, pp. 248-249)&lt;/DisplayText&gt;&lt;record&gt;&lt;rec-number&gt;582&lt;/rec-number&gt;&lt;foreign-keys&gt;&lt;key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rsidRPr="0056343A">
        <w:rPr>
          <w:sz w:val="20"/>
          <w:szCs w:val="20"/>
        </w:rPr>
        <w:fldChar w:fldCharType="separate"/>
      </w:r>
      <w:r w:rsidRPr="0056343A">
        <w:rPr>
          <w:noProof/>
          <w:sz w:val="20"/>
          <w:szCs w:val="20"/>
        </w:rPr>
        <w:t>(Luthans &amp; Avolio, 2003, pp. 248-249)</w:t>
      </w:r>
      <w:r w:rsidRPr="0056343A">
        <w:rPr>
          <w:sz w:val="20"/>
          <w:szCs w:val="20"/>
        </w:rPr>
        <w:fldChar w:fldCharType="end"/>
      </w:r>
    </w:p>
  </w:endnote>
  <w:endnote w:id="17">
    <w:p w14:paraId="7DFC9312"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&lt;EndNote&gt;&lt;Cite&gt;&lt;Author&gt;Davis&lt;/Author&gt;&lt;Year&gt;2000&lt;/Year&gt;&lt;RecNum&gt;683&lt;/RecNum&gt;&lt;DisplayText&gt;(Davis, Schoorman, Mayer, &amp;amp; Tan, 2000)&lt;/DisplayText&gt;&lt;record&gt;&lt;rec-number&gt;683&lt;/rec-number&gt;&lt;foreign-keys&gt;&lt;key app="EN" db-id="rz005wvafw0ssdef95cptvvivz2trde5ztts" timestamp="0"&gt;683&lt;/key&gt;&lt;/foreign-keys&gt;&lt;ref-type name="Journal Article"&gt;17&lt;/ref-type&gt;&lt;contributors&gt;&lt;authors&gt;&lt;author&gt;James H. Davis&lt;/author&gt;&lt;author&gt;F. David Schoorman&lt;/author&gt;&lt;author&gt;Roger C. Mayer&lt;/author&gt;&lt;author&gt;Hwee Hoon Tan&lt;/author&gt;&lt;/authors&gt;&lt;/contributors&gt;&lt;titles&gt;&lt;title&gt;The trusted general manager and business unit performance: Empirical evidence of a competitive advantage&lt;/title&gt;&lt;secondary-title&gt;Strategic Management Journal&lt;/secondary-title&gt;&lt;/titles&gt;&lt;periodical&gt;&lt;full-title&gt;Strategic Management Journal&lt;/full-title&gt;&lt;/periodical&gt;&lt;pages&gt;563-576&lt;/pages&gt;&lt;volume&gt;21&lt;/volume&gt;&lt;number&gt;5&lt;/number&gt;&lt;dates&gt;&lt;year&gt;2000&lt;/year&gt;&lt;pub-dates&gt;&lt;date&gt;May&lt;/date&gt;&lt;/pub-dates&gt;&lt;/dates&gt;&lt;urls&gt;&lt;/urls&gt;&lt;/record&gt;&lt;/Cite&gt;&lt;/EndNote&gt;</w:instrText>
      </w:r>
      <w:r w:rsidRPr="0056343A">
        <w:rPr>
          <w:sz w:val="20"/>
          <w:szCs w:val="20"/>
        </w:rPr>
        <w:fldChar w:fldCharType="separate"/>
      </w:r>
      <w:r w:rsidRPr="0056343A">
        <w:rPr>
          <w:noProof/>
          <w:sz w:val="20"/>
          <w:szCs w:val="20"/>
        </w:rPr>
        <w:t>(Davis, Schoorman, Mayer, &amp; Tan, 2000)</w:t>
      </w:r>
      <w:r w:rsidRPr="0056343A">
        <w:rPr>
          <w:sz w:val="20"/>
          <w:szCs w:val="20"/>
        </w:rPr>
        <w:fldChar w:fldCharType="end"/>
      </w:r>
    </w:p>
  </w:endnote>
  <w:endnote w:id="18">
    <w:p w14:paraId="5DA31997"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&lt;EndNote&gt;&lt;Cite&gt;&lt;Author&gt;Huff&lt;/Author&gt;&lt;Year&gt;2003&lt;/Year&gt;&lt;RecNum&gt;682&lt;/RecNum&gt;&lt;DisplayText&gt;(Huff &amp;amp; Kelley, 2003)&lt;/DisplayText&gt;&lt;record&gt;&lt;rec-number&gt;682&lt;/rec-number&gt;&lt;foreign-keys&gt;&lt;key app="EN" db-id="rz005wvafw0ssdef95cptvvivz2trde5ztts" timestamp="0"&gt;682&lt;/key&gt;&lt;/foreign-keys&gt;&lt;ref-type name="Journal Article"&gt;17&lt;/ref-type&gt;&lt;contributors&gt;&lt;authors&gt;&lt;author&gt;Lenard Huff&lt;/author&gt;&lt;author&gt;Lane Kelley&lt;/author&gt;&lt;/authors&gt;&lt;/contributors&gt;&lt;titles&gt;&lt;title&gt;Levels of organizational trust in individualist versus collectivist societies: A seven-nation study&lt;/title&gt;&lt;secondary-title&gt;Organization Science&lt;/secondary-title&gt;&lt;/titles&gt;&lt;periodical&gt;&lt;full-title&gt;Organization Science&lt;/full-title&gt;&lt;/periodical&gt;&lt;pages&gt;81-90&lt;/pages&gt;&lt;volume&gt;14&lt;/volume&gt;&lt;number&gt;1&lt;/number&gt;&lt;dates&gt;&lt;year&gt;2003&lt;/year&gt;&lt;/dates&gt;&lt;urls&gt;&lt;/urls&gt;&lt;/record&gt;&lt;/Cite&gt;&lt;/EndNote&gt;</w:instrText>
      </w:r>
      <w:r w:rsidRPr="0056343A">
        <w:rPr>
          <w:sz w:val="20"/>
          <w:szCs w:val="20"/>
        </w:rPr>
        <w:fldChar w:fldCharType="separate"/>
      </w:r>
      <w:r w:rsidRPr="0056343A">
        <w:rPr>
          <w:noProof/>
          <w:sz w:val="20"/>
          <w:szCs w:val="20"/>
        </w:rPr>
        <w:t>(Huff &amp; Kelley, 2003)</w:t>
      </w:r>
      <w:r w:rsidRPr="0056343A">
        <w:rPr>
          <w:sz w:val="20"/>
          <w:szCs w:val="20"/>
        </w:rPr>
        <w:fldChar w:fldCharType="end"/>
      </w:r>
    </w:p>
  </w:endnote>
  <w:endnote w:id="19">
    <w:p w14:paraId="5519A007"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&lt;EndNote&gt;&lt;Cite&gt;&lt;Author&gt;Kouzes&lt;/Author&gt;&lt;Year&gt;2002&lt;/Year&gt;&lt;RecNum&gt;572&lt;/RecNum&gt;&lt;Pages&gt;14&lt;/Pages&gt;&lt;DisplayText&gt;(Kouzes &amp;amp; Posner, 2002, p. 14)&lt;/DisplayText&gt;&lt;record&gt;&lt;rec-number&gt;572&lt;/rec-number&gt;&lt;foreign-keys&gt;&lt;key app="EN" db-id="rz005wvafw0ssdef95cptvvivz2trde5ztts" timestamp="0"&gt;572&lt;/key&gt;&lt;/foreign-keys&gt;&lt;ref-type name="Book"&gt;6&lt;/ref-type&gt;&lt;contributors&gt;&lt;authors&gt;&lt;author&gt;Kouzes, James M.&lt;/author&gt;&lt;author&gt;Posner, Barry Z.&lt;/author&gt;&lt;/authors&gt;&lt;/contributors&gt;&lt;titles&gt;&lt;title&gt;The leadership challenge&lt;/title&gt;&lt;/titles&gt;&lt;pages&gt;xxviii, 458 p.&lt;/pages&gt;&lt;edition&gt;3rd&lt;/edition&gt;&lt;keywords&gt;&lt;keyword&gt;Leadership.&lt;/keyword&gt;&lt;keyword&gt;Executive ability.&lt;/keyword&gt;&lt;keyword&gt;Management.&lt;/keyword&gt;&lt;/keywords&gt;&lt;dates&gt;&lt;year&gt;2002&lt;/year&gt;&lt;/dates&gt;&lt;pub-location&gt;San Francisco&lt;/pub-location&gt;&lt;publisher&gt;Jossey-Bass&lt;/publisher&gt;&lt;isbn&gt;0787956783 (alk. paper)&lt;/isbn&gt;&lt;call-num&gt;HD57.7 .K68 2002&amp;#xD;658.4/092&lt;/call-num&gt;&lt;urls&gt;&lt;related-urls&gt;&lt;url&gt;http://www.loc.gov/catdir/bios/wiley043/2002009871.html&lt;/url&gt;&lt;url&gt;http://www.loc.gov/catdir/description/wiley036/2002009871.html&lt;/url&gt;&lt;url&gt;http://www.loc.gov/catdir/toc/wiley023/2002009871.html&lt;/url&gt;&lt;/related-urls&gt;&lt;/urls&gt;&lt;/record&gt;&lt;/Cite&gt;&lt;/EndNote&gt;</w:instrText>
      </w:r>
      <w:r w:rsidRPr="0056343A">
        <w:rPr>
          <w:sz w:val="20"/>
          <w:szCs w:val="20"/>
        </w:rPr>
        <w:fldChar w:fldCharType="separate"/>
      </w:r>
      <w:r w:rsidRPr="0056343A">
        <w:rPr>
          <w:noProof/>
          <w:sz w:val="20"/>
          <w:szCs w:val="20"/>
        </w:rPr>
        <w:t>(Kouzes &amp; Posner, 2002, p. 14)</w:t>
      </w:r>
      <w:r w:rsidRPr="0056343A">
        <w:rPr>
          <w:sz w:val="20"/>
          <w:szCs w:val="20"/>
        </w:rPr>
        <w:fldChar w:fldCharType="end"/>
      </w:r>
    </w:p>
  </w:endnote>
  <w:endnote w:id="20">
    <w:p w14:paraId="531D1524"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rsidRPr="0056343A">
        <w:rPr>
          <w:sz w:val="20"/>
          <w:szCs w:val="20"/>
        </w:rPr>
        <w:fldChar w:fldCharType="separate"/>
      </w:r>
      <w:r w:rsidRPr="0056343A">
        <w:rPr>
          <w:noProof/>
          <w:sz w:val="20"/>
          <w:szCs w:val="20"/>
        </w:rPr>
        <w:t>(J. C. Collins &amp; Porras, 1994, p. 73)</w:t>
      </w:r>
      <w:r w:rsidRPr="0056343A">
        <w:rPr>
          <w:sz w:val="20"/>
          <w:szCs w:val="20"/>
        </w:rPr>
        <w:fldChar w:fldCharType="end"/>
      </w:r>
    </w:p>
  </w:endnote>
  <w:endnote w:id="21">
    <w:p w14:paraId="1DC0F5CC"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rsidRPr="0056343A">
        <w:rPr>
          <w:sz w:val="20"/>
          <w:szCs w:val="20"/>
        </w:rPr>
        <w:fldChar w:fldCharType="separate"/>
      </w:r>
      <w:r w:rsidRPr="0056343A">
        <w:rPr>
          <w:noProof/>
          <w:sz w:val="20"/>
          <w:szCs w:val="20"/>
        </w:rPr>
        <w:t>(J. C. Collins &amp; Porras, 1994, p. 73)</w:t>
      </w:r>
      <w:r w:rsidRPr="0056343A">
        <w:rPr>
          <w:sz w:val="20"/>
          <w:szCs w:val="20"/>
        </w:rPr>
        <w:fldChar w:fldCharType="end"/>
      </w:r>
    </w:p>
  </w:endnote>
  <w:endnote w:id="22">
    <w:p w14:paraId="575C570A"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rsidRPr="0056343A">
        <w:rPr>
          <w:sz w:val="20"/>
          <w:szCs w:val="20"/>
        </w:rPr>
        <w:instrText xml:space="preserve"> ADDIN EN.CITE </w:instrText>
      </w:r>
      <w:r w:rsidRPr="0056343A">
        <w:rPr>
          <w:sz w:val="20"/>
          <w:szCs w:val="20"/>
        </w:rP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rsidRPr="0056343A">
        <w:rPr>
          <w:sz w:val="20"/>
          <w:szCs w:val="20"/>
        </w:rPr>
        <w:instrText xml:space="preserve"> ADDIN EN.CITE.DATA </w:instrText>
      </w:r>
      <w:r w:rsidRPr="0056343A">
        <w:rPr>
          <w:sz w:val="20"/>
          <w:szCs w:val="20"/>
        </w:rPr>
      </w:r>
      <w:r w:rsidRPr="0056343A">
        <w:rPr>
          <w:sz w:val="20"/>
          <w:szCs w:val="20"/>
        </w:rPr>
        <w:fldChar w:fldCharType="end"/>
      </w:r>
      <w:r w:rsidRPr="0056343A">
        <w:rPr>
          <w:sz w:val="20"/>
          <w:szCs w:val="20"/>
        </w:rPr>
      </w:r>
      <w:r w:rsidRPr="0056343A">
        <w:rPr>
          <w:sz w:val="20"/>
          <w:szCs w:val="20"/>
        </w:rPr>
        <w:fldChar w:fldCharType="separate"/>
      </w:r>
      <w:r w:rsidRPr="0056343A">
        <w:rPr>
          <w:noProof/>
          <w:sz w:val="20"/>
          <w:szCs w:val="20"/>
        </w:rPr>
        <w:t>(Bennis &amp; Nanus, 1997, p. 17; J. Collins &amp; Porras, 1991, p. 30; Covey, 1989, p. 101; De Pree, 1989, p. 9; Kotter, 1990, p. 5; Kouzes &amp; Posner, 1995, p. 95; Senge, 1990, p. 206)</w:t>
      </w:r>
      <w:r w:rsidRPr="0056343A">
        <w:rPr>
          <w:sz w:val="20"/>
          <w:szCs w:val="20"/>
        </w:rPr>
        <w:fldChar w:fldCharType="end"/>
      </w:r>
    </w:p>
  </w:endnote>
  <w:endnote w:id="23">
    <w:p w14:paraId="0C8410CC"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&lt;EndNote&gt;&lt;Cite&gt;&lt;Author&gt;Senge&lt;/Author&gt;&lt;Year&gt;2006&lt;/Year&gt;&lt;RecNum&gt;1485&lt;/RecNum&gt;&lt;Pages&gt;192&lt;/Pages&gt;&lt;DisplayText&gt;(Senge, 2006, p. 192)&lt;/DisplayText&gt;&lt;record&gt;&lt;rec-number&gt;1485&lt;/rec-number&gt;&lt;foreign-keys&gt;&lt;key app="EN" db-id="rz005wvafw0ssdef95cptvvivz2trde5ztts" timestamp="1376933578"&gt;1485&lt;/key&gt;&lt;/foreign-keys&gt;&lt;ref-type name="Book"&gt;6&lt;/ref-type&gt;&lt;contributors&gt;&lt;authors&gt;&lt;author&gt;Senge, Peter M.&lt;/author&gt;&lt;/authors&gt;&lt;/contributors&gt;&lt;titles&gt;&lt;title&gt;The fifth discipline: The art and practice of the learning organization&lt;/title&gt;&lt;/titles&gt;&lt;pages&gt;xviii, 445 p.&lt;/pages&gt;&lt;edition&gt;Rev. and updated.&lt;/edition&gt;&lt;keywords&gt;&lt;keyword&gt;Organizational effectiveness.&lt;/keyword&gt;&lt;keyword&gt;Teams in the workplace.&lt;/keyword&gt;&lt;/keywords&gt;&lt;dates&gt;&lt;year&gt;2006&lt;/year&gt;&lt;/dates&gt;&lt;pub-location&gt;New York&lt;/pub-location&gt;&lt;publisher&gt;Doubleday/Currency&lt;/publisher&gt;&lt;isbn&gt;0385517254 (pbk.)&amp;#xD;0385517823&amp;#xD;9780385517256 (pbk.)&lt;/isbn&gt;&lt;accession-num&gt;14589275&lt;/accession-num&gt;&lt;call-num&gt;Jefferson or Adams Building Reading Rooms HD58.9; .S46 2006&amp;#xD;Jefferson or Adams Building Reading Rooms - STORED OFFSITE HD58.9; .S46 2006&lt;/call-num&gt;&lt;urls&gt;&lt;related-urls&gt;&lt;url&gt;Publisher description http://www.loc.gov/catdir/enhancements/fy0703/2006281125-d.html&lt;/url&gt;&lt;url&gt;Sample text http://www.loc.gov/catdir/enhancements/fy0703/2006281125-s.html&lt;/url&gt;&lt;url&gt;Contributor biographical information http://www.loc.gov/catdir/enhancements/fy0703/2006281125-b.html&lt;/url&gt;&lt;/related-urls&gt;&lt;/urls&gt;&lt;/record&gt;&lt;/Cite&gt;&lt;/EndNote&gt;</w:instrText>
      </w:r>
      <w:r w:rsidRPr="0056343A">
        <w:rPr>
          <w:sz w:val="20"/>
          <w:szCs w:val="20"/>
        </w:rPr>
        <w:fldChar w:fldCharType="separate"/>
      </w:r>
      <w:r w:rsidRPr="0056343A">
        <w:rPr>
          <w:noProof/>
          <w:sz w:val="20"/>
          <w:szCs w:val="20"/>
        </w:rPr>
        <w:t>(Senge, 2006, p. 192)</w:t>
      </w:r>
      <w:r w:rsidRPr="0056343A">
        <w:rPr>
          <w:sz w:val="20"/>
          <w:szCs w:val="20"/>
        </w:rPr>
        <w:fldChar w:fldCharType="end"/>
      </w:r>
    </w:p>
  </w:endnote>
  <w:endnote w:id="24">
    <w:p w14:paraId="418526BE"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rsidRPr="0056343A">
        <w:rPr>
          <w:sz w:val="20"/>
          <w:szCs w:val="20"/>
        </w:rPr>
        <w:instrText xml:space="preserve"> ADDIN EN.CITE </w:instrText>
      </w:r>
      <w:r w:rsidRPr="0056343A">
        <w:rPr>
          <w:sz w:val="20"/>
          <w:szCs w:val="20"/>
        </w:rP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rsidRPr="0056343A">
        <w:rPr>
          <w:sz w:val="20"/>
          <w:szCs w:val="20"/>
        </w:rPr>
        <w:instrText xml:space="preserve"> ADDIN EN.CITE.DATA </w:instrText>
      </w:r>
      <w:r w:rsidRPr="0056343A">
        <w:rPr>
          <w:sz w:val="20"/>
          <w:szCs w:val="20"/>
        </w:rPr>
      </w:r>
      <w:r w:rsidRPr="0056343A">
        <w:rPr>
          <w:sz w:val="20"/>
          <w:szCs w:val="20"/>
        </w:rPr>
        <w:fldChar w:fldCharType="end"/>
      </w:r>
      <w:r w:rsidRPr="0056343A">
        <w:rPr>
          <w:sz w:val="20"/>
          <w:szCs w:val="20"/>
        </w:rPr>
      </w:r>
      <w:r w:rsidRPr="0056343A">
        <w:rPr>
          <w:sz w:val="20"/>
          <w:szCs w:val="20"/>
        </w:rPr>
        <w:fldChar w:fldCharType="separate"/>
      </w:r>
      <w:r w:rsidRPr="0056343A">
        <w:rPr>
          <w:noProof/>
          <w:sz w:val="20"/>
          <w:szCs w:val="20"/>
        </w:rPr>
        <w:t>(Berson, Shamir, Avolio, &amp; Popper, 2001, p. 54; Conger, 1989, p. 29; J. W. Gardner, 1990, p. 130; Sashkin, 1995, p. 403; Tichy &amp; Devanna, 1986, p. 28)</w:t>
      </w:r>
      <w:r w:rsidRPr="0056343A">
        <w:rPr>
          <w:sz w:val="20"/>
          <w:szCs w:val="20"/>
        </w:rPr>
        <w:fldChar w:fldCharType="end"/>
      </w:r>
    </w:p>
  </w:endnote>
  <w:endnote w:id="25">
    <w:p w14:paraId="2C2C2F8D"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&lt;EndNote&gt;&lt;Cite&gt;&lt;Author&gt;Bennis&lt;/Author&gt;&lt;Year&gt;1989&lt;/Year&gt;&lt;RecNum&gt;53&lt;/RecNum&gt;&lt;Pages&gt;194&lt;/Pages&gt;&lt;DisplayText&gt;(Bennis, 1989, p. 194)&lt;/DisplayText&gt;&lt;record&gt;&lt;rec-number&gt;53&lt;/rec-number&gt;&lt;foreign-keys&gt;&lt;key app="EN" db-id="rz005wvafw0ssdef95cptvvivz2trde5ztts" timestamp="0"&gt;53&lt;/key&gt;&lt;/foreign-keys&gt;&lt;ref-type name="Book"&gt;6&lt;/ref-type&gt;&lt;contributors&gt;&lt;authors&gt;&lt;author&gt;Bennis, Warren G.&lt;/author&gt;&lt;/authors&gt;&lt;/contributors&gt;&lt;titles&gt;&lt;title&gt;On becoming a leader&lt;/title&gt;&lt;/titles&gt;&lt;pages&gt;xiii, 226 p.&lt;/pages&gt;&lt;keywords&gt;&lt;keyword&gt;Leadership.&lt;/keyword&gt;&lt;keyword&gt;Leadership Case studies.&lt;/keyword&gt;&lt;/keywords&gt;&lt;dates&gt;&lt;year&gt;1989&lt;/year&gt;&lt;/dates&gt;&lt;pub-location&gt;Reading, PA&lt;/pub-location&gt;&lt;publisher&gt;Addison-Wesley&lt;/publisher&gt;&lt;isbn&gt;0201080591&lt;/isbn&gt;&lt;call-num&gt;BF637.L4 B37 1989&amp;#xD;158/.4&lt;/call-num&gt;&lt;urls&gt;&lt;/urls&gt;&lt;/record&gt;&lt;/Cite&gt;&lt;/EndNote&gt;</w:instrText>
      </w:r>
      <w:r w:rsidRPr="0056343A">
        <w:rPr>
          <w:sz w:val="20"/>
          <w:szCs w:val="20"/>
        </w:rPr>
        <w:fldChar w:fldCharType="separate"/>
      </w:r>
      <w:r w:rsidRPr="0056343A">
        <w:rPr>
          <w:noProof/>
          <w:sz w:val="20"/>
          <w:szCs w:val="20"/>
        </w:rPr>
        <w:t>(Bennis, 1989, p. 194)</w:t>
      </w:r>
      <w:r w:rsidRPr="0056343A">
        <w:rPr>
          <w:sz w:val="20"/>
          <w:szCs w:val="20"/>
        </w:rPr>
        <w:fldChar w:fldCharType="end"/>
      </w:r>
    </w:p>
  </w:endnote>
  <w:endnote w:id="26">
    <w:p w14:paraId="3628F69C"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&lt;EndNote&gt;&lt;Cite&gt;&lt;Author&gt;Vaill&lt;/Author&gt;&lt;Year&gt;2002&lt;/Year&gt;&lt;RecNum&gt;447&lt;/RecNum&gt;&lt;Pages&gt;18&lt;/Pages&gt;&lt;DisplayText&gt;(Vaill, 2002, p. 18)&lt;/DisplayText&gt;&lt;record&gt;&lt;rec-number&gt;447&lt;/rec-number&gt;&lt;foreign-keys&gt;&lt;key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rsidRPr="0056343A">
        <w:rPr>
          <w:sz w:val="20"/>
          <w:szCs w:val="20"/>
        </w:rPr>
        <w:fldChar w:fldCharType="separate"/>
      </w:r>
      <w:r w:rsidRPr="0056343A">
        <w:rPr>
          <w:noProof/>
          <w:sz w:val="20"/>
          <w:szCs w:val="20"/>
        </w:rPr>
        <w:t>(Vaill, 2002, p. 18)</w:t>
      </w:r>
      <w:r w:rsidRPr="0056343A">
        <w:rPr>
          <w:sz w:val="20"/>
          <w:szCs w:val="20"/>
        </w:rPr>
        <w:fldChar w:fldCharType="end"/>
      </w:r>
    </w:p>
  </w:endnote>
  <w:endnote w:id="27">
    <w:p w14:paraId="5C8995F6"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&lt;EndNote&gt;&lt;Cite&gt;&lt;Author&gt;Vaill&lt;/Author&gt;&lt;Year&gt;2002&lt;/Year&gt;&lt;RecNum&gt;447&lt;/RecNum&gt;&lt;Pages&gt;28&lt;/Pages&gt;&lt;DisplayText&gt;(Vaill, 2002, p. 28)&lt;/DisplayText&gt;&lt;record&gt;&lt;rec-number&gt;447&lt;/rec-number&gt;&lt;foreign-keys&gt;&lt;key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rsidRPr="0056343A">
        <w:rPr>
          <w:sz w:val="20"/>
          <w:szCs w:val="20"/>
        </w:rPr>
        <w:fldChar w:fldCharType="separate"/>
      </w:r>
      <w:r w:rsidRPr="0056343A">
        <w:rPr>
          <w:noProof/>
          <w:sz w:val="20"/>
          <w:szCs w:val="20"/>
        </w:rPr>
        <w:t>(Vaill, 2002, p. 28)</w:t>
      </w:r>
      <w:r w:rsidRPr="0056343A">
        <w:rPr>
          <w:sz w:val="20"/>
          <w:szCs w:val="20"/>
        </w:rPr>
        <w:fldChar w:fldCharType="end"/>
      </w:r>
    </w:p>
  </w:endnote>
  <w:endnote w:id="28">
    <w:p w14:paraId="254AEFA9"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&lt;EndNote&gt;&lt;Cite&gt;&lt;Author&gt;Yukl&lt;/Author&gt;&lt;Year&gt;2002&lt;/Year&gt;&lt;RecNum&gt;45&lt;/RecNum&gt;&lt;Pages&gt;283&lt;/Pages&gt;&lt;DisplayText&gt;(Yukl, 2002, p. 283)&lt;/DisplayText&gt;&lt;record&gt;&lt;rec-number&gt;45&lt;/rec-number&gt;&lt;foreign-keys&gt;&lt;key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rsidRPr="0056343A">
        <w:rPr>
          <w:sz w:val="20"/>
          <w:szCs w:val="20"/>
        </w:rPr>
        <w:fldChar w:fldCharType="separate"/>
      </w:r>
      <w:r w:rsidRPr="0056343A">
        <w:rPr>
          <w:noProof/>
          <w:sz w:val="20"/>
          <w:szCs w:val="20"/>
        </w:rPr>
        <w:t>(Yukl, 2002, p. 283)</w:t>
      </w:r>
      <w:r w:rsidRPr="0056343A">
        <w:rPr>
          <w:sz w:val="20"/>
          <w:szCs w:val="20"/>
        </w:rPr>
        <w:fldChar w:fldCharType="end"/>
      </w:r>
    </w:p>
  </w:endnote>
  <w:endnote w:id="29">
    <w:p w14:paraId="46D8F272"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&lt;EndNote&gt;&lt;Cite&gt;&lt;Author&gt;Bennis&lt;/Author&gt;&lt;Year&gt;1997&lt;/Year&gt;&lt;RecNum&gt;130&lt;/RecNum&gt;&lt;DisplayText&gt;(Bennis &amp;amp; Nanus, 1997; Larwood, Falbe, Miesing, &amp;amp; Kriger, 1995)&lt;/DisplayText&gt;&lt;record&gt;&lt;rec-number&gt;130&lt;/rec-number&gt;&lt;foreign-keys&gt;&lt;key app="EN" db-id="rz005wvafw0ssdef95cptvvivz2trde5ztts" timestamp="0"&gt;130&lt;/key&gt;&lt;/foreign-keys&gt;&lt;ref-type name="Book"&gt;6&lt;/ref-type&gt;&lt;contributors&gt;&lt;authors&gt;&lt;author&gt;Bennis, Warren G.&lt;/author&gt;&lt;author&gt;Nanus, Burt&lt;/author&gt;&lt;/authors&gt;&lt;/contributors&gt;&lt;titles&gt;&lt;title&gt;Leaders: Strategies for taking charge&lt;/title&gt;&lt;/titles&gt;&lt;pages&gt;xvii, 235 p.&lt;/pages&gt;&lt;edition&gt;2nd&lt;/edition&gt;&lt;keywords&gt;&lt;keyword&gt;Leadership.&lt;/keyword&gt;&lt;keyword&gt;Executive ability.&lt;/keyword&gt;&lt;/keywords&gt;&lt;dates&gt;&lt;year&gt;1997&lt;/year&gt;&lt;/dates&gt;&lt;pub-location&gt;New York&lt;/pub-location&gt;&lt;publisher&gt;Harper Business&lt;/publisher&gt;&lt;isbn&gt;0887308392&lt;/isbn&gt;&lt;call-num&gt;HD57.7 .B46 1997&amp;#xD;658.4/092&lt;/call-num&gt;&lt;urls&gt;&lt;/urls&gt;&lt;/record&gt;&lt;/Cite&gt;&lt;Cite&gt;&lt;Author&gt;Larwood&lt;/Author&gt;&lt;Year&gt;1995&lt;/Year&gt;&lt;RecNum&gt;34&lt;/RecNum&gt;&lt;record&gt;&lt;rec-number&gt;34&lt;/rec-number&gt;&lt;foreign-keys&gt;&lt;key app="EN" db-id="rz005wvafw0ssdef95cptvvivz2trde5ztts" timestamp="0"&gt;34&lt;/key&gt;&lt;/foreign-keys&gt;&lt;ref-type name="Journal Article"&gt;17&lt;/ref-type&gt;&lt;contributors&gt;&lt;authors&gt;&lt;author&gt;Laurie Larwood&lt;/author&gt;&lt;author&gt;Cecilia M. Falbe&lt;/author&gt;&lt;author&gt;Paul Miesing&lt;/author&gt;&lt;author&gt;Mark P. Kriger&lt;/author&gt;&lt;/authors&gt;&lt;/contributors&gt;&lt;titles&gt;&lt;title&gt;Structure and meaning of organizational vision&lt;/title&gt;&lt;secondary-title&gt;Academy of Management Journal&lt;/secondary-title&gt;&lt;/titles&gt;&lt;periodical&gt;&lt;full-title&gt;Academy of Management Journal&lt;/full-title&gt;&lt;/periodical&gt;&lt;pages&gt;740-769&lt;/pages&gt;&lt;volume&gt;38&lt;/volume&gt;&lt;number&gt;3&lt;/number&gt;&lt;dates&gt;&lt;year&gt;1995&lt;/year&gt;&lt;pub-dates&gt;&lt;date&gt;June&lt;/date&gt;&lt;/pub-dates&gt;&lt;/dates&gt;&lt;urls&gt;&lt;/urls&gt;&lt;/record&gt;&lt;/Cite&gt;&lt;/EndNote&gt;</w:instrText>
      </w:r>
      <w:r w:rsidRPr="0056343A">
        <w:rPr>
          <w:sz w:val="20"/>
          <w:szCs w:val="20"/>
        </w:rPr>
        <w:fldChar w:fldCharType="separate"/>
      </w:r>
      <w:r w:rsidRPr="0056343A">
        <w:rPr>
          <w:noProof/>
          <w:sz w:val="20"/>
          <w:szCs w:val="20"/>
        </w:rPr>
        <w:t>(Bennis &amp; Nanus, 1997; Larwood, Falbe, Miesing, &amp; Kriger, 1995)</w:t>
      </w:r>
      <w:r w:rsidRPr="0056343A">
        <w:rPr>
          <w:sz w:val="20"/>
          <w:szCs w:val="20"/>
        </w:rPr>
        <w:fldChar w:fldCharType="end"/>
      </w:r>
    </w:p>
  </w:endnote>
  <w:endnote w:id="30">
    <w:p w14:paraId="0BD9E745"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&lt;EndNote&gt;&lt;Cite&gt;&lt;Author&gt;Kotter&lt;/Author&gt;&lt;Year&gt;1990&lt;/Year&gt;&lt;RecNum&gt;64&lt;/RecNum&gt;&lt;Pages&gt;68&lt;/Pages&gt;&lt;DisplayText&gt;(Kotter, 1990, p. 68)&lt;/DisplayText&gt;&lt;record&gt;&lt;rec-number&gt;64&lt;/rec-number&gt;&lt;foreign-keys&gt;&lt;key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rsidRPr="0056343A">
        <w:rPr>
          <w:sz w:val="20"/>
          <w:szCs w:val="20"/>
        </w:rPr>
        <w:fldChar w:fldCharType="separate"/>
      </w:r>
      <w:r w:rsidRPr="0056343A">
        <w:rPr>
          <w:noProof/>
          <w:sz w:val="20"/>
          <w:szCs w:val="20"/>
        </w:rPr>
        <w:t>(Kotter, 1990, p. 68)</w:t>
      </w:r>
      <w:r w:rsidRPr="0056343A">
        <w:rPr>
          <w:sz w:val="20"/>
          <w:szCs w:val="20"/>
        </w:rPr>
        <w:fldChar w:fldCharType="end"/>
      </w:r>
    </w:p>
  </w:endnote>
  <w:endnote w:id="31">
    <w:p w14:paraId="4189EC1A" w14:textId="7535A5B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00804E6D">
        <w:rPr>
          <w:sz w:val="20"/>
          <w:szCs w:val="20"/>
        </w:rPr>
        <w:instrText xml:space="preserve"> ADDIN EN.CITE &lt;EndNote&gt;&lt;Cite&gt;&lt;Author&gt;Mintzberg&lt;/Author&gt;&lt;Year&gt;1994&lt;/Year&gt;&lt;RecNum&gt;95&lt;/RecNum&gt;&lt;Pages&gt;209-210&lt;/Pages&gt;&lt;DisplayText&gt;(Mintzberg, 1994, pp. 209-210)&lt;/DisplayText&gt;&lt;record&gt;&lt;rec-number&gt;95&lt;/rec-number&gt;&lt;foreign-keys&gt;&lt;key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rsidRPr="0056343A">
        <w:rPr>
          <w:sz w:val="20"/>
          <w:szCs w:val="20"/>
        </w:rPr>
        <w:fldChar w:fldCharType="separate"/>
      </w:r>
      <w:r w:rsidR="00804E6D">
        <w:rPr>
          <w:noProof/>
          <w:sz w:val="20"/>
          <w:szCs w:val="20"/>
        </w:rPr>
        <w:t>(Mintzberg, 1994, pp. 209-210)</w:t>
      </w:r>
      <w:r w:rsidRPr="0056343A">
        <w:rPr>
          <w:sz w:val="20"/>
          <w:szCs w:val="20"/>
        </w:rPr>
        <w:fldChar w:fldCharType="end"/>
      </w:r>
    </w:p>
  </w:endnote>
  <w:endnote w:id="32">
    <w:p w14:paraId="63337776"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&lt;EndNote&gt;&lt;Cite&gt;&lt;Author&gt;Strange&lt;/Author&gt;&lt;Year&gt;2002&lt;/Year&gt;&lt;RecNum&gt;444&lt;/RecNum&gt;&lt;Pages&gt;344&lt;/Pages&gt;&lt;DisplayText&gt;(Strange &amp;amp; Mumford, 2002, p. 344)&lt;/DisplayText&gt;&lt;record&gt;&lt;rec-number&gt;444&lt;/rec-number&gt;&lt;foreign-keys&gt;&lt;key app="EN" db-id="rz005wvafw0ssdef95cptvvivz2trde5ztts" timestamp="0"&gt;444&lt;/key&gt;&lt;/foreign-keys&gt;&lt;ref-type name="Journal Article"&gt;17&lt;/ref-type&gt;&lt;contributors&gt;&lt;authors&gt;&lt;author&gt;Jill M Strange&lt;/author&gt;&lt;author&gt;Michael D Mumford&lt;/author&gt;&lt;/authors&gt;&lt;/contributors&gt;&lt;titles&gt;&lt;title&gt;The origins of vision: Charismatic versus ideological leadership&lt;/title&gt;&lt;secondary-title&gt;Leadership Quarterly&lt;/secondary-title&gt;&lt;/titles&gt;&lt;periodical&gt;&lt;full-title&gt;Leadership Quarterly&lt;/full-title&gt;&lt;/periodical&gt;&lt;pages&gt;343&lt;/pages&gt;&lt;volume&gt;13&lt;/volume&gt;&lt;number&gt;4&lt;/number&gt;&lt;keywords&gt;&lt;keyword&gt;Studies&lt;/keyword&gt;&lt;keyword&gt;Leadership&lt;/keyword&gt;&lt;keyword&gt;Organizational behavior&lt;/keyword&gt;&lt;keyword&gt;Objectives&lt;/keyword&gt;&lt;keyword&gt;History&lt;/keyword&gt;&lt;/keywords&gt;&lt;dates&gt;&lt;year&gt;2002&lt;/year&gt;&lt;pub-dates&gt;&lt;date&gt;Aug 2002&lt;/date&gt;&lt;/pub-dates&gt;&lt;/dates&gt;&lt;isbn&gt;10489843&lt;/isbn&gt;&lt;urls&gt;&lt;/urls&gt;&lt;/record&gt;&lt;/Cite&gt;&lt;/EndNote&gt;</w:instrText>
      </w:r>
      <w:r w:rsidRPr="0056343A">
        <w:rPr>
          <w:sz w:val="20"/>
          <w:szCs w:val="20"/>
        </w:rPr>
        <w:fldChar w:fldCharType="separate"/>
      </w:r>
      <w:r w:rsidRPr="0056343A">
        <w:rPr>
          <w:noProof/>
          <w:sz w:val="20"/>
          <w:szCs w:val="20"/>
        </w:rPr>
        <w:t>(Strange &amp; Mumford, 2002, p. 344)</w:t>
      </w:r>
      <w:r w:rsidRPr="0056343A">
        <w:rPr>
          <w:sz w:val="20"/>
          <w:szCs w:val="20"/>
        </w:rPr>
        <w:fldChar w:fldCharType="end"/>
      </w:r>
    </w:p>
  </w:endnote>
  <w:endnote w:id="33">
    <w:p w14:paraId="487AD7C9"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rsidRPr="0056343A">
        <w:rPr>
          <w:sz w:val="20"/>
          <w:szCs w:val="20"/>
        </w:rPr>
        <w:fldChar w:fldCharType="separate"/>
      </w:r>
      <w:r w:rsidRPr="0056343A">
        <w:rPr>
          <w:noProof/>
          <w:sz w:val="20"/>
          <w:szCs w:val="20"/>
        </w:rPr>
        <w:t>(Nanus, 1992, pp. 8-9)</w:t>
      </w:r>
      <w:r w:rsidRPr="0056343A">
        <w:rPr>
          <w:sz w:val="20"/>
          <w:szCs w:val="20"/>
        </w:rPr>
        <w:fldChar w:fldCharType="end"/>
      </w:r>
    </w:p>
  </w:endnote>
  <w:endnote w:id="34">
    <w:p w14:paraId="2BB525C5"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&lt;EndNote&gt;&lt;Cite&gt;&lt;Author&gt;Kotter&lt;/Author&gt;&lt;Year&gt;1990&lt;/Year&gt;&lt;RecNum&gt;64&lt;/RecNum&gt;&lt;DisplayText&gt;(Kotter, 1990)&lt;/DisplayText&gt;&lt;record&gt;&lt;rec-number&gt;64&lt;/rec-number&gt;&lt;foreign-keys&gt;&lt;key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rsidRPr="0056343A">
        <w:rPr>
          <w:sz w:val="20"/>
          <w:szCs w:val="20"/>
        </w:rPr>
        <w:fldChar w:fldCharType="separate"/>
      </w:r>
      <w:r w:rsidRPr="0056343A">
        <w:rPr>
          <w:noProof/>
          <w:sz w:val="20"/>
          <w:szCs w:val="20"/>
        </w:rPr>
        <w:t>(Kotter, 1990)</w:t>
      </w:r>
      <w:r w:rsidRPr="0056343A">
        <w:rPr>
          <w:sz w:val="20"/>
          <w:szCs w:val="20"/>
        </w:rPr>
        <w:fldChar w:fldCharType="end"/>
      </w:r>
    </w:p>
  </w:endnote>
  <w:endnote w:id="35">
    <w:p w14:paraId="5F76B1AF" w14:textId="308E6658"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00804E6D">
        <w:rPr>
          <w:sz w:val="20"/>
          <w:szCs w:val="20"/>
        </w:rPr>
        <w:instrText xml:space="preserve"> ADDIN EN.CITE &lt;EndNote&gt;&lt;Cite&gt;&lt;Author&gt;Mintzberg&lt;/Author&gt;&lt;Year&gt;1994&lt;/Year&gt;&lt;RecNum&gt;95&lt;/RecNum&gt;&lt;Pages&gt;293&lt;/Pages&gt;&lt;DisplayText&gt;(Mintzberg, 1994, p. 293)&lt;/DisplayText&gt;&lt;record&gt;&lt;rec-number&gt;95&lt;/rec-number&gt;&lt;foreign-keys&gt;&lt;key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rsidRPr="0056343A">
        <w:rPr>
          <w:sz w:val="20"/>
          <w:szCs w:val="20"/>
        </w:rPr>
        <w:fldChar w:fldCharType="separate"/>
      </w:r>
      <w:r w:rsidR="00804E6D">
        <w:rPr>
          <w:noProof/>
          <w:sz w:val="20"/>
          <w:szCs w:val="20"/>
        </w:rPr>
        <w:t>(Mintzberg, 1994, p. 293)</w:t>
      </w:r>
      <w:r w:rsidRPr="0056343A">
        <w:rPr>
          <w:sz w:val="20"/>
          <w:szCs w:val="20"/>
        </w:rPr>
        <w:fldChar w:fldCharType="end"/>
      </w:r>
    </w:p>
  </w:endnote>
  <w:endnote w:id="36">
    <w:p w14:paraId="678B6C79"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&lt;EndNote&gt;&lt;Cite&gt;&lt;Author&gt;Korn&lt;/Author&gt;&lt;Year&gt;1989&lt;/Year&gt;&lt;RecNum&gt;87&lt;/RecNum&gt;&lt;Pages&gt;157&lt;/Pages&gt;&lt;DisplayText&gt;(Korn, 1989, p. 157)&lt;/DisplayText&gt;&lt;record&gt;&lt;rec-number&gt;87&lt;/rec-number&gt;&lt;foreign-keys&gt;&lt;key app="EN" db-id="rz005wvafw0ssdef95cptvvivz2trde5ztts" timestamp="0"&gt;87&lt;/key&gt;&lt;/foreign-keys&gt;&lt;ref-type name="Magazine Article"&gt;19&lt;/ref-type&gt;&lt;contributors&gt;&lt;authors&gt;&lt;author&gt;Lester Korn&lt;/author&gt;&lt;/authors&gt;&lt;/contributors&gt;&lt;titles&gt;&lt;title&gt;How the next CEO will be different&lt;/title&gt;&lt;secondary-title&gt;Fortune&lt;/secondary-title&gt;&lt;/titles&gt;&lt;volume&gt;119&lt;/volume&gt;&lt;number&gt;11&lt;/number&gt;&lt;dates&gt;&lt;year&gt;1989&lt;/year&gt;&lt;pub-dates&gt;&lt;date&gt;May 22&lt;/date&gt;&lt;/pub-dates&gt;&lt;/dates&gt;&lt;urls&gt;&lt;/urls&gt;&lt;/record&gt;&lt;/Cite&gt;&lt;/EndNote&gt;</w:instrText>
      </w:r>
      <w:r w:rsidRPr="0056343A">
        <w:rPr>
          <w:sz w:val="20"/>
          <w:szCs w:val="20"/>
        </w:rPr>
        <w:fldChar w:fldCharType="separate"/>
      </w:r>
      <w:r w:rsidRPr="0056343A">
        <w:rPr>
          <w:noProof/>
          <w:sz w:val="20"/>
          <w:szCs w:val="20"/>
        </w:rPr>
        <w:t>(Korn, 1989, p. 157)</w:t>
      </w:r>
      <w:r w:rsidRPr="0056343A">
        <w:rPr>
          <w:sz w:val="20"/>
          <w:szCs w:val="20"/>
        </w:rPr>
        <w:fldChar w:fldCharType="end"/>
      </w:r>
    </w:p>
  </w:endnote>
  <w:endnote w:id="37">
    <w:p w14:paraId="6ACD5F5B"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rsidRPr="0056343A">
        <w:rPr>
          <w:sz w:val="20"/>
          <w:szCs w:val="20"/>
        </w:rPr>
        <w:instrText xml:space="preserve"> ADDIN EN.CITE </w:instrText>
      </w:r>
      <w:r w:rsidRPr="0056343A">
        <w:rPr>
          <w:sz w:val="20"/>
          <w:szCs w:val="20"/>
        </w:rP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rsidRPr="0056343A">
        <w:rPr>
          <w:sz w:val="20"/>
          <w:szCs w:val="20"/>
        </w:rPr>
        <w:instrText xml:space="preserve"> ADDIN EN.CITE.DATA </w:instrText>
      </w:r>
      <w:r w:rsidRPr="0056343A">
        <w:rPr>
          <w:sz w:val="20"/>
          <w:szCs w:val="20"/>
        </w:rPr>
      </w:r>
      <w:r w:rsidRPr="0056343A">
        <w:rPr>
          <w:sz w:val="20"/>
          <w:szCs w:val="20"/>
        </w:rPr>
        <w:fldChar w:fldCharType="end"/>
      </w:r>
      <w:r w:rsidRPr="0056343A">
        <w:rPr>
          <w:sz w:val="20"/>
          <w:szCs w:val="20"/>
        </w:rPr>
      </w:r>
      <w:r w:rsidRPr="0056343A">
        <w:rPr>
          <w:sz w:val="20"/>
          <w:szCs w:val="20"/>
        </w:rPr>
        <w:fldChar w:fldCharType="separate"/>
      </w:r>
      <w:r w:rsidRPr="0056343A">
        <w:rPr>
          <w:noProof/>
          <w:sz w:val="20"/>
          <w:szCs w:val="20"/>
        </w:rPr>
        <w:t>(Kotter, 1996; Larwood et al., 1995; Nanus, 1992)</w:t>
      </w:r>
      <w:r w:rsidRPr="0056343A">
        <w:rPr>
          <w:sz w:val="20"/>
          <w:szCs w:val="20"/>
        </w:rPr>
        <w:fldChar w:fldCharType="end"/>
      </w:r>
    </w:p>
  </w:endnote>
  <w:endnote w:id="38">
    <w:p w14:paraId="63D01A7F"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&lt;EndNote&gt;&lt;Cite&gt;&lt;Author&gt;Bennis&lt;/Author&gt;&lt;Year&gt;2002&lt;/Year&gt;&lt;RecNum&gt;83&lt;/RecNum&gt;&lt;DisplayText&gt;(Bennis &amp;amp; Thomas, 2002)&lt;/DisplayText&gt;&lt;record&gt;&lt;rec-number&gt;83&lt;/rec-number&gt;&lt;foreign-keys&gt;&lt;key app="EN" db-id="rz005wvafw0ssdef95cptvvivz2trde5ztts" timestamp="0"&gt;83&lt;/key&gt;&lt;/foreign-keys&gt;&lt;ref-type name="Magazine Article"&gt;19&lt;/ref-type&gt;&lt;contributors&gt;&lt;authors&gt;&lt;author&gt;Warren G. Bennis&lt;/author&gt;&lt;author&gt;Robert J. Thomas&lt;/author&gt;&lt;/authors&gt;&lt;/contributors&gt;&lt;titles&gt;&lt;title&gt;The alchemy of leadership&lt;/title&gt;&lt;secondary-title&gt;CIO&lt;/secondary-title&gt;&lt;/titles&gt;&lt;volume&gt;16&lt;/volume&gt;&lt;number&gt;5&lt;/number&gt;&lt;section&gt;1&lt;/section&gt;&lt;dates&gt;&lt;year&gt;2002&lt;/year&gt;&lt;pub-dates&gt;&lt;date&gt;December&lt;/date&gt;&lt;/pub-dates&gt;&lt;/dates&gt;&lt;urls&gt;&lt;/urls&gt;&lt;/record&gt;&lt;/Cite&gt;&lt;/EndNote&gt;</w:instrText>
      </w:r>
      <w:r w:rsidRPr="0056343A">
        <w:rPr>
          <w:sz w:val="20"/>
          <w:szCs w:val="20"/>
        </w:rPr>
        <w:fldChar w:fldCharType="separate"/>
      </w:r>
      <w:r w:rsidRPr="0056343A">
        <w:rPr>
          <w:noProof/>
          <w:sz w:val="20"/>
          <w:szCs w:val="20"/>
        </w:rPr>
        <w:t>(Bennis &amp; Thomas, 2002)</w:t>
      </w:r>
      <w:r w:rsidRPr="0056343A">
        <w:rPr>
          <w:sz w:val="20"/>
          <w:szCs w:val="20"/>
        </w:rPr>
        <w:fldChar w:fldCharType="end"/>
      </w:r>
    </w:p>
  </w:endnote>
  <w:endnote w:id="39">
    <w:p w14:paraId="41955E77"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&lt;EndNote&gt;&lt;Cite&gt;&lt;Author&gt;Rigby&lt;/Author&gt;&lt;Year&gt;2011&lt;/Year&gt;&lt;RecNum&gt;1526&lt;/RecNum&gt;&lt;DisplayText&gt;(Rigby &amp;amp; Bilodeau, 2011)&lt;/DisplayText&gt;&lt;record&gt;&lt;rec-number&gt;1526&lt;/rec-number&gt;&lt;foreign-keys&gt;&lt;key app="EN" db-id="rz005wvafw0ssdef95cptvvivz2trde5ztts" timestamp="1451771945"&gt;1526&lt;/key&gt;&lt;/foreign-keys&gt;&lt;ref-type name="Report"&gt;27&lt;/ref-type&gt;&lt;contributors&gt;&lt;authors&gt;&lt;author&gt;Darrel Rigby&lt;/author&gt;&lt;author&gt;Barbara Bilodeau&lt;/author&gt;&lt;/authors&gt;&lt;/contributors&gt;&lt;titles&gt;&lt;title&gt;Management tools and trends 2011&lt;/title&gt;&lt;/titles&gt;&lt;dates&gt;&lt;year&gt;2011&lt;/year&gt;&lt;/dates&gt;&lt;pub-location&gt;Boston&lt;/pub-location&gt;&lt;publisher&gt;Bain &amp;amp; Company&lt;/publisher&gt;&lt;urls&gt;&lt;/urls&gt;&lt;/record&gt;&lt;/Cite&gt;&lt;/EndNote&gt;</w:instrText>
      </w:r>
      <w:r w:rsidRPr="0056343A">
        <w:rPr>
          <w:sz w:val="20"/>
          <w:szCs w:val="20"/>
        </w:rPr>
        <w:fldChar w:fldCharType="separate"/>
      </w:r>
      <w:r w:rsidRPr="0056343A">
        <w:rPr>
          <w:noProof/>
          <w:sz w:val="20"/>
          <w:szCs w:val="20"/>
        </w:rPr>
        <w:t>(Rigby &amp; Bilodeau, 2011)</w:t>
      </w:r>
      <w:r w:rsidRPr="0056343A">
        <w:rPr>
          <w:sz w:val="20"/>
          <w:szCs w:val="20"/>
        </w:rPr>
        <w:fldChar w:fldCharType="end"/>
      </w:r>
    </w:p>
  </w:endnote>
  <w:endnote w:id="40">
    <w:p w14:paraId="1A55DD64"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&lt;EndNote&gt;&lt;Cite&gt;&lt;Author&gt;Bass&lt;/Author&gt;&lt;Year&gt;1990&lt;/Year&gt;&lt;RecNum&gt;54&lt;/RecNum&gt;&lt;DisplayText&gt;(Bass &amp;amp; Stogdill, 1990)&lt;/DisplayText&gt;&lt;record&gt;&lt;rec-number&gt;54&lt;/rec-number&gt;&lt;foreign-keys&gt;&lt;key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1990&amp;#xD;016.3033/4&lt;/call-num&gt;&lt;urls&gt;&lt;/urls&gt;&lt;/record&gt;&lt;/Cite&gt;&lt;/EndNote&gt;</w:instrText>
      </w:r>
      <w:r w:rsidRPr="0056343A">
        <w:rPr>
          <w:sz w:val="20"/>
          <w:szCs w:val="20"/>
        </w:rPr>
        <w:fldChar w:fldCharType="separate"/>
      </w:r>
      <w:r w:rsidRPr="0056343A">
        <w:rPr>
          <w:noProof/>
          <w:sz w:val="20"/>
          <w:szCs w:val="20"/>
        </w:rPr>
        <w:t>(Bass &amp; Stogdill, 1990)</w:t>
      </w:r>
      <w:r w:rsidRPr="0056343A">
        <w:rPr>
          <w:sz w:val="20"/>
          <w:szCs w:val="20"/>
        </w:rPr>
        <w:fldChar w:fldCharType="end"/>
      </w:r>
    </w:p>
  </w:endnote>
  <w:endnote w:id="41">
    <w:p w14:paraId="6B1AF6DA"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&lt;EndNote&gt;&lt;Cite&gt;&lt;Author&gt;Rafferty&lt;/Author&gt;&lt;Year&gt;2004&lt;/Year&gt;&lt;RecNum&gt;382&lt;/RecNum&gt;&lt;Pages&gt;348&lt;/Pages&gt;&lt;DisplayText&gt;(Rafferty &amp;amp; Griffin, 2004, p. 348)&lt;/DisplayText&gt;&lt;record&gt;&lt;rec-number&gt;382&lt;/rec-number&gt;&lt;foreign-keys&gt;&lt;key app="EN" db-id="rz005wvafw0ssdef95cptvvivz2trde5ztts" timestamp="0"&gt;382&lt;/key&gt;&lt;/foreign-keys&gt;&lt;ref-type name="Journal Article"&gt;17&lt;/ref-type&gt;&lt;contributors&gt;&lt;authors&gt;&lt;author&gt;Alannah E. Rafferty&lt;/author&gt;&lt;author&gt;Mark A. Griffin&lt;/author&gt;&lt;/authors&gt;&lt;/contributors&gt;&lt;titles&gt;&lt;title&gt;Dimensions of transformational leadership: Conceptual and empirical extensions&lt;/title&gt;&lt;secondary-title&gt;Leadership Quarterly&lt;/secondary-title&gt;&lt;/titles&gt;&lt;periodical&gt;&lt;full-title&gt;Leadership Quarterly&lt;/full-title&gt;&lt;/periodical&gt;&lt;pages&gt;355-380&lt;/pages&gt;&lt;volume&gt;15&lt;/volume&gt;&lt;number&gt;3&lt;/number&gt;&lt;dates&gt;&lt;year&gt;2004&lt;/year&gt;&lt;pub-dates&gt;&lt;date&gt;June 2004&lt;/date&gt;&lt;/pub-dates&gt;&lt;/dates&gt;&lt;urls&gt;&lt;/urls&gt;&lt;/record&gt;&lt;/Cite&gt;&lt;/EndNote&gt;</w:instrText>
      </w:r>
      <w:r w:rsidRPr="0056343A">
        <w:rPr>
          <w:sz w:val="20"/>
          <w:szCs w:val="20"/>
        </w:rPr>
        <w:fldChar w:fldCharType="separate"/>
      </w:r>
      <w:r w:rsidRPr="0056343A">
        <w:rPr>
          <w:noProof/>
          <w:sz w:val="20"/>
          <w:szCs w:val="20"/>
        </w:rPr>
        <w:t>(Rafferty &amp; Griffin, 2004, p. 348)</w:t>
      </w:r>
      <w:r w:rsidRPr="0056343A">
        <w:rPr>
          <w:sz w:val="20"/>
          <w:szCs w:val="20"/>
        </w:rPr>
        <w:fldChar w:fldCharType="end"/>
      </w:r>
    </w:p>
  </w:endnote>
  <w:endnote w:id="42">
    <w:p w14:paraId="047D0BE0"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&lt;EndNote&gt;&lt;Cite&gt;&lt;Author&gt;Shamir&lt;/Author&gt;&lt;Year&gt;1998&lt;/Year&gt;&lt;RecNum&gt;383&lt;/RecNum&gt;&lt;Pages&gt;400&lt;/Pages&gt;&lt;DisplayText&gt;(Shamir, Zakay, Breinin, &amp;amp; Popper, 1998, p. 400)&lt;/DisplayText&gt;&lt;record&gt;&lt;rec-number&gt;383&lt;/rec-number&gt;&lt;foreign-keys&gt;&lt;key app="EN" db-id="rz005wvafw0ssdef95cptvvivz2trde5ztts" timestamp="0"&gt;383&lt;/key&gt;&lt;/foreign-keys&gt;&lt;ref-type name="Journal Article"&gt;17&lt;/ref-type&gt;&lt;contributors&gt;&lt;authors&gt;&lt;author&gt;Boas Shamir&lt;/author&gt;&lt;author&gt;Eliav Zakay&lt;/author&gt;&lt;author&gt;Ester Breinin&lt;/author&gt;&lt;author&gt;Micha Popper&lt;/author&gt;&lt;/authors&gt;&lt;/contributors&gt;&lt;titles&gt;&lt;title&gt;Correlates of charismatic leader behavior in military units: Subordinates&amp;apos; attitudes, unit characteristics, and superiors&amp;apos; appraisals of leader performance&lt;/title&gt;&lt;secondary-title&gt;Academy of Management Review&lt;/secondary-title&gt;&lt;/titles&gt;&lt;periodical&gt;&lt;full-title&gt;Academy of Management Review&lt;/full-title&gt;&lt;/periodical&gt;&lt;pages&gt;387-406&lt;/pages&gt;&lt;volume&gt;41&lt;/volume&gt;&lt;number&gt;4&lt;/number&gt;&lt;dates&gt;&lt;year&gt;1998&lt;/year&gt;&lt;pub-dates&gt;&lt;date&gt;August 1998&lt;/date&gt;&lt;/pub-dates&gt;&lt;/dates&gt;&lt;urls&gt;&lt;/urls&gt;&lt;/record&gt;&lt;/Cite&gt;&lt;/EndNote&gt;</w:instrText>
      </w:r>
      <w:r w:rsidRPr="0056343A">
        <w:rPr>
          <w:sz w:val="20"/>
          <w:szCs w:val="20"/>
        </w:rPr>
        <w:fldChar w:fldCharType="separate"/>
      </w:r>
      <w:r w:rsidRPr="0056343A">
        <w:rPr>
          <w:noProof/>
          <w:sz w:val="20"/>
          <w:szCs w:val="20"/>
        </w:rPr>
        <w:t>(Shamir, Zakay, Breinin, &amp; Popper, 1998, p. 400)</w:t>
      </w:r>
      <w:r w:rsidRPr="0056343A">
        <w:rPr>
          <w:sz w:val="20"/>
          <w:szCs w:val="20"/>
        </w:rPr>
        <w:fldChar w:fldCharType="end"/>
      </w:r>
    </w:p>
  </w:endnote>
  <w:endnote w:id="43">
    <w:p w14:paraId="4C3D3B75"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 ExcludeAuth="1"&gt;&lt;Year&gt;2001&lt;/Year&gt;&lt;RecNum&gt;88&lt;/RecNum&gt;&lt;Pages&gt;58&lt;/Pages&gt;&lt;DisplayText&gt;(&amp;quot;All in a day&amp;apos;s work,&amp;quot; 2001, p. 58)&lt;/DisplayText&gt;&lt;record&gt;&lt;rec-number&gt;88&lt;/rec-number&gt;&lt;foreign-keys&gt;&lt;key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rsidRPr="0056343A">
        <w:rPr>
          <w:sz w:val="20"/>
          <w:szCs w:val="20"/>
        </w:rPr>
        <w:fldChar w:fldCharType="separate"/>
      </w:r>
      <w:r w:rsidRPr="0056343A">
        <w:rPr>
          <w:noProof/>
          <w:sz w:val="20"/>
          <w:szCs w:val="20"/>
        </w:rPr>
        <w:t>("All in a day's work," 2001, p. 58)</w:t>
      </w:r>
      <w:r w:rsidRPr="0056343A">
        <w:rPr>
          <w:sz w:val="20"/>
          <w:szCs w:val="20"/>
        </w:rPr>
        <w:fldChar w:fldCharType="end"/>
      </w:r>
    </w:p>
  </w:endnote>
  <w:endnote w:id="44">
    <w:p w14:paraId="641EE25A"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&lt;EndNote&gt;&lt;Cite&gt;&lt;Author&gt;Tichy&lt;/Author&gt;&lt;Year&gt;1997&lt;/Year&gt;&lt;RecNum&gt;104&lt;/RecNum&gt;&lt;Pages&gt;173&lt;/Pages&gt;&lt;DisplayText&gt;(Tichy &amp;amp; Cohen, 1997, p. 173)&lt;/DisplayText&gt;&lt;record&gt;&lt;rec-number&gt;104&lt;/rec-number&gt;&lt;foreign-keys&gt;&lt;key app="EN" db-id="rz005wvafw0ssdef95cptvvivz2trde5ztts" timestamp="0"&gt;104&lt;/key&gt;&lt;/foreign-keys&gt;&lt;ref-type name="Book"&gt;6&lt;/ref-type&gt;&lt;contributors&gt;&lt;authors&gt;&lt;author&gt;Tichy, Noel M.&lt;/author&gt;&lt;author&gt;Cohen, Eli B.&lt;/author&gt;&lt;/authors&gt;&lt;/contributors&gt;&lt;titles&gt;&lt;title&gt;The leadership engine: How winning companies build leaders at every level&lt;/title&gt;&lt;/titles&gt;&lt;pages&gt;xvi, 367 p.&lt;/pages&gt;&lt;edition&gt;1st&lt;/edition&gt;&lt;keywords&gt;&lt;keyword&gt;Leadership.&lt;/keyword&gt;&lt;keyword&gt;Executives Training of.&lt;/keyword&gt;&lt;/keywords&gt;&lt;dates&gt;&lt;year&gt;1997&lt;/year&gt;&lt;/dates&gt;&lt;pub-location&gt;New York&lt;/pub-location&gt;&lt;publisher&gt;Harper Business&lt;/publisher&gt;&lt;isbn&gt;0887307930&lt;/isbn&gt;&lt;call-num&gt;HD57.7 .T5 1997&amp;#xD;658.4/092&lt;/call-num&gt;&lt;urls&gt;&lt;related-urls&gt;&lt;url&gt;http://lcweb.loc.gov/catdir/toc/97017607.html&lt;/url&gt;&lt;url&gt;http://lcweb.loc.gov/catdir/toc/97-17607.html&lt;/url&gt;&lt;/related-urls&gt;&lt;/urls&gt;&lt;/record&gt;&lt;/Cite&gt;&lt;/EndNote&gt;</w:instrText>
      </w:r>
      <w:r w:rsidRPr="0056343A">
        <w:rPr>
          <w:sz w:val="20"/>
          <w:szCs w:val="20"/>
        </w:rPr>
        <w:fldChar w:fldCharType="separate"/>
      </w:r>
      <w:r w:rsidRPr="0056343A">
        <w:rPr>
          <w:noProof/>
          <w:sz w:val="20"/>
          <w:szCs w:val="20"/>
        </w:rPr>
        <w:t>(Tichy &amp; Cohen, 1997, p. 173)</w:t>
      </w:r>
      <w:r w:rsidRPr="0056343A">
        <w:rPr>
          <w:sz w:val="20"/>
          <w:szCs w:val="20"/>
        </w:rPr>
        <w:fldChar w:fldCharType="end"/>
      </w:r>
    </w:p>
  </w:endnote>
  <w:endnote w:id="45">
    <w:p w14:paraId="0FDE7149"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rsidRPr="0056343A">
        <w:rPr>
          <w:sz w:val="20"/>
          <w:szCs w:val="20"/>
        </w:rPr>
        <w:instrText xml:space="preserve"> ADDIN EN.CITE </w:instrText>
      </w:r>
      <w:r w:rsidRPr="0056343A">
        <w:rPr>
          <w:sz w:val="20"/>
          <w:szCs w:val="20"/>
        </w:rP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rsidRPr="0056343A">
        <w:rPr>
          <w:sz w:val="20"/>
          <w:szCs w:val="20"/>
        </w:rPr>
        <w:instrText xml:space="preserve"> ADDIN EN.CITE.DATA </w:instrText>
      </w:r>
      <w:r w:rsidRPr="0056343A">
        <w:rPr>
          <w:sz w:val="20"/>
          <w:szCs w:val="20"/>
        </w:rPr>
      </w:r>
      <w:r w:rsidRPr="0056343A">
        <w:rPr>
          <w:sz w:val="20"/>
          <w:szCs w:val="20"/>
        </w:rPr>
        <w:fldChar w:fldCharType="end"/>
      </w:r>
      <w:r w:rsidRPr="0056343A">
        <w:rPr>
          <w:sz w:val="20"/>
          <w:szCs w:val="20"/>
        </w:rPr>
      </w:r>
      <w:r w:rsidRPr="0056343A">
        <w:rPr>
          <w:sz w:val="20"/>
          <w:szCs w:val="20"/>
        </w:rPr>
        <w:fldChar w:fldCharType="separate"/>
      </w:r>
      <w:r w:rsidRPr="0056343A">
        <w:rPr>
          <w:noProof/>
          <w:sz w:val="20"/>
          <w:szCs w:val="20"/>
        </w:rPr>
        <w:t>(Bennis &amp; Nanus, 1997; Crosby, 1979, p. 66; Kotter, 2000; Tichy &amp; Cohen, 1997, p. 173; Wheatley, 1999, p. 95)</w:t>
      </w:r>
      <w:r w:rsidRPr="0056343A">
        <w:rPr>
          <w:sz w:val="20"/>
          <w:szCs w:val="20"/>
        </w:rPr>
        <w:fldChar w:fldCharType="end"/>
      </w:r>
    </w:p>
  </w:endnote>
  <w:endnote w:id="46">
    <w:p w14:paraId="63ACC825"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&lt;EndNote&gt;&lt;Cite&gt;&lt;Author&gt;Heifetz&lt;/Author&gt;&lt;Year&gt;1994&lt;/Year&gt;&lt;RecNum&gt;47&lt;/RecNum&gt;&lt;Pages&gt;24&lt;/Pages&gt;&lt;DisplayText&gt;(Heifetz, 1994, p. 24)&lt;/DisplayText&gt;&lt;record&gt;&lt;rec-number&gt;47&lt;/rec-number&gt;&lt;foreign-keys&gt;&lt;key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rsidRPr="0056343A">
        <w:rPr>
          <w:sz w:val="20"/>
          <w:szCs w:val="20"/>
        </w:rPr>
        <w:fldChar w:fldCharType="separate"/>
      </w:r>
      <w:r w:rsidRPr="0056343A">
        <w:rPr>
          <w:noProof/>
          <w:sz w:val="20"/>
          <w:szCs w:val="20"/>
        </w:rPr>
        <w:t>(Heifetz, 1994, p. 24)</w:t>
      </w:r>
      <w:r w:rsidRPr="0056343A">
        <w:rPr>
          <w:sz w:val="20"/>
          <w:szCs w:val="20"/>
        </w:rPr>
        <w:fldChar w:fldCharType="end"/>
      </w:r>
    </w:p>
  </w:endnote>
  <w:endnote w:id="47">
    <w:p w14:paraId="76873058"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rsidRPr="0056343A">
        <w:rPr>
          <w:sz w:val="20"/>
          <w:szCs w:val="20"/>
        </w:rPr>
        <w:instrText xml:space="preserve"> ADDIN EN.CITE </w:instrText>
      </w:r>
      <w:r w:rsidRPr="0056343A">
        <w:rPr>
          <w:sz w:val="20"/>
          <w:szCs w:val="20"/>
        </w:rP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rsidRPr="0056343A">
        <w:rPr>
          <w:sz w:val="20"/>
          <w:szCs w:val="20"/>
        </w:rPr>
        <w:instrText xml:space="preserve"> ADDIN EN.CITE.DATA </w:instrText>
      </w:r>
      <w:r w:rsidRPr="0056343A">
        <w:rPr>
          <w:sz w:val="20"/>
          <w:szCs w:val="20"/>
        </w:rPr>
      </w:r>
      <w:r w:rsidRPr="0056343A">
        <w:rPr>
          <w:sz w:val="20"/>
          <w:szCs w:val="20"/>
        </w:rPr>
        <w:fldChar w:fldCharType="end"/>
      </w:r>
      <w:r w:rsidRPr="0056343A">
        <w:rPr>
          <w:sz w:val="20"/>
          <w:szCs w:val="20"/>
        </w:rPr>
      </w:r>
      <w:r w:rsidRPr="0056343A">
        <w:rPr>
          <w:sz w:val="20"/>
          <w:szCs w:val="20"/>
        </w:rPr>
        <w:fldChar w:fldCharType="separate"/>
      </w:r>
      <w:r w:rsidRPr="0056343A">
        <w:rPr>
          <w:noProof/>
          <w:sz w:val="20"/>
          <w:szCs w:val="20"/>
        </w:rPr>
        <w:t>(Conger, 1989, p. 38; Kouzes &amp; Posner, 1995, p. 119; Senge, 1990, p. 208)</w:t>
      </w:r>
      <w:r w:rsidRPr="0056343A">
        <w:rPr>
          <w:sz w:val="20"/>
          <w:szCs w:val="20"/>
        </w:rPr>
        <w:fldChar w:fldCharType="end"/>
      </w:r>
    </w:p>
  </w:endnote>
  <w:endnote w:id="48">
    <w:p w14:paraId="3B56984E"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&lt;EndNote&gt;&lt;Cite&gt;&lt;Author&gt;Gardner&lt;/Author&gt;&lt;Year&gt;1995&lt;/Year&gt;&lt;RecNum&gt;3&lt;/RecNum&gt;&lt;Pages&gt;11&lt;/Pages&gt;&lt;DisplayText&gt;(H. Gardner &amp;amp; Laskin, 1995, p. 11)&lt;/DisplayText&gt;&lt;record&gt;&lt;rec-number&gt;3&lt;/rec-number&gt;&lt;foreign-keys&gt;&lt;key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rsidRPr="0056343A">
        <w:rPr>
          <w:sz w:val="20"/>
          <w:szCs w:val="20"/>
        </w:rPr>
        <w:fldChar w:fldCharType="separate"/>
      </w:r>
      <w:r w:rsidRPr="0056343A">
        <w:rPr>
          <w:noProof/>
          <w:sz w:val="20"/>
          <w:szCs w:val="20"/>
        </w:rPr>
        <w:t>(H. Gardner &amp; Laskin, 1995, p. 11)</w:t>
      </w:r>
      <w:r w:rsidRPr="0056343A">
        <w:rPr>
          <w:sz w:val="20"/>
          <w:szCs w:val="20"/>
        </w:rPr>
        <w:fldChar w:fldCharType="end"/>
      </w:r>
    </w:p>
  </w:endnote>
  <w:endnote w:id="49">
    <w:p w14:paraId="041DB764"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&lt;EndNote&gt;&lt;Cite&gt;&lt;Author&gt;House&lt;/Author&gt;&lt;Year&gt;1993&lt;/Year&gt;&lt;RecNum&gt;367&lt;/RecNum&gt;&lt;Pages&gt;97&lt;/Pages&gt;&lt;DisplayText&gt;(House &amp;amp; Shamir, 1993, p. 97)&lt;/DisplayText&gt;&lt;record&gt;&lt;rec-number&gt;367&lt;/rec-number&gt;&lt;foreign-keys&gt;&lt;key app="EN" db-id="rz005wvafw0ssdef95cptvvivz2trde5ztts" timestamp="0"&gt;367&lt;/key&gt;&lt;/foreign-keys&gt;&lt;ref-type name="Book Section"&gt;5&lt;/ref-type&gt;&lt;contributors&gt;&lt;authors&gt;&lt;author&gt;Robert J. House&lt;/author&gt;&lt;author&gt;Boas Shamir&lt;/author&gt;&lt;/authors&gt;&lt;secondary-authors&gt;&lt;author&gt;M. Chemers&lt;/author&gt;&lt;author&gt;R. Ayman&lt;/author&gt;&lt;/secondary-authors&gt;&lt;/contributors&gt;&lt;titles&gt;&lt;title&gt;Toward the integration of transformational, charismatic, and visionary theories&lt;/title&gt;&lt;secondary-title&gt;Leadership theory and research: Perspectives and directions&lt;/secondary-title&gt;&lt;/titles&gt;&lt;pages&gt;81-107&lt;/pages&gt;&lt;dates&gt;&lt;year&gt;1993&lt;/year&gt;&lt;/dates&gt;&lt;pub-location&gt;San Diego&lt;/pub-location&gt;&lt;publisher&gt;Academic Press&lt;/publisher&gt;&lt;urls&gt;&lt;/urls&gt;&lt;/record&gt;&lt;/Cite&gt;&lt;/EndNote&gt;</w:instrText>
      </w:r>
      <w:r w:rsidRPr="0056343A">
        <w:rPr>
          <w:sz w:val="20"/>
          <w:szCs w:val="20"/>
        </w:rPr>
        <w:fldChar w:fldCharType="separate"/>
      </w:r>
      <w:r w:rsidRPr="0056343A">
        <w:rPr>
          <w:noProof/>
          <w:sz w:val="20"/>
          <w:szCs w:val="20"/>
        </w:rPr>
        <w:t>(House &amp; Shamir, 1993, p. 97)</w:t>
      </w:r>
      <w:r w:rsidRPr="0056343A">
        <w:rPr>
          <w:sz w:val="20"/>
          <w:szCs w:val="20"/>
        </w:rPr>
        <w:fldChar w:fldCharType="end"/>
      </w:r>
    </w:p>
  </w:endnote>
  <w:endnote w:id="50">
    <w:p w14:paraId="03111CA5" w14:textId="6DB031D2"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 ExcludeAuth="1"&gt;&lt;Year&gt;2001-2014&lt;/Year&gt;&lt;RecNum&gt;1502&lt;/RecNum&gt;&lt;DisplayText&gt;(&amp;quot;BrainyQuote,&amp;quot; 2001-2014)&lt;/DisplayText&gt;&lt;record&gt;&lt;rec-number&gt;1502&lt;/rec-number&gt;&lt;foreign-keys&gt;&lt;key app="EN" db-id="rz005wvafw0ssdef95cptvvivz2trde5ztts" timestamp="1406555607"&gt;1502&lt;/key&gt;&lt;/foreign-keys&gt;&lt;ref-type name="Web Page"&gt;12&lt;/ref-type&gt;&lt;contributors&gt;&lt;/contributors&gt;&lt;titles&gt;&lt;title&gt;BrainyQuote&lt;/title&gt;&lt;/titles&gt;&lt;dates&gt;&lt;year&gt;2001-2014&lt;/year&gt;&lt;/dates&gt;&lt;publisher&gt;BrainyMedia.com&lt;/publisher&gt;&lt;urls&gt;&lt;related-urls&gt;&lt;url&gt;www.brainyquote.com&lt;/url&gt;&lt;/related-urls&gt;&lt;/urls&gt;&lt;/record&gt;&lt;/Cite&gt;&lt;/EndNote&gt;</w:instrText>
      </w:r>
      <w:r w:rsidRPr="0056343A">
        <w:rPr>
          <w:sz w:val="20"/>
          <w:szCs w:val="20"/>
        </w:rPr>
        <w:fldChar w:fldCharType="separate"/>
      </w:r>
      <w:r w:rsidRPr="0056343A">
        <w:rPr>
          <w:noProof/>
          <w:sz w:val="20"/>
          <w:szCs w:val="20"/>
        </w:rPr>
        <w:t>("BrainyQuote," 2001-2014)</w:t>
      </w:r>
      <w:r w:rsidRPr="0056343A">
        <w:rPr>
          <w:sz w:val="20"/>
          <w:szCs w:val="20"/>
        </w:rPr>
        <w:fldChar w:fldCharType="end"/>
      </w:r>
    </w:p>
  </w:endnote>
  <w:endnote w:id="51">
    <w:p w14:paraId="4284AAF3" w14:textId="2909C5BF"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00804E6D">
        <w:rPr>
          <w:sz w:val="20"/>
          <w:szCs w:val="20"/>
        </w:rPr>
        <w:instrText xml:space="preserve"> ADDIN EN.CITE &lt;EndNote&gt;&lt;Cite&gt;&lt;Author&gt;Mintzberg&lt;/Author&gt;&lt;Year&gt;1994&lt;/Year&gt;&lt;RecNum&gt;95&lt;/RecNum&gt;&lt;Pages&gt;115&lt;/Pages&gt;&lt;DisplayText&gt;(Mintzberg, 1994, p. 115)&lt;/DisplayText&gt;&lt;record&gt;&lt;rec-number&gt;95&lt;/rec-number&gt;&lt;foreign-keys&gt;&lt;key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rsidRPr="0056343A">
        <w:rPr>
          <w:sz w:val="20"/>
          <w:szCs w:val="20"/>
        </w:rPr>
        <w:fldChar w:fldCharType="separate"/>
      </w:r>
      <w:r w:rsidR="00804E6D">
        <w:rPr>
          <w:noProof/>
          <w:sz w:val="20"/>
          <w:szCs w:val="20"/>
        </w:rPr>
        <w:t>(Mintzberg, 1994, p. 115)</w:t>
      </w:r>
      <w:r w:rsidRPr="0056343A">
        <w:rPr>
          <w:sz w:val="20"/>
          <w:szCs w:val="20"/>
        </w:rPr>
        <w:fldChar w:fldCharType="end"/>
      </w:r>
    </w:p>
  </w:endnote>
  <w:endnote w:id="52">
    <w:p w14:paraId="769F1148" w14:textId="7A73F413"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 ExcludeAuth="1"&gt;&lt;Year&gt;2001-2014&lt;/Year&gt;&lt;RecNum&gt;1502&lt;/RecNum&gt;&lt;DisplayText&gt;(&amp;quot;BrainyQuote,&amp;quot; 2001-2014)&lt;/DisplayText&gt;&lt;record&gt;&lt;rec-number&gt;1502&lt;/rec-number&gt;&lt;foreign-keys&gt;&lt;key app="EN" db-id="rz005wvafw0ssdef95cptvvivz2trde5ztts" timestamp="1406555607"&gt;1502&lt;/key&gt;&lt;/foreign-keys&gt;&lt;ref-type name="Web Page"&gt;12&lt;/ref-type&gt;&lt;contributors&gt;&lt;/contributors&gt;&lt;titles&gt;&lt;title&gt;BrainyQuote&lt;/title&gt;&lt;/titles&gt;&lt;dates&gt;&lt;year&gt;2001-2014&lt;/year&gt;&lt;/dates&gt;&lt;publisher&gt;BrainyMedia.com&lt;/publisher&gt;&lt;urls&gt;&lt;related-urls&gt;&lt;url&gt;www.brainyquote.com&lt;/url&gt;&lt;/related-urls&gt;&lt;/urls&gt;&lt;/record&gt;&lt;/Cite&gt;&lt;/EndNote&gt;</w:instrText>
      </w:r>
      <w:r w:rsidRPr="0056343A">
        <w:rPr>
          <w:sz w:val="20"/>
          <w:szCs w:val="20"/>
        </w:rPr>
        <w:fldChar w:fldCharType="separate"/>
      </w:r>
      <w:r w:rsidRPr="0056343A">
        <w:rPr>
          <w:noProof/>
          <w:sz w:val="20"/>
          <w:szCs w:val="20"/>
        </w:rPr>
        <w:t>("BrainyQuote," 2001-2014)</w:t>
      </w:r>
      <w:r w:rsidRPr="0056343A">
        <w:rPr>
          <w:sz w:val="20"/>
          <w:szCs w:val="20"/>
        </w:rPr>
        <w:fldChar w:fldCharType="end"/>
      </w:r>
    </w:p>
  </w:endnote>
  <w:endnote w:id="53">
    <w:p w14:paraId="4F66E24E"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&lt;EndNote&gt;&lt;Cite&gt;&lt;Author&gt;Guskin&lt;/Author&gt;&lt;Year&gt;1997&lt;/Year&gt;&lt;RecNum&gt;959&lt;/RecNum&gt;&lt;Suffix&gt;`, bolding added&lt;/Suffix&gt;&lt;DisplayText&gt;(Guskin, 1997, bolding added)&lt;/DisplayText&gt;&lt;record&gt;&lt;rec-number&gt;959&lt;/rec-number&gt;&lt;foreign-keys&gt;&lt;key app="EN" db-id="rz005wvafw0ssdef95cptvvivz2trde5ztts" timestamp="0"&gt;959&lt;/key&gt;&lt;/foreign-keys&gt;&lt;ref-type name="Book"&gt;6&lt;/ref-type&gt;&lt;contributors&gt;&lt;authors&gt;&lt;author&gt;Alan E. Guskin&lt;/author&gt;&lt;/authors&gt;&lt;/contributors&gt;&lt;titles&gt;&lt;title&gt;Notes from a pragmatic idealist: Selected papers 1985-1997&lt;/title&gt;&lt;/titles&gt;&lt;dates&gt;&lt;year&gt;1997&lt;/year&gt;&lt;/dates&gt;&lt;pub-location&gt;Yellow Springs, OH&lt;/pub-location&gt;&lt;publisher&gt;Antioch University&lt;/publisher&gt;&lt;urls&gt;&lt;/urls&gt;&lt;/record&gt;&lt;/Cite&gt;&lt;/EndNote&gt;</w:instrText>
      </w:r>
      <w:r w:rsidRPr="0056343A">
        <w:rPr>
          <w:sz w:val="20"/>
          <w:szCs w:val="20"/>
        </w:rPr>
        <w:fldChar w:fldCharType="separate"/>
      </w:r>
      <w:r w:rsidRPr="0056343A">
        <w:rPr>
          <w:noProof/>
          <w:sz w:val="20"/>
          <w:szCs w:val="20"/>
        </w:rPr>
        <w:t>(Guskin, 1997, bolding added)</w:t>
      </w:r>
      <w:r w:rsidRPr="0056343A">
        <w:rPr>
          <w:sz w:val="20"/>
          <w:szCs w:val="20"/>
        </w:rPr>
        <w:fldChar w:fldCharType="end"/>
      </w:r>
    </w:p>
  </w:endnote>
  <w:endnote w:id="54">
    <w:p w14:paraId="39049A96"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&lt;EndNote&gt;&lt;Cite&gt;&lt;Author&gt;Rowe&lt;/Author&gt;&lt;Year&gt;2001&lt;/Year&gt;&lt;RecNum&gt;688&lt;/RecNum&gt;&lt;Pages&gt;82&lt;/Pages&gt;&lt;DisplayText&gt;(Rowe, 2001, p. 82)&lt;/DisplayText&gt;&lt;record&gt;&lt;rec-number&gt;688&lt;/rec-number&gt;&lt;foreign-keys&gt;&lt;key app="EN" db-id="rz005wvafw0ssdef95cptvvivz2trde5ztts" timestamp="0"&gt;688&lt;/key&gt;&lt;/foreign-keys&gt;&lt;ref-type name="Journal Article"&gt;17&lt;/ref-type&gt;&lt;contributors&gt;&lt;authors&gt;&lt;author&gt;W. Glenn Rowe&lt;/author&gt;&lt;/authors&gt;&lt;/contributors&gt;&lt;titles&gt;&lt;title&gt;Creating wealth in organizations: The role of strategic leadership&lt;/title&gt;&lt;secondary-title&gt;Academy of Management Executive&lt;/secondary-title&gt;&lt;/titles&gt;&lt;periodical&gt;&lt;full-title&gt;Academy of Management Executive&lt;/full-title&gt;&lt;/periodical&gt;&lt;pages&gt;81-94&lt;/pages&gt;&lt;volume&gt;15&lt;/volume&gt;&lt;number&gt;1&lt;/number&gt;&lt;dates&gt;&lt;year&gt;2001&lt;/year&gt;&lt;/dates&gt;&lt;urls&gt;&lt;/urls&gt;&lt;/record&gt;&lt;/Cite&gt;&lt;/EndNote&gt;</w:instrText>
      </w:r>
      <w:r w:rsidRPr="0056343A">
        <w:rPr>
          <w:sz w:val="20"/>
          <w:szCs w:val="20"/>
        </w:rPr>
        <w:fldChar w:fldCharType="separate"/>
      </w:r>
      <w:r w:rsidRPr="0056343A">
        <w:rPr>
          <w:noProof/>
          <w:sz w:val="20"/>
          <w:szCs w:val="20"/>
        </w:rPr>
        <w:t>(Rowe, 2001, p. 82)</w:t>
      </w:r>
      <w:r w:rsidRPr="0056343A">
        <w:rPr>
          <w:sz w:val="20"/>
          <w:szCs w:val="20"/>
        </w:rPr>
        <w:fldChar w:fldCharType="end"/>
      </w:r>
    </w:p>
  </w:endnote>
  <w:endnote w:id="55">
    <w:p w14:paraId="00AB3494" w14:textId="77777777" w:rsidR="00897796" w:rsidRPr="0056343A" w:rsidRDefault="00897796" w:rsidP="001448E0">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&lt;EndNote&gt;&lt;Cite&gt;&lt;Author&gt;Collins&lt;/Author&gt;&lt;Year&gt;1996&lt;/Year&gt;&lt;RecNum&gt;277&lt;/RecNum&gt;&lt;Pages&gt;73&lt;/Pages&gt;&lt;DisplayText&gt;(J. C. Collins &amp;amp; Porras, 1996, p. 73)&lt;/DisplayText&gt;&lt;record&gt;&lt;rec-number&gt;277&lt;/rec-number&gt;&lt;foreign-keys&gt;&lt;key app="EN" db-id="rz005wvafw0ssdef95cptvvivz2trde5ztts" timestamp="0"&gt;277&lt;/key&gt;&lt;/foreign-keys&gt;&lt;ref-type name="Journal Article"&gt;17&lt;/ref-type&gt;&lt;contributors&gt;&lt;authors&gt;&lt;author&gt;Collins, James C.&lt;/author&gt;&lt;author&gt;Jerry I. Porras&lt;/author&gt;&lt;/authors&gt;&lt;/contributors&gt;&lt;titles&gt;&lt;title&gt;Building your company&amp;apos;s vision&lt;/title&gt;&lt;secondary-title&gt;Harvard Business Review&lt;/secondary-title&gt;&lt;/titles&gt;&lt;periodical&gt;&lt;full-title&gt;Harvard Business Review&lt;/full-title&gt;&lt;/periodical&gt;&lt;pages&gt;65-77&lt;/pages&gt;&lt;volume&gt;74&lt;/volume&gt;&lt;number&gt;5&lt;/number&gt;&lt;keywords&gt;&lt;keyword&gt;Organizational change.&lt;/keyword&gt;&lt;/keywords&gt;&lt;dates&gt;&lt;year&gt;1996&lt;/year&gt;&lt;/dates&gt;&lt;isbn&gt;0875848842&lt;/isbn&gt;&lt;call-num&gt;HD58.8 .H369 1998&amp;#xD;658.4/06&lt;/call-num&gt;&lt;urls&gt;&lt;related-urls&gt;&lt;url&gt;http://lcweb.loc.gov/catdir/toc/98-234094.html&lt;/url&gt;&lt;/related-urls&gt;&lt;/urls&gt;&lt;/record&gt;&lt;/Cite&gt;&lt;/EndNote&gt;</w:instrText>
      </w:r>
      <w:r w:rsidRPr="0056343A">
        <w:rPr>
          <w:sz w:val="20"/>
          <w:szCs w:val="20"/>
        </w:rPr>
        <w:fldChar w:fldCharType="separate"/>
      </w:r>
      <w:r w:rsidRPr="0056343A">
        <w:rPr>
          <w:noProof/>
          <w:sz w:val="20"/>
          <w:szCs w:val="20"/>
        </w:rPr>
        <w:t>(J. C. Collins &amp; Porras, 1996, p. 73)</w:t>
      </w:r>
      <w:r w:rsidRPr="0056343A">
        <w:rPr>
          <w:sz w:val="20"/>
          <w:szCs w:val="20"/>
        </w:rPr>
        <w:fldChar w:fldCharType="end"/>
      </w:r>
    </w:p>
  </w:endnote>
  <w:endnote w:id="56">
    <w:p w14:paraId="48170DF2" w14:textId="168B1C8B" w:rsidR="0016368B" w:rsidRPr="0056343A" w:rsidRDefault="0016368B" w:rsidP="0016368B">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00D02408">
        <w:rPr>
          <w:sz w:val="20"/>
          <w:szCs w:val="20"/>
        </w:rPr>
        <w:instrText xml:space="preserve"> ADDIN EN.CITE &lt;EndNote&gt;&lt;Cite&gt;&lt;Author&gt;Mintzberg&lt;/Author&gt;&lt;Year&gt;1994&lt;/Year&gt;&lt;RecNum&gt;95&lt;/RecNum&gt;&lt;Pages&gt;270-272&lt;/Pages&gt;&lt;DisplayText&gt;(Mintzberg, 1994, pp. 270-272)&lt;/DisplayText&gt;&lt;record&gt;&lt;rec-number&gt;95&lt;/rec-number&gt;&lt;foreign-keys&gt;&lt;key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rsidRPr="0056343A">
        <w:rPr>
          <w:sz w:val="20"/>
          <w:szCs w:val="20"/>
        </w:rPr>
        <w:fldChar w:fldCharType="separate"/>
      </w:r>
      <w:r w:rsidR="00D02408">
        <w:rPr>
          <w:noProof/>
          <w:sz w:val="20"/>
          <w:szCs w:val="20"/>
        </w:rPr>
        <w:t>(Mintzberg, 1994, pp. 270-272)</w:t>
      </w:r>
      <w:r w:rsidRPr="0056343A">
        <w:rPr>
          <w:sz w:val="20"/>
          <w:szCs w:val="20"/>
        </w:rPr>
        <w:fldChar w:fldCharType="end"/>
      </w:r>
    </w:p>
  </w:endnote>
  <w:endnote w:id="57">
    <w:p w14:paraId="377ECA64" w14:textId="77777777" w:rsidR="0016368B" w:rsidRPr="0056343A" w:rsidRDefault="0016368B" w:rsidP="0016368B">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&lt;EndNote&gt;&lt;Cite&gt;&lt;Author&gt;Senge&lt;/Author&gt;&lt;Year&gt;1990&lt;/Year&gt;&lt;RecNum&gt;121&lt;/RecNum&gt;&lt;Pages&gt;9`, bolding added&lt;/Pages&gt;&lt;DisplayText&gt;(Senge, 1990, pp. 9, bolding added)&lt;/DisplayText&gt;&lt;record&gt;&lt;rec-number&gt;121&lt;/rec-number&gt;&lt;foreign-keys&gt;&lt;key app="EN" db-id="rz005wvafw0ssdef95cptvvivz2trde5ztts" timestamp="0"&gt;121&lt;/key&gt;&lt;/foreign-keys&gt;&lt;ref-type name="Book"&gt;6&lt;/ref-type&gt;&lt;contributors&gt;&lt;authors&gt;&lt;author&gt;Senge, Peter M.&lt;/author&gt;&lt;/authors&gt;&lt;/contributors&gt;&lt;titles&gt;&lt;title&gt;The fifth discipline: The art and practice of the learning organization&lt;/title&gt;&lt;/titles&gt;&lt;pages&gt;viii, 424 p.&lt;/pages&gt;&lt;edition&gt;1st&lt;/edition&gt;&lt;keywords&gt;&lt;keyword&gt;Organizational effectiveness.&lt;/keyword&gt;&lt;keyword&gt;Teams in the workplace.&lt;/keyword&gt;&lt;/keywords&gt;&lt;dates&gt;&lt;year&gt;1990&lt;/year&gt;&lt;/dates&gt;&lt;pub-location&gt;New York&lt;/pub-location&gt;&lt;publisher&gt;Doubleday/Currency&lt;/publisher&gt;&lt;isbn&gt;0385260946&lt;/isbn&gt;&lt;call-num&gt;HD58.9 .S46 1990&amp;#xD;658.4&lt;/call-num&gt;&lt;urls&gt;&lt;/urls&gt;&lt;/record&gt;&lt;/Cite&gt;&lt;/EndNote&gt;</w:instrText>
      </w:r>
      <w:r w:rsidRPr="0056343A">
        <w:rPr>
          <w:sz w:val="20"/>
          <w:szCs w:val="20"/>
        </w:rPr>
        <w:fldChar w:fldCharType="separate"/>
      </w:r>
      <w:r w:rsidRPr="0056343A">
        <w:rPr>
          <w:noProof/>
          <w:sz w:val="20"/>
          <w:szCs w:val="20"/>
        </w:rPr>
        <w:t>(Senge, 1990, pp. 9, bolding added)</w:t>
      </w:r>
      <w:r w:rsidRPr="0056343A">
        <w:rPr>
          <w:sz w:val="20"/>
          <w:szCs w:val="20"/>
        </w:rPr>
        <w:fldChar w:fldCharType="end"/>
      </w:r>
    </w:p>
  </w:endnote>
  <w:endnote w:id="58">
    <w:p w14:paraId="16273120" w14:textId="77777777" w:rsidR="0016368B" w:rsidRPr="0056343A" w:rsidRDefault="0016368B" w:rsidP="0016368B">
      <w:pPr>
        <w:rPr>
          <w:sz w:val="20"/>
          <w:szCs w:val="20"/>
        </w:rPr>
      </w:pPr>
      <w:r w:rsidRPr="0056343A">
        <w:rPr>
          <w:rStyle w:val="EndnoteReference"/>
          <w:rFonts w:cs="Arial"/>
          <w:szCs w:val="20"/>
        </w:rPr>
        <w:endnoteRef/>
      </w:r>
      <w:r w:rsidRPr="0056343A">
        <w:rPr>
          <w:sz w:val="20"/>
          <w:szCs w:val="20"/>
        </w:rPr>
        <w:t xml:space="preserve"> </w:t>
      </w:r>
      <w:r w:rsidRPr="0056343A">
        <w:rPr>
          <w:sz w:val="20"/>
          <w:szCs w:val="20"/>
        </w:rPr>
        <w:fldChar w:fldCharType="begin"/>
      </w:r>
      <w:r w:rsidRPr="0056343A">
        <w:rPr>
          <w:sz w:val="20"/>
          <w:szCs w:val="20"/>
        </w:rPr>
        <w:instrText xml:space="preserve"> ADDIN EN.CITE &lt;EndNote&gt;&lt;Cite&gt;&lt;Author&gt;Collins&lt;/Author&gt;&lt;Year&gt;1994&lt;/Year&gt;&lt;RecNum&gt;51&lt;/RecNum&gt;&lt;Pages&gt;95-96&lt;/Pages&gt;&lt;DisplayText&gt;(J. C. Collins &amp;amp; Porras, 1994, pp. 95-96)&lt;/DisplayText&gt;&lt;record&gt;&lt;rec-number&gt;51&lt;/rec-number&gt;&lt;foreign-keys&gt;&lt;key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rsidRPr="0056343A">
        <w:rPr>
          <w:sz w:val="20"/>
          <w:szCs w:val="20"/>
        </w:rPr>
        <w:fldChar w:fldCharType="separate"/>
      </w:r>
      <w:r w:rsidRPr="0056343A">
        <w:rPr>
          <w:noProof/>
          <w:sz w:val="20"/>
          <w:szCs w:val="20"/>
        </w:rPr>
        <w:t>(J. C. Collins &amp; Porras, 1994, pp. 95-96)</w:t>
      </w:r>
      <w:r w:rsidRPr="0056343A">
        <w:rPr>
          <w:sz w:val="20"/>
          <w:szCs w:val="20"/>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C43FD" w14:textId="77777777" w:rsidR="00897796" w:rsidRDefault="00897796" w:rsidP="001448E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9591893" w14:textId="77777777" w:rsidR="00897796" w:rsidRDefault="00897796" w:rsidP="001448E0">
    <w:pPr>
      <w:pStyle w:val="Footer"/>
    </w:pPr>
  </w:p>
  <w:p w14:paraId="6AC69164" w14:textId="77777777" w:rsidR="00897796" w:rsidRDefault="00897796" w:rsidP="001448E0"/>
  <w:p w14:paraId="6E5EF414" w14:textId="77777777" w:rsidR="00897796" w:rsidRDefault="00897796" w:rsidP="001448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0059A" w14:textId="77777777" w:rsidR="00046637" w:rsidRDefault="00046637" w:rsidP="001448E0">
      <w:r>
        <w:separator/>
      </w:r>
    </w:p>
  </w:footnote>
  <w:footnote w:type="continuationSeparator" w:id="0">
    <w:p w14:paraId="19639C75" w14:textId="77777777" w:rsidR="00046637" w:rsidRDefault="00046637" w:rsidP="001448E0">
      <w:r>
        <w:continuationSeparator/>
      </w:r>
    </w:p>
  </w:footnote>
  <w:footnote w:id="1">
    <w:p w14:paraId="0CCEDFA0" w14:textId="06088C95" w:rsidR="00897796" w:rsidRDefault="00897796" w:rsidP="001448E0">
      <w:r>
        <w:rPr>
          <w:rStyle w:val="FootnoteReference"/>
        </w:rPr>
        <w:footnoteRef/>
      </w:r>
      <w:r>
        <w:t xml:space="preserve"> This book is built upon a template derived from Results Now for Nonprofits: Purpose, Strategy, Operations, and Governance </w:t>
      </w:r>
      <w:r>
        <w:fldChar w:fldCharType="begin"/>
      </w:r>
      <w:r w:rsidR="00804E6D">
        <w:instrText xml:space="preserve"> ADDIN EN.CITE &lt;EndNote&gt;&lt;Cite&gt;&lt;Author&gt;Light&lt;/Author&gt;&lt;Year&gt;2011&lt;/Year&gt;&lt;RecNum&gt;1444&lt;/RecNum&gt;&lt;Pages&gt;85&lt;/Pages&gt;&lt;DisplayText&gt;(Light, 2011, p. 85)&lt;/DisplayText&gt;&lt;record&gt;&lt;rec-number&gt;1444&lt;/rec-number&gt;&lt;foreign-keys&gt;&lt;key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sidR="00804E6D">
        <w:rPr>
          <w:noProof/>
        </w:rPr>
        <w:t>(Light, 2011, p. 85)</w:t>
      </w:r>
      <w:r>
        <w:fldChar w:fldCharType="end"/>
      </w:r>
      <w:r>
        <w:t xml:space="preserve">. All content herein © Mark Light, 2016. Thanks to Dottie Bris-Bois for invaluable editing, clarifying insights, and sharing examples of her sustainable strategy work.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D63EC" w14:textId="77777777" w:rsidR="00897796" w:rsidRDefault="00897796" w:rsidP="001448E0">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5BBF3863" w14:textId="77777777" w:rsidR="00897796" w:rsidRDefault="00897796" w:rsidP="001448E0">
    <w:pPr>
      <w:pStyle w:val="Header"/>
    </w:pPr>
  </w:p>
  <w:p w14:paraId="78A1DC63" w14:textId="77777777" w:rsidR="00897796" w:rsidRDefault="00897796" w:rsidP="001448E0"/>
  <w:p w14:paraId="729E25FC" w14:textId="77777777" w:rsidR="00897796" w:rsidRDefault="00897796" w:rsidP="001448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7D4F9" w14:textId="77777777" w:rsidR="00897796" w:rsidRPr="005D7A82" w:rsidRDefault="00897796" w:rsidP="001448E0">
    <w:pPr>
      <w:pStyle w:val="Header"/>
      <w:jc w:val="right"/>
      <w:rPr>
        <w:rStyle w:val="PageNumber"/>
        <w:rFonts w:cs="Arial"/>
        <w:b w:val="0"/>
      </w:rPr>
    </w:pPr>
    <w:r w:rsidRPr="005D7A82">
      <w:rPr>
        <w:rStyle w:val="PageNumber"/>
        <w:rFonts w:cs="Arial"/>
        <w:b w:val="0"/>
        <w:caps w:val="0"/>
      </w:rPr>
      <w:t xml:space="preserve">Page </w:t>
    </w:r>
    <w:r w:rsidRPr="005D7A82">
      <w:rPr>
        <w:rStyle w:val="PageNumber"/>
        <w:rFonts w:cs="Arial"/>
        <w:b w:val="0"/>
      </w:rPr>
      <w:fldChar w:fldCharType="begin"/>
    </w:r>
    <w:r w:rsidRPr="005D7A82">
      <w:rPr>
        <w:rStyle w:val="PageNumber"/>
        <w:rFonts w:cs="Arial"/>
        <w:b w:val="0"/>
      </w:rPr>
      <w:instrText xml:space="preserve">PAGE  </w:instrText>
    </w:r>
    <w:r w:rsidRPr="005D7A82">
      <w:rPr>
        <w:rStyle w:val="PageNumber"/>
        <w:rFonts w:cs="Arial"/>
        <w:b w:val="0"/>
      </w:rPr>
      <w:fldChar w:fldCharType="separate"/>
    </w:r>
    <w:r w:rsidR="00D02408">
      <w:rPr>
        <w:rStyle w:val="PageNumber"/>
        <w:rFonts w:cs="Arial"/>
        <w:b w:val="0"/>
        <w:noProof/>
      </w:rPr>
      <w:t>16</w:t>
    </w:r>
    <w:r w:rsidRPr="005D7A82">
      <w:rPr>
        <w:rStyle w:val="PageNumber"/>
        <w:rFonts w:cs="Arial"/>
        <w:b w:val="0"/>
      </w:rPr>
      <w:fldChar w:fldCharType="end"/>
    </w:r>
  </w:p>
  <w:p w14:paraId="74820708" w14:textId="77777777" w:rsidR="00897796" w:rsidRDefault="00897796" w:rsidP="001448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DFFD2" w14:textId="77777777" w:rsidR="00897796" w:rsidRDefault="00897796" w:rsidP="001448E0">
    <w:pPr>
      <w:pStyle w:val="Header"/>
    </w:pPr>
    <w:r>
      <w:rPr>
        <w:noProof/>
      </w:rPr>
      <w:drawing>
        <wp:anchor distT="0" distB="0" distL="114300" distR="114300" simplePos="0" relativeHeight="251659264" behindDoc="0" locked="0" layoutInCell="1" allowOverlap="1" wp14:anchorId="0388E771" wp14:editId="36238C6C">
          <wp:simplePos x="0" y="0"/>
          <wp:positionH relativeFrom="column">
            <wp:posOffset>4343400</wp:posOffset>
          </wp:positionH>
          <wp:positionV relativeFrom="paragraph">
            <wp:align>center</wp:align>
          </wp:positionV>
          <wp:extent cx="2231136" cy="1682496"/>
          <wp:effectExtent l="0" t="0" r="0" b="0"/>
          <wp:wrapTight wrapText="bothSides">
            <wp:wrapPolygon edited="0">
              <wp:start x="0" y="0"/>
              <wp:lineTo x="0" y="21282"/>
              <wp:lineTo x="21397" y="21282"/>
              <wp:lineTo x="21397" y="0"/>
              <wp:lineTo x="0" y="0"/>
            </wp:wrapPolygon>
          </wp:wrapTight>
          <wp:docPr id="51" name="Picture 16"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r="11928" b="34216"/>
                  <a:stretch/>
                </pic:blipFill>
                <pic:spPr bwMode="auto">
                  <a:xfrm>
                    <a:off x="0" y="0"/>
                    <a:ext cx="2231136" cy="1682496"/>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5341"/>
    <w:multiLevelType w:val="hybridMultilevel"/>
    <w:tmpl w:val="3D20695A"/>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C00FE"/>
    <w:multiLevelType w:val="hybridMultilevel"/>
    <w:tmpl w:val="7BDC3822"/>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E10A4"/>
    <w:multiLevelType w:val="hybridMultilevel"/>
    <w:tmpl w:val="436E3FD0"/>
    <w:lvl w:ilvl="0" w:tplc="D0920E1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E3467"/>
    <w:multiLevelType w:val="hybridMultilevel"/>
    <w:tmpl w:val="43BE356E"/>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354915"/>
    <w:multiLevelType w:val="hybridMultilevel"/>
    <w:tmpl w:val="F4889D06"/>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FA167F"/>
    <w:multiLevelType w:val="hybridMultilevel"/>
    <w:tmpl w:val="823A61A4"/>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1D5992"/>
    <w:multiLevelType w:val="multilevel"/>
    <w:tmpl w:val="D0D8723C"/>
    <w:styleLink w:val="StyleBulletedWingdingssymbolLeft-002Hanging013"/>
    <w:lvl w:ilvl="0">
      <w:start w:val="1"/>
      <w:numFmt w:val="bullet"/>
      <w:lvlText w:val=""/>
      <w:lvlJc w:val="left"/>
      <w:pPr>
        <w:ind w:left="72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6E4A29"/>
    <w:multiLevelType w:val="hybridMultilevel"/>
    <w:tmpl w:val="9272941A"/>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93343E"/>
    <w:multiLevelType w:val="multilevel"/>
    <w:tmpl w:val="DEE21A9A"/>
    <w:styleLink w:val="StyleBulletedSymbolsymbolBoldLeft0Hanging011"/>
    <w:lvl w:ilvl="0">
      <w:start w:val="1"/>
      <w:numFmt w:val="bullet"/>
      <w:lvlRestart w:val="0"/>
      <w:lvlText w:val=""/>
      <w:lvlJc w:val="left"/>
      <w:pPr>
        <w:ind w:left="720" w:hanging="360"/>
      </w:pPr>
      <w:rPr>
        <w:rFonts w:ascii="Wingdings" w:hAnsi="Wingdings" w:hint="default"/>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AB4CAB"/>
    <w:multiLevelType w:val="hybridMultilevel"/>
    <w:tmpl w:val="274049E2"/>
    <w:lvl w:ilvl="0" w:tplc="09CC484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9CF0694"/>
    <w:multiLevelType w:val="hybridMultilevel"/>
    <w:tmpl w:val="3654C3A2"/>
    <w:lvl w:ilvl="0" w:tplc="1E76F45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9D97A71"/>
    <w:multiLevelType w:val="hybridMultilevel"/>
    <w:tmpl w:val="3EB8AA84"/>
    <w:lvl w:ilvl="0" w:tplc="0409000F">
      <w:start w:val="1"/>
      <w:numFmt w:val="decimal"/>
      <w:lvlText w:val="%1."/>
      <w:lvlJc w:val="left"/>
      <w:pPr>
        <w:ind w:left="916" w:hanging="360"/>
      </w:p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3" w15:restartNumberingAfterBreak="0">
    <w:nsid w:val="0D3F51FE"/>
    <w:multiLevelType w:val="hybridMultilevel"/>
    <w:tmpl w:val="6A2A2366"/>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9E0F74"/>
    <w:multiLevelType w:val="hybridMultilevel"/>
    <w:tmpl w:val="17AEB1CA"/>
    <w:lvl w:ilvl="0" w:tplc="0B1A36B0">
      <w:start w:val="1"/>
      <w:numFmt w:val="bullet"/>
      <w:lvlText w:val="-"/>
      <w:lvlJc w:val="left"/>
      <w:pPr>
        <w:ind w:left="261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951C40"/>
    <w:multiLevelType w:val="hybridMultilevel"/>
    <w:tmpl w:val="F8767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1E2190"/>
    <w:multiLevelType w:val="hybridMultilevel"/>
    <w:tmpl w:val="80B419D6"/>
    <w:lvl w:ilvl="0" w:tplc="F7947D9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671AE5"/>
    <w:multiLevelType w:val="hybridMultilevel"/>
    <w:tmpl w:val="F24E5EB2"/>
    <w:lvl w:ilvl="0" w:tplc="D0920E1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81056FF"/>
    <w:multiLevelType w:val="hybridMultilevel"/>
    <w:tmpl w:val="9FFE4DC6"/>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826166C"/>
    <w:multiLevelType w:val="multilevel"/>
    <w:tmpl w:val="5484D360"/>
    <w:styleLink w:val="StyleStyleBulletedSymbolsymbolLeft0Hanging015O"/>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8CD137A"/>
    <w:multiLevelType w:val="hybridMultilevel"/>
    <w:tmpl w:val="AC3609A8"/>
    <w:lvl w:ilvl="0" w:tplc="1E76F45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92E3260"/>
    <w:multiLevelType w:val="hybridMultilevel"/>
    <w:tmpl w:val="9CC4A9CC"/>
    <w:lvl w:ilvl="0" w:tplc="B0ECBB78">
      <w:start w:val="1"/>
      <w:numFmt w:val="decimal"/>
      <w:lvlText w:val="%1."/>
      <w:lvlJc w:val="left"/>
      <w:pPr>
        <w:ind w:left="108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E91C29"/>
    <w:multiLevelType w:val="hybridMultilevel"/>
    <w:tmpl w:val="EAE88DA8"/>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C8678A6"/>
    <w:multiLevelType w:val="hybridMultilevel"/>
    <w:tmpl w:val="95BCE8CE"/>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6" w15:restartNumberingAfterBreak="0">
    <w:nsid w:val="217E0531"/>
    <w:multiLevelType w:val="hybridMultilevel"/>
    <w:tmpl w:val="8B3C0A20"/>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1822B23"/>
    <w:multiLevelType w:val="hybridMultilevel"/>
    <w:tmpl w:val="5186ED66"/>
    <w:lvl w:ilvl="0" w:tplc="F7947D9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1A2015C"/>
    <w:multiLevelType w:val="hybridMultilevel"/>
    <w:tmpl w:val="A77A65BE"/>
    <w:lvl w:ilvl="0" w:tplc="1E76F4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025636"/>
    <w:multiLevelType w:val="hybridMultilevel"/>
    <w:tmpl w:val="40D81A36"/>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20F4AE3"/>
    <w:multiLevelType w:val="hybridMultilevel"/>
    <w:tmpl w:val="70C84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8B10CA"/>
    <w:multiLevelType w:val="multilevel"/>
    <w:tmpl w:val="5484D360"/>
    <w:numStyleLink w:val="StyleStyleBulletedSymbolsymbolLeft0Hanging015O"/>
  </w:abstractNum>
  <w:abstractNum w:abstractNumId="32" w15:restartNumberingAfterBreak="0">
    <w:nsid w:val="24F46EAF"/>
    <w:multiLevelType w:val="multilevel"/>
    <w:tmpl w:val="0BFE753C"/>
    <w:styleLink w:val="StyleBulletedWingdingssymbolLeft00Hanging15"/>
    <w:lvl w:ilvl="0">
      <w:start w:val="1"/>
      <w:numFmt w:val="bullet"/>
      <w:lvlText w:val=""/>
      <w:lvlJc w:val="left"/>
      <w:pPr>
        <w:ind w:left="72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5AD1EB6"/>
    <w:multiLevelType w:val="multilevel"/>
    <w:tmpl w:val="DEE21A9A"/>
    <w:styleLink w:val="StyleBulletedSymbolsymbolBoldLeft0Hanging01"/>
    <w:lvl w:ilvl="0">
      <w:start w:val="1"/>
      <w:numFmt w:val="bullet"/>
      <w:lvlRestart w:val="0"/>
      <w:lvlText w:val=""/>
      <w:lvlJc w:val="left"/>
      <w:pPr>
        <w:ind w:left="720" w:hanging="360"/>
      </w:pPr>
      <w:rPr>
        <w:rFonts w:ascii="Symbol" w:hAnsi="Symbol"/>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6082A6B"/>
    <w:multiLevelType w:val="hybridMultilevel"/>
    <w:tmpl w:val="219CA11A"/>
    <w:lvl w:ilvl="0" w:tplc="F7947D9C">
      <w:start w:val="1"/>
      <w:numFmt w:val="bullet"/>
      <w:lvlRestart w:val="0"/>
      <w:lvlText w:val=""/>
      <w:lvlJc w:val="left"/>
      <w:pPr>
        <w:ind w:left="6930" w:hanging="360"/>
      </w:pPr>
      <w:rPr>
        <w:rFonts w:ascii="Wingdings" w:hAnsi="Wingdings" w:hint="default"/>
        <w:color w:val="auto"/>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35" w15:restartNumberingAfterBreak="0">
    <w:nsid w:val="279117BD"/>
    <w:multiLevelType w:val="hybridMultilevel"/>
    <w:tmpl w:val="B99C34E6"/>
    <w:lvl w:ilvl="0" w:tplc="F7947D9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2A123112"/>
    <w:multiLevelType w:val="hybridMultilevel"/>
    <w:tmpl w:val="63A4EBC6"/>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A331899"/>
    <w:multiLevelType w:val="multilevel"/>
    <w:tmpl w:val="5860F154"/>
    <w:styleLink w:val="MyBullets"/>
    <w:lvl w:ilvl="0">
      <w:start w:val="1"/>
      <w:numFmt w:val="bullet"/>
      <w:lvlText w:val=""/>
      <w:lvlJc w:val="left"/>
      <w:pPr>
        <w:tabs>
          <w:tab w:val="num" w:pos="-348"/>
        </w:tabs>
        <w:ind w:left="43" w:hanging="43"/>
      </w:pPr>
      <w:rPr>
        <w:rFonts w:ascii="Symbol" w:hAnsi="Symbol" w:hint="default"/>
        <w:w w:val="80"/>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39" w15:restartNumberingAfterBreak="0">
    <w:nsid w:val="2B657416"/>
    <w:multiLevelType w:val="hybridMultilevel"/>
    <w:tmpl w:val="6430DCBE"/>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B8C67A2"/>
    <w:multiLevelType w:val="multilevel"/>
    <w:tmpl w:val="061EFC90"/>
    <w:numStyleLink w:val="StyleOutlinenumberedWingdingssymbolBoldLeft0Hangin"/>
  </w:abstractNum>
  <w:abstractNum w:abstractNumId="41" w15:restartNumberingAfterBreak="0">
    <w:nsid w:val="2C1F4F70"/>
    <w:multiLevelType w:val="hybridMultilevel"/>
    <w:tmpl w:val="5122E506"/>
    <w:lvl w:ilvl="0" w:tplc="B0ECBB7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C991A93"/>
    <w:multiLevelType w:val="hybridMultilevel"/>
    <w:tmpl w:val="435ED16A"/>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CA629BA"/>
    <w:multiLevelType w:val="hybridMultilevel"/>
    <w:tmpl w:val="DBAABC94"/>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D235050"/>
    <w:multiLevelType w:val="multilevel"/>
    <w:tmpl w:val="5484D360"/>
    <w:numStyleLink w:val="StyleBulletedSymbolsymbolLeft0Hanging015"/>
  </w:abstractNum>
  <w:abstractNum w:abstractNumId="45" w15:restartNumberingAfterBreak="0">
    <w:nsid w:val="2F644A8F"/>
    <w:multiLevelType w:val="hybridMultilevel"/>
    <w:tmpl w:val="4766A540"/>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04C7F20"/>
    <w:multiLevelType w:val="hybridMultilevel"/>
    <w:tmpl w:val="8746F310"/>
    <w:lvl w:ilvl="0" w:tplc="09CC484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0DF0802"/>
    <w:multiLevelType w:val="hybridMultilevel"/>
    <w:tmpl w:val="CAE0B2DA"/>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BA59D0"/>
    <w:multiLevelType w:val="hybridMultilevel"/>
    <w:tmpl w:val="B0A4005C"/>
    <w:lvl w:ilvl="0" w:tplc="09CC484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21160D9"/>
    <w:multiLevelType w:val="multilevel"/>
    <w:tmpl w:val="17AEB1CA"/>
    <w:styleLink w:val="StyleBulletedCourierNewLeft0Hanging025"/>
    <w:lvl w:ilvl="0">
      <w:start w:val="1"/>
      <w:numFmt w:val="bullet"/>
      <w:lvlText w:val="-"/>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36D089E"/>
    <w:multiLevelType w:val="multilevel"/>
    <w:tmpl w:val="DD4EA202"/>
    <w:styleLink w:val="StyleStyleBulletedWingdingssymbolLeft05Hanging025"/>
    <w:lvl w:ilvl="0">
      <w:start w:val="1"/>
      <w:numFmt w:val="bullet"/>
      <w:lvlText w:val=""/>
      <w:lvlJc w:val="left"/>
      <w:pPr>
        <w:ind w:left="108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BD209E"/>
    <w:multiLevelType w:val="hybridMultilevel"/>
    <w:tmpl w:val="1032AE30"/>
    <w:lvl w:ilvl="0" w:tplc="1E76F4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FE07F7"/>
    <w:multiLevelType w:val="multilevel"/>
    <w:tmpl w:val="7F28A158"/>
    <w:styleLink w:val="StyleBulletedSymbolsymbolBoldLeft05Hanging025"/>
    <w:lvl w:ilvl="0">
      <w:start w:val="1"/>
      <w:numFmt w:val="bullet"/>
      <w:lvlText w:val=""/>
      <w:lvlJc w:val="left"/>
      <w:pPr>
        <w:ind w:left="720" w:hanging="360"/>
      </w:pPr>
      <w:rPr>
        <w:rFonts w:ascii="Symbol" w:hAnsi="Symbol"/>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80F4A29"/>
    <w:multiLevelType w:val="hybridMultilevel"/>
    <w:tmpl w:val="95F20770"/>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6A6DB7"/>
    <w:multiLevelType w:val="hybridMultilevel"/>
    <w:tmpl w:val="C9AAF6D2"/>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8F414E5"/>
    <w:multiLevelType w:val="hybridMultilevel"/>
    <w:tmpl w:val="9B60350C"/>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90230E0"/>
    <w:multiLevelType w:val="hybridMultilevel"/>
    <w:tmpl w:val="59E0691E"/>
    <w:lvl w:ilvl="0" w:tplc="63D2E20E">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6219CE"/>
    <w:multiLevelType w:val="multilevel"/>
    <w:tmpl w:val="15DAC144"/>
    <w:styleLink w:val="StyleNumberedLeft075Hanging1"/>
    <w:lvl w:ilvl="0">
      <w:start w:val="1"/>
      <w:numFmt w:val="decimal"/>
      <w:lvlText w:val="%1)"/>
      <w:lvlJc w:val="left"/>
      <w:pPr>
        <w:ind w:left="1080" w:hanging="360"/>
      </w:pPr>
      <w:rPr>
        <w:rFonts w:hint="default"/>
      </w:rPr>
    </w:lvl>
    <w:lvl w:ilvl="1">
      <w:start w:val="1"/>
      <w:numFmt w:val="decimal"/>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9913FE7"/>
    <w:multiLevelType w:val="hybridMultilevel"/>
    <w:tmpl w:val="8E9E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9B05F51"/>
    <w:multiLevelType w:val="hybridMultilevel"/>
    <w:tmpl w:val="E4FC4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B3775BE"/>
    <w:multiLevelType w:val="multilevel"/>
    <w:tmpl w:val="881065F4"/>
    <w:lvl w:ilvl="0">
      <w:start w:val="1"/>
      <w:numFmt w:val="bullet"/>
      <w:lvlRestart w:val="0"/>
      <w:lvlText w:val=""/>
      <w:lvlJc w:val="left"/>
      <w:pPr>
        <w:ind w:left="360" w:hanging="360"/>
      </w:pPr>
      <w:rPr>
        <w:rFonts w:ascii="Wingdings" w:hAnsi="Wingdings" w:hint="default"/>
        <w:b/>
        <w:bCs/>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B915E6C"/>
    <w:multiLevelType w:val="multilevel"/>
    <w:tmpl w:val="CB02976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2" w15:restartNumberingAfterBreak="0">
    <w:nsid w:val="3C106913"/>
    <w:multiLevelType w:val="hybridMultilevel"/>
    <w:tmpl w:val="7778BC14"/>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ED368A1"/>
    <w:multiLevelType w:val="hybridMultilevel"/>
    <w:tmpl w:val="8C6476D6"/>
    <w:lvl w:ilvl="0" w:tplc="B10C995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F0A3308"/>
    <w:multiLevelType w:val="hybridMultilevel"/>
    <w:tmpl w:val="063A2BFC"/>
    <w:lvl w:ilvl="0" w:tplc="1E76F456">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F335820"/>
    <w:multiLevelType w:val="hybridMultilevel"/>
    <w:tmpl w:val="1BA01FB4"/>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FD7630D"/>
    <w:multiLevelType w:val="multilevel"/>
    <w:tmpl w:val="5484D360"/>
    <w:numStyleLink w:val="StyleStyleBulletedSymbolsymbolLeft0Hanging015O"/>
  </w:abstractNum>
  <w:abstractNum w:abstractNumId="67" w15:restartNumberingAfterBreak="0">
    <w:nsid w:val="3FF425A4"/>
    <w:multiLevelType w:val="hybridMultilevel"/>
    <w:tmpl w:val="9F5CFA68"/>
    <w:lvl w:ilvl="0" w:tplc="1E76F456">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0734ABC"/>
    <w:multiLevelType w:val="multilevel"/>
    <w:tmpl w:val="061EFC90"/>
    <w:styleLink w:val="StyleOutlinenumberedWingdingssymbolBoldLeft0Hangin"/>
    <w:lvl w:ilvl="0">
      <w:start w:val="1"/>
      <w:numFmt w:val="bullet"/>
      <w:lvlRestart w:val="0"/>
      <w:lvlText w:val=""/>
      <w:lvlJc w:val="left"/>
      <w:pPr>
        <w:ind w:left="360" w:hanging="360"/>
      </w:pPr>
      <w:rPr>
        <w:rFonts w:ascii="Wingdings" w:hAnsi="Wingdings"/>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1A80F7E"/>
    <w:multiLevelType w:val="hybridMultilevel"/>
    <w:tmpl w:val="EDC897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1C311AF"/>
    <w:multiLevelType w:val="hybridMultilevel"/>
    <w:tmpl w:val="206AC9F2"/>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27E28D5"/>
    <w:multiLevelType w:val="hybridMultilevel"/>
    <w:tmpl w:val="41DC281C"/>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43D7588F"/>
    <w:multiLevelType w:val="hybridMultilevel"/>
    <w:tmpl w:val="5CB4BFDA"/>
    <w:lvl w:ilvl="0" w:tplc="D0920E1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3DD4558"/>
    <w:multiLevelType w:val="hybridMultilevel"/>
    <w:tmpl w:val="1450831A"/>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873029"/>
    <w:multiLevelType w:val="hybridMultilevel"/>
    <w:tmpl w:val="C7CC6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58A72BF"/>
    <w:multiLevelType w:val="hybridMultilevel"/>
    <w:tmpl w:val="99C6B8F4"/>
    <w:lvl w:ilvl="0" w:tplc="1E76F4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65D32B7"/>
    <w:multiLevelType w:val="hybridMultilevel"/>
    <w:tmpl w:val="B1524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8911D51"/>
    <w:multiLevelType w:val="multilevel"/>
    <w:tmpl w:val="5484D360"/>
    <w:numStyleLink w:val="StyleStyleBulletedSymbolsymbolLeft0Hanging015O"/>
  </w:abstractNum>
  <w:abstractNum w:abstractNumId="78" w15:restartNumberingAfterBreak="0">
    <w:nsid w:val="49131AED"/>
    <w:multiLevelType w:val="hybridMultilevel"/>
    <w:tmpl w:val="5E14B47C"/>
    <w:lvl w:ilvl="0" w:tplc="D0920E1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976678A"/>
    <w:multiLevelType w:val="hybridMultilevel"/>
    <w:tmpl w:val="CC66E146"/>
    <w:lvl w:ilvl="0" w:tplc="D0920E1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99A52ED"/>
    <w:multiLevelType w:val="hybridMultilevel"/>
    <w:tmpl w:val="070CB374"/>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A3D5B15"/>
    <w:multiLevelType w:val="hybridMultilevel"/>
    <w:tmpl w:val="005067CE"/>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4B37325B"/>
    <w:multiLevelType w:val="hybridMultilevel"/>
    <w:tmpl w:val="F932986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CDB29E8"/>
    <w:multiLevelType w:val="hybridMultilevel"/>
    <w:tmpl w:val="B28C174E"/>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4D5323E9"/>
    <w:multiLevelType w:val="multilevel"/>
    <w:tmpl w:val="5484D360"/>
    <w:styleLink w:val="StyleBulletedSymbolsymbolLeft0Hanging01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D840369"/>
    <w:multiLevelType w:val="hybridMultilevel"/>
    <w:tmpl w:val="FE1E6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DD472E9"/>
    <w:multiLevelType w:val="hybridMultilevel"/>
    <w:tmpl w:val="3B3AA1E0"/>
    <w:lvl w:ilvl="0" w:tplc="63D2E20E">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EA858B8"/>
    <w:multiLevelType w:val="hybridMultilevel"/>
    <w:tmpl w:val="CCA8E2B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EAC7419"/>
    <w:multiLevelType w:val="hybridMultilevel"/>
    <w:tmpl w:val="4B709420"/>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FFB265D"/>
    <w:multiLevelType w:val="multilevel"/>
    <w:tmpl w:val="091CB954"/>
    <w:styleLink w:val="StyleBulletedWingdingssymbolLeft0Hanging015"/>
    <w:lvl w:ilvl="0">
      <w:start w:val="1"/>
      <w:numFmt w:val="bullet"/>
      <w:lvlText w:val=""/>
      <w:lvlJc w:val="left"/>
      <w:pPr>
        <w:ind w:left="72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01502F3"/>
    <w:multiLevelType w:val="hybridMultilevel"/>
    <w:tmpl w:val="A09E7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051773B"/>
    <w:multiLevelType w:val="hybridMultilevel"/>
    <w:tmpl w:val="B1FC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22634D0"/>
    <w:multiLevelType w:val="hybridMultilevel"/>
    <w:tmpl w:val="B650A90E"/>
    <w:lvl w:ilvl="0" w:tplc="F7947D9C">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45758F2"/>
    <w:multiLevelType w:val="hybridMultilevel"/>
    <w:tmpl w:val="0608A0BC"/>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5653B48"/>
    <w:multiLevelType w:val="hybridMultilevel"/>
    <w:tmpl w:val="E4E4A86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7691321"/>
    <w:multiLevelType w:val="hybridMultilevel"/>
    <w:tmpl w:val="0D9A3514"/>
    <w:lvl w:ilvl="0" w:tplc="63D2E20E">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7AF2A0B"/>
    <w:multiLevelType w:val="hybridMultilevel"/>
    <w:tmpl w:val="9740D862"/>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7" w15:restartNumberingAfterBreak="0">
    <w:nsid w:val="57DC497E"/>
    <w:multiLevelType w:val="hybridMultilevel"/>
    <w:tmpl w:val="5268B8B8"/>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92527B0"/>
    <w:multiLevelType w:val="hybridMultilevel"/>
    <w:tmpl w:val="8EA035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5BBA44EE"/>
    <w:multiLevelType w:val="hybridMultilevel"/>
    <w:tmpl w:val="1B561E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5F0D48C5"/>
    <w:multiLevelType w:val="hybridMultilevel"/>
    <w:tmpl w:val="CF16FD50"/>
    <w:lvl w:ilvl="0" w:tplc="63D2E20E">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F9E0BE6"/>
    <w:multiLevelType w:val="hybridMultilevel"/>
    <w:tmpl w:val="2EF60EA6"/>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0990AA9"/>
    <w:multiLevelType w:val="hybridMultilevel"/>
    <w:tmpl w:val="48F8D9F8"/>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15D0677"/>
    <w:multiLevelType w:val="hybridMultilevel"/>
    <w:tmpl w:val="56EE45D2"/>
    <w:lvl w:ilvl="0" w:tplc="B10C995C">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343574D"/>
    <w:multiLevelType w:val="multilevel"/>
    <w:tmpl w:val="061EFC90"/>
    <w:styleLink w:val="StyleBulletedWingdingssymbolBoldLeft025Hanging0"/>
    <w:lvl w:ilvl="0">
      <w:start w:val="1"/>
      <w:numFmt w:val="bullet"/>
      <w:lvlRestart w:val="0"/>
      <w:lvlText w:val=""/>
      <w:lvlJc w:val="left"/>
      <w:pPr>
        <w:ind w:left="360" w:hanging="360"/>
      </w:pPr>
      <w:rPr>
        <w:rFonts w:ascii="Wingdings" w:hAnsi="Wingdings"/>
        <w:b/>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36E482A"/>
    <w:multiLevelType w:val="multilevel"/>
    <w:tmpl w:val="5484D360"/>
    <w:numStyleLink w:val="StyleStyleBulletedSymbolsymbolLeft0Hanging015O"/>
  </w:abstractNum>
  <w:abstractNum w:abstractNumId="106" w15:restartNumberingAfterBreak="0">
    <w:nsid w:val="645442D1"/>
    <w:multiLevelType w:val="hybridMultilevel"/>
    <w:tmpl w:val="FDBCC2CA"/>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6503762A"/>
    <w:multiLevelType w:val="hybridMultilevel"/>
    <w:tmpl w:val="003AEB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6405FF6"/>
    <w:multiLevelType w:val="hybridMultilevel"/>
    <w:tmpl w:val="3CA020BC"/>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7660712"/>
    <w:multiLevelType w:val="multilevel"/>
    <w:tmpl w:val="DD4EA202"/>
    <w:styleLink w:val="StyleBulletedWingdingssymbolLeft05Hanging0251"/>
    <w:lvl w:ilvl="0">
      <w:start w:val="1"/>
      <w:numFmt w:val="bullet"/>
      <w:lvlText w:val=""/>
      <w:lvlJc w:val="left"/>
      <w:pPr>
        <w:ind w:left="720" w:hanging="360"/>
      </w:pPr>
      <w:rPr>
        <w:rFonts w:ascii="Wingdings" w:hAnsi="Wingding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8304471"/>
    <w:multiLevelType w:val="hybridMultilevel"/>
    <w:tmpl w:val="E4CADAD6"/>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8320A81"/>
    <w:multiLevelType w:val="hybridMultilevel"/>
    <w:tmpl w:val="487E8DEE"/>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8735B1C"/>
    <w:multiLevelType w:val="hybridMultilevel"/>
    <w:tmpl w:val="F60A63B6"/>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A6E5779"/>
    <w:multiLevelType w:val="hybridMultilevel"/>
    <w:tmpl w:val="0A908256"/>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A882077"/>
    <w:multiLevelType w:val="hybridMultilevel"/>
    <w:tmpl w:val="4752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B0B4C21"/>
    <w:multiLevelType w:val="hybridMultilevel"/>
    <w:tmpl w:val="82E2B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B666F41"/>
    <w:multiLevelType w:val="hybridMultilevel"/>
    <w:tmpl w:val="9740D862"/>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0" w15:restartNumberingAfterBreak="0">
    <w:nsid w:val="6BD93C21"/>
    <w:multiLevelType w:val="hybridMultilevel"/>
    <w:tmpl w:val="F3BAD02E"/>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D6D3191"/>
    <w:multiLevelType w:val="hybridMultilevel"/>
    <w:tmpl w:val="6AE09262"/>
    <w:lvl w:ilvl="0" w:tplc="5310F828">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BB5B9B"/>
    <w:multiLevelType w:val="multilevel"/>
    <w:tmpl w:val="CB029766"/>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123" w15:restartNumberingAfterBreak="0">
    <w:nsid w:val="6DC31F7B"/>
    <w:multiLevelType w:val="hybridMultilevel"/>
    <w:tmpl w:val="CD1AE7E0"/>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DD60987"/>
    <w:multiLevelType w:val="hybridMultilevel"/>
    <w:tmpl w:val="51803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6E674705"/>
    <w:multiLevelType w:val="hybridMultilevel"/>
    <w:tmpl w:val="B1E086AE"/>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6F167B97"/>
    <w:multiLevelType w:val="hybridMultilevel"/>
    <w:tmpl w:val="5716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FF971B4"/>
    <w:multiLevelType w:val="hybridMultilevel"/>
    <w:tmpl w:val="9222D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2945BF1"/>
    <w:multiLevelType w:val="hybridMultilevel"/>
    <w:tmpl w:val="D7D24BDE"/>
    <w:lvl w:ilvl="0" w:tplc="D0920E1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72C55108"/>
    <w:multiLevelType w:val="hybridMultilevel"/>
    <w:tmpl w:val="C658981C"/>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2E22BA6"/>
    <w:multiLevelType w:val="hybridMultilevel"/>
    <w:tmpl w:val="6E54E4B8"/>
    <w:lvl w:ilvl="0" w:tplc="1E76F45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4AE77D1"/>
    <w:multiLevelType w:val="hybridMultilevel"/>
    <w:tmpl w:val="D82A6900"/>
    <w:lvl w:ilvl="0" w:tplc="5310F828">
      <w:start w:val="1"/>
      <w:numFmt w:val="bullet"/>
      <w:lvlRestart w:val="0"/>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74CC0B62"/>
    <w:multiLevelType w:val="hybridMultilevel"/>
    <w:tmpl w:val="CC8CBF4C"/>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755F0712"/>
    <w:multiLevelType w:val="hybridMultilevel"/>
    <w:tmpl w:val="F62ECE04"/>
    <w:lvl w:ilvl="0" w:tplc="F7947D9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76C11FE4"/>
    <w:multiLevelType w:val="hybridMultilevel"/>
    <w:tmpl w:val="33FA7584"/>
    <w:lvl w:ilvl="0" w:tplc="1E76F45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7B47985"/>
    <w:multiLevelType w:val="hybridMultilevel"/>
    <w:tmpl w:val="48660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88E2BB1"/>
    <w:multiLevelType w:val="hybridMultilevel"/>
    <w:tmpl w:val="D3784348"/>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7938396B"/>
    <w:multiLevelType w:val="multilevel"/>
    <w:tmpl w:val="7F28A158"/>
    <w:styleLink w:val="StyleBulletedCourierNewLeft075Hanging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AD05EF6"/>
    <w:multiLevelType w:val="hybridMultilevel"/>
    <w:tmpl w:val="88C8C6B0"/>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B6A75CA"/>
    <w:multiLevelType w:val="hybridMultilevel"/>
    <w:tmpl w:val="1BF87248"/>
    <w:lvl w:ilvl="0" w:tplc="63D2E20E">
      <w:start w:val="1"/>
      <w:numFmt w:val="bullet"/>
      <w:lvlRestart w:val="0"/>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B76294C"/>
    <w:multiLevelType w:val="hybridMultilevel"/>
    <w:tmpl w:val="F79A6120"/>
    <w:lvl w:ilvl="0" w:tplc="5310F828">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C3429E6"/>
    <w:multiLevelType w:val="hybridMultilevel"/>
    <w:tmpl w:val="157208E8"/>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DFC7274"/>
    <w:multiLevelType w:val="hybridMultilevel"/>
    <w:tmpl w:val="3B9E668A"/>
    <w:lvl w:ilvl="0" w:tplc="09CC484C">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7ECD6425"/>
    <w:multiLevelType w:val="multilevel"/>
    <w:tmpl w:val="C4882FC6"/>
    <w:styleLink w:val="StyleNumberedLeft025Hanging02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7FAE1A01"/>
    <w:multiLevelType w:val="hybridMultilevel"/>
    <w:tmpl w:val="833400B0"/>
    <w:lvl w:ilvl="0" w:tplc="63D2E20E">
      <w:start w:val="1"/>
      <w:numFmt w:val="bullet"/>
      <w:lvlRestart w:val="0"/>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8"/>
  </w:num>
  <w:num w:numId="3">
    <w:abstractNumId w:val="36"/>
  </w:num>
  <w:num w:numId="4">
    <w:abstractNumId w:val="115"/>
  </w:num>
  <w:num w:numId="5">
    <w:abstractNumId w:val="1"/>
  </w:num>
  <w:num w:numId="6">
    <w:abstractNumId w:val="110"/>
  </w:num>
  <w:num w:numId="7">
    <w:abstractNumId w:val="111"/>
  </w:num>
  <w:num w:numId="8">
    <w:abstractNumId w:val="143"/>
  </w:num>
  <w:num w:numId="9">
    <w:abstractNumId w:val="57"/>
  </w:num>
  <w:num w:numId="10">
    <w:abstractNumId w:val="14"/>
  </w:num>
  <w:num w:numId="11">
    <w:abstractNumId w:val="38"/>
  </w:num>
  <w:num w:numId="12">
    <w:abstractNumId w:val="126"/>
  </w:num>
  <w:num w:numId="13">
    <w:abstractNumId w:val="15"/>
  </w:num>
  <w:num w:numId="14">
    <w:abstractNumId w:val="117"/>
  </w:num>
  <w:num w:numId="15">
    <w:abstractNumId w:val="41"/>
  </w:num>
  <w:num w:numId="16">
    <w:abstractNumId w:val="22"/>
  </w:num>
  <w:num w:numId="17">
    <w:abstractNumId w:val="132"/>
  </w:num>
  <w:num w:numId="18">
    <w:abstractNumId w:val="114"/>
  </w:num>
  <w:num w:numId="19">
    <w:abstractNumId w:val="107"/>
  </w:num>
  <w:num w:numId="20">
    <w:abstractNumId w:val="69"/>
  </w:num>
  <w:num w:numId="21">
    <w:abstractNumId w:val="122"/>
  </w:num>
  <w:num w:numId="22">
    <w:abstractNumId w:val="76"/>
  </w:num>
  <w:num w:numId="23">
    <w:abstractNumId w:val="90"/>
  </w:num>
  <w:num w:numId="24">
    <w:abstractNumId w:val="137"/>
  </w:num>
  <w:num w:numId="25">
    <w:abstractNumId w:val="94"/>
  </w:num>
  <w:num w:numId="26">
    <w:abstractNumId w:val="62"/>
  </w:num>
  <w:num w:numId="27">
    <w:abstractNumId w:val="52"/>
  </w:num>
  <w:num w:numId="28">
    <w:abstractNumId w:val="124"/>
  </w:num>
  <w:num w:numId="29">
    <w:abstractNumId w:val="82"/>
  </w:num>
  <w:num w:numId="30">
    <w:abstractNumId w:val="49"/>
  </w:num>
  <w:num w:numId="31">
    <w:abstractNumId w:val="33"/>
  </w:num>
  <w:num w:numId="32">
    <w:abstractNumId w:val="9"/>
  </w:num>
  <w:num w:numId="33">
    <w:abstractNumId w:val="104"/>
  </w:num>
  <w:num w:numId="34">
    <w:abstractNumId w:val="12"/>
  </w:num>
  <w:num w:numId="35">
    <w:abstractNumId w:val="61"/>
  </w:num>
  <w:num w:numId="36">
    <w:abstractNumId w:val="87"/>
  </w:num>
  <w:num w:numId="37">
    <w:abstractNumId w:val="96"/>
  </w:num>
  <w:num w:numId="38">
    <w:abstractNumId w:val="119"/>
  </w:num>
  <w:num w:numId="39">
    <w:abstractNumId w:val="58"/>
  </w:num>
  <w:num w:numId="40">
    <w:abstractNumId w:val="30"/>
  </w:num>
  <w:num w:numId="41">
    <w:abstractNumId w:val="7"/>
  </w:num>
  <w:num w:numId="42">
    <w:abstractNumId w:val="85"/>
  </w:num>
  <w:num w:numId="43">
    <w:abstractNumId w:val="84"/>
  </w:num>
  <w:num w:numId="44">
    <w:abstractNumId w:val="44"/>
  </w:num>
  <w:num w:numId="45">
    <w:abstractNumId w:val="20"/>
  </w:num>
  <w:num w:numId="46">
    <w:abstractNumId w:val="105"/>
  </w:num>
  <w:num w:numId="47">
    <w:abstractNumId w:val="31"/>
  </w:num>
  <w:num w:numId="48">
    <w:abstractNumId w:val="66"/>
  </w:num>
  <w:num w:numId="49">
    <w:abstractNumId w:val="77"/>
  </w:num>
  <w:num w:numId="50">
    <w:abstractNumId w:val="89"/>
  </w:num>
  <w:num w:numId="51">
    <w:abstractNumId w:val="32"/>
  </w:num>
  <w:num w:numId="52">
    <w:abstractNumId w:val="109"/>
  </w:num>
  <w:num w:numId="53">
    <w:abstractNumId w:val="50"/>
  </w:num>
  <w:num w:numId="54">
    <w:abstractNumId w:val="68"/>
  </w:num>
  <w:num w:numId="55">
    <w:abstractNumId w:val="40"/>
  </w:num>
  <w:num w:numId="56">
    <w:abstractNumId w:val="34"/>
  </w:num>
  <w:num w:numId="57">
    <w:abstractNumId w:val="99"/>
  </w:num>
  <w:num w:numId="58">
    <w:abstractNumId w:val="98"/>
  </w:num>
  <w:num w:numId="59">
    <w:abstractNumId w:val="74"/>
  </w:num>
  <w:num w:numId="60">
    <w:abstractNumId w:val="135"/>
  </w:num>
  <w:num w:numId="61">
    <w:abstractNumId w:val="27"/>
  </w:num>
  <w:num w:numId="62">
    <w:abstractNumId w:val="133"/>
  </w:num>
  <w:num w:numId="63">
    <w:abstractNumId w:val="16"/>
  </w:num>
  <w:num w:numId="64">
    <w:abstractNumId w:val="35"/>
  </w:num>
  <w:num w:numId="65">
    <w:abstractNumId w:val="92"/>
  </w:num>
  <w:num w:numId="66">
    <w:abstractNumId w:val="130"/>
  </w:num>
  <w:num w:numId="67">
    <w:abstractNumId w:val="28"/>
  </w:num>
  <w:num w:numId="68">
    <w:abstractNumId w:val="97"/>
  </w:num>
  <w:num w:numId="69">
    <w:abstractNumId w:val="59"/>
  </w:num>
  <w:num w:numId="70">
    <w:abstractNumId w:val="91"/>
  </w:num>
  <w:num w:numId="71">
    <w:abstractNumId w:val="5"/>
  </w:num>
  <w:num w:numId="72">
    <w:abstractNumId w:val="6"/>
  </w:num>
  <w:num w:numId="73">
    <w:abstractNumId w:val="45"/>
  </w:num>
  <w:num w:numId="74">
    <w:abstractNumId w:val="86"/>
  </w:num>
  <w:num w:numId="75">
    <w:abstractNumId w:val="88"/>
  </w:num>
  <w:num w:numId="76">
    <w:abstractNumId w:val="136"/>
  </w:num>
  <w:num w:numId="77">
    <w:abstractNumId w:val="141"/>
  </w:num>
  <w:num w:numId="78">
    <w:abstractNumId w:val="116"/>
  </w:num>
  <w:num w:numId="79">
    <w:abstractNumId w:val="71"/>
  </w:num>
  <w:num w:numId="80">
    <w:abstractNumId w:val="26"/>
  </w:num>
  <w:num w:numId="81">
    <w:abstractNumId w:val="139"/>
  </w:num>
  <w:num w:numId="82">
    <w:abstractNumId w:val="123"/>
  </w:num>
  <w:num w:numId="83">
    <w:abstractNumId w:val="42"/>
  </w:num>
  <w:num w:numId="84">
    <w:abstractNumId w:val="93"/>
  </w:num>
  <w:num w:numId="85">
    <w:abstractNumId w:val="56"/>
  </w:num>
  <w:num w:numId="86">
    <w:abstractNumId w:val="0"/>
  </w:num>
  <w:num w:numId="87">
    <w:abstractNumId w:val="19"/>
  </w:num>
  <w:num w:numId="88">
    <w:abstractNumId w:val="144"/>
  </w:num>
  <w:num w:numId="89">
    <w:abstractNumId w:val="60"/>
  </w:num>
  <w:num w:numId="90">
    <w:abstractNumId w:val="95"/>
  </w:num>
  <w:num w:numId="91">
    <w:abstractNumId w:val="100"/>
  </w:num>
  <w:num w:numId="92">
    <w:abstractNumId w:val="43"/>
  </w:num>
  <w:num w:numId="93">
    <w:abstractNumId w:val="81"/>
  </w:num>
  <w:num w:numId="94">
    <w:abstractNumId w:val="134"/>
  </w:num>
  <w:num w:numId="95">
    <w:abstractNumId w:val="64"/>
  </w:num>
  <w:num w:numId="96">
    <w:abstractNumId w:val="21"/>
  </w:num>
  <w:num w:numId="97">
    <w:abstractNumId w:val="67"/>
  </w:num>
  <w:num w:numId="98">
    <w:abstractNumId w:val="11"/>
  </w:num>
  <w:num w:numId="99">
    <w:abstractNumId w:val="53"/>
  </w:num>
  <w:num w:numId="100">
    <w:abstractNumId w:val="80"/>
  </w:num>
  <w:num w:numId="101">
    <w:abstractNumId w:val="131"/>
  </w:num>
  <w:num w:numId="102">
    <w:abstractNumId w:val="127"/>
  </w:num>
  <w:num w:numId="103">
    <w:abstractNumId w:val="118"/>
  </w:num>
  <w:num w:numId="104">
    <w:abstractNumId w:val="8"/>
  </w:num>
  <w:num w:numId="105">
    <w:abstractNumId w:val="37"/>
  </w:num>
  <w:num w:numId="106">
    <w:abstractNumId w:val="83"/>
  </w:num>
  <w:num w:numId="107">
    <w:abstractNumId w:val="39"/>
  </w:num>
  <w:num w:numId="108">
    <w:abstractNumId w:val="24"/>
  </w:num>
  <w:num w:numId="109">
    <w:abstractNumId w:val="125"/>
  </w:num>
  <w:num w:numId="110">
    <w:abstractNumId w:val="106"/>
  </w:num>
  <w:num w:numId="111">
    <w:abstractNumId w:val="120"/>
  </w:num>
  <w:num w:numId="112">
    <w:abstractNumId w:val="121"/>
  </w:num>
  <w:num w:numId="113">
    <w:abstractNumId w:val="101"/>
  </w:num>
  <w:num w:numId="114">
    <w:abstractNumId w:val="4"/>
  </w:num>
  <w:num w:numId="115">
    <w:abstractNumId w:val="129"/>
  </w:num>
  <w:num w:numId="116">
    <w:abstractNumId w:val="55"/>
  </w:num>
  <w:num w:numId="117">
    <w:abstractNumId w:val="54"/>
  </w:num>
  <w:num w:numId="118">
    <w:abstractNumId w:val="65"/>
  </w:num>
  <w:num w:numId="119">
    <w:abstractNumId w:val="29"/>
  </w:num>
  <w:num w:numId="120">
    <w:abstractNumId w:val="112"/>
  </w:num>
  <w:num w:numId="121">
    <w:abstractNumId w:val="70"/>
  </w:num>
  <w:num w:numId="122">
    <w:abstractNumId w:val="13"/>
  </w:num>
  <w:num w:numId="123">
    <w:abstractNumId w:val="2"/>
  </w:num>
  <w:num w:numId="124">
    <w:abstractNumId w:val="113"/>
  </w:num>
  <w:num w:numId="125">
    <w:abstractNumId w:val="102"/>
  </w:num>
  <w:num w:numId="126">
    <w:abstractNumId w:val="47"/>
  </w:num>
  <w:num w:numId="127">
    <w:abstractNumId w:val="138"/>
  </w:num>
  <w:num w:numId="128">
    <w:abstractNumId w:val="140"/>
  </w:num>
  <w:num w:numId="129">
    <w:abstractNumId w:val="23"/>
  </w:num>
  <w:num w:numId="130">
    <w:abstractNumId w:val="108"/>
  </w:num>
  <w:num w:numId="131">
    <w:abstractNumId w:val="73"/>
  </w:num>
  <w:num w:numId="132">
    <w:abstractNumId w:val="75"/>
  </w:num>
  <w:num w:numId="133">
    <w:abstractNumId w:val="51"/>
  </w:num>
  <w:num w:numId="134">
    <w:abstractNumId w:val="103"/>
  </w:num>
  <w:num w:numId="135">
    <w:abstractNumId w:val="63"/>
  </w:num>
  <w:num w:numId="136">
    <w:abstractNumId w:val="17"/>
  </w:num>
  <w:num w:numId="137">
    <w:abstractNumId w:val="128"/>
  </w:num>
  <w:num w:numId="138">
    <w:abstractNumId w:val="3"/>
  </w:num>
  <w:num w:numId="139">
    <w:abstractNumId w:val="78"/>
  </w:num>
  <w:num w:numId="140">
    <w:abstractNumId w:val="72"/>
  </w:num>
  <w:num w:numId="141">
    <w:abstractNumId w:val="79"/>
  </w:num>
  <w:num w:numId="142">
    <w:abstractNumId w:val="142"/>
  </w:num>
  <w:num w:numId="143">
    <w:abstractNumId w:val="46"/>
  </w:num>
  <w:num w:numId="144">
    <w:abstractNumId w:val="48"/>
  </w:num>
  <w:num w:numId="145">
    <w:abstractNumId w:val="10"/>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removePersonalInformation/>
  <w:removeDateAndTime/>
  <w:embedSystemFonts/>
  <w:activeWritingStyle w:appName="MSWord" w:lang="en-US" w:vendorID="64" w:dllVersion="131078" w:nlCheck="1" w:checkStyle="0"/>
  <w:activeWritingStyle w:appName="MSWord" w:lang="fr-FR" w:vendorID="64" w:dllVersion="131078" w:nlCheck="1" w:checkStyle="0"/>
  <w:proofState w:spelling="clean" w:grammar="clean"/>
  <w:stylePaneFormatFilter w:val="0C21" w:allStyles="1" w:customStyles="0" w:latentStyles="0" w:stylesInUse="0" w:headingStyles="1" w:numberingStyles="0" w:tableStyles="0" w:directFormattingOnRuns="0" w:directFormattingOnParagraphs="0" w:directFormattingOnNumbering="1" w:directFormattingOnTables="1"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upperLetter"/>
    <w:numRestart w:val="eachPage"/>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005wvafw0ssdef95cptvvivz2trde5ztts&quot;&gt;Leadership&lt;record-ids&gt;&lt;item&gt;3&lt;/item&gt;&lt;item&gt;5&lt;/item&gt;&lt;item&gt;34&lt;/item&gt;&lt;item&gt;39&lt;/item&gt;&lt;item&gt;44&lt;/item&gt;&lt;item&gt;45&lt;/item&gt;&lt;item&gt;47&lt;/item&gt;&lt;item&gt;51&lt;/item&gt;&lt;item&gt;52&lt;/item&gt;&lt;item&gt;53&lt;/item&gt;&lt;item&gt;54&lt;/item&gt;&lt;item&gt;62&lt;/item&gt;&lt;item&gt;64&lt;/item&gt;&lt;item&gt;83&lt;/item&gt;&lt;item&gt;84&lt;/item&gt;&lt;item&gt;87&lt;/item&gt;&lt;item&gt;88&lt;/item&gt;&lt;item&gt;89&lt;/item&gt;&lt;item&gt;95&lt;/item&gt;&lt;item&gt;104&lt;/item&gt;&lt;item&gt;105&lt;/item&gt;&lt;item&gt;109&lt;/item&gt;&lt;item&gt;121&lt;/item&gt;&lt;item&gt;127&lt;/item&gt;&lt;item&gt;130&lt;/item&gt;&lt;item&gt;209&lt;/item&gt;&lt;item&gt;277&lt;/item&gt;&lt;item&gt;341&lt;/item&gt;&lt;item&gt;344&lt;/item&gt;&lt;item&gt;345&lt;/item&gt;&lt;item&gt;346&lt;/item&gt;&lt;item&gt;367&lt;/item&gt;&lt;item&gt;382&lt;/item&gt;&lt;item&gt;383&lt;/item&gt;&lt;item&gt;444&lt;/item&gt;&lt;item&gt;447&lt;/item&gt;&lt;item&gt;477&lt;/item&gt;&lt;item&gt;478&lt;/item&gt;&lt;item&gt;571&lt;/item&gt;&lt;item&gt;572&lt;/item&gt;&lt;item&gt;582&lt;/item&gt;&lt;item&gt;682&lt;/item&gt;&lt;item&gt;683&lt;/item&gt;&lt;item&gt;688&lt;/item&gt;&lt;item&gt;777&lt;/item&gt;&lt;item&gt;959&lt;/item&gt;&lt;item&gt;969&lt;/item&gt;&lt;item&gt;1020&lt;/item&gt;&lt;item&gt;1195&lt;/item&gt;&lt;item&gt;1241&lt;/item&gt;&lt;item&gt;1242&lt;/item&gt;&lt;item&gt;1273&lt;/item&gt;&lt;item&gt;1274&lt;/item&gt;&lt;item&gt;1444&lt;/item&gt;&lt;item&gt;1485&lt;/item&gt;&lt;item&gt;1502&lt;/item&gt;&lt;item&gt;1507&lt;/item&gt;&lt;item&gt;1526&lt;/item&gt;&lt;/record-ids&gt;&lt;/item&gt;&lt;/Libraries&gt;"/>
  </w:docVars>
  <w:rsids>
    <w:rsidRoot w:val="00554F5A"/>
    <w:rsid w:val="000009E7"/>
    <w:rsid w:val="0000109D"/>
    <w:rsid w:val="00001D36"/>
    <w:rsid w:val="00001E58"/>
    <w:rsid w:val="0000253B"/>
    <w:rsid w:val="000035E6"/>
    <w:rsid w:val="00004879"/>
    <w:rsid w:val="00004D55"/>
    <w:rsid w:val="00004F55"/>
    <w:rsid w:val="000050D0"/>
    <w:rsid w:val="0000516B"/>
    <w:rsid w:val="00005F59"/>
    <w:rsid w:val="0000649D"/>
    <w:rsid w:val="0000683E"/>
    <w:rsid w:val="0000777E"/>
    <w:rsid w:val="00007936"/>
    <w:rsid w:val="00007979"/>
    <w:rsid w:val="0001007F"/>
    <w:rsid w:val="0001033B"/>
    <w:rsid w:val="000109F0"/>
    <w:rsid w:val="00011827"/>
    <w:rsid w:val="00012016"/>
    <w:rsid w:val="0001203A"/>
    <w:rsid w:val="00012A85"/>
    <w:rsid w:val="00012F5F"/>
    <w:rsid w:val="000134EF"/>
    <w:rsid w:val="000140BE"/>
    <w:rsid w:val="000143EC"/>
    <w:rsid w:val="00014776"/>
    <w:rsid w:val="00014FBE"/>
    <w:rsid w:val="00015ACF"/>
    <w:rsid w:val="0001743F"/>
    <w:rsid w:val="0002018D"/>
    <w:rsid w:val="00020FC5"/>
    <w:rsid w:val="000226B5"/>
    <w:rsid w:val="00023669"/>
    <w:rsid w:val="000237CF"/>
    <w:rsid w:val="00023BF6"/>
    <w:rsid w:val="000253F0"/>
    <w:rsid w:val="00026197"/>
    <w:rsid w:val="00026730"/>
    <w:rsid w:val="00026AEA"/>
    <w:rsid w:val="0002725D"/>
    <w:rsid w:val="00027577"/>
    <w:rsid w:val="00027723"/>
    <w:rsid w:val="000278C0"/>
    <w:rsid w:val="00027BC0"/>
    <w:rsid w:val="00030033"/>
    <w:rsid w:val="000300FD"/>
    <w:rsid w:val="00030E61"/>
    <w:rsid w:val="000310A9"/>
    <w:rsid w:val="00031379"/>
    <w:rsid w:val="000324A7"/>
    <w:rsid w:val="00032A22"/>
    <w:rsid w:val="0003434D"/>
    <w:rsid w:val="0003452A"/>
    <w:rsid w:val="00034C94"/>
    <w:rsid w:val="00035185"/>
    <w:rsid w:val="00035333"/>
    <w:rsid w:val="000355C0"/>
    <w:rsid w:val="00035798"/>
    <w:rsid w:val="00035B73"/>
    <w:rsid w:val="00036BB2"/>
    <w:rsid w:val="00037294"/>
    <w:rsid w:val="00037A26"/>
    <w:rsid w:val="00041481"/>
    <w:rsid w:val="0004148A"/>
    <w:rsid w:val="00041E51"/>
    <w:rsid w:val="00042941"/>
    <w:rsid w:val="00043AE8"/>
    <w:rsid w:val="00044A36"/>
    <w:rsid w:val="00045401"/>
    <w:rsid w:val="00045B9D"/>
    <w:rsid w:val="00046637"/>
    <w:rsid w:val="000475E6"/>
    <w:rsid w:val="00047E39"/>
    <w:rsid w:val="0005078E"/>
    <w:rsid w:val="00050A05"/>
    <w:rsid w:val="00052154"/>
    <w:rsid w:val="0005298A"/>
    <w:rsid w:val="00053D0B"/>
    <w:rsid w:val="000546E1"/>
    <w:rsid w:val="00055A8A"/>
    <w:rsid w:val="00056E73"/>
    <w:rsid w:val="000602FA"/>
    <w:rsid w:val="00060F94"/>
    <w:rsid w:val="00061049"/>
    <w:rsid w:val="00061B7A"/>
    <w:rsid w:val="00061E84"/>
    <w:rsid w:val="00064E17"/>
    <w:rsid w:val="00064E7C"/>
    <w:rsid w:val="00065C69"/>
    <w:rsid w:val="00066313"/>
    <w:rsid w:val="00066426"/>
    <w:rsid w:val="00067791"/>
    <w:rsid w:val="00070541"/>
    <w:rsid w:val="000714B7"/>
    <w:rsid w:val="00072374"/>
    <w:rsid w:val="00072EBD"/>
    <w:rsid w:val="00073317"/>
    <w:rsid w:val="00073907"/>
    <w:rsid w:val="00074262"/>
    <w:rsid w:val="00074FC8"/>
    <w:rsid w:val="00075527"/>
    <w:rsid w:val="00075BB1"/>
    <w:rsid w:val="0007600D"/>
    <w:rsid w:val="0007676D"/>
    <w:rsid w:val="000767A5"/>
    <w:rsid w:val="00076F14"/>
    <w:rsid w:val="00077D73"/>
    <w:rsid w:val="00080C5F"/>
    <w:rsid w:val="00080D92"/>
    <w:rsid w:val="000815A1"/>
    <w:rsid w:val="00082A7B"/>
    <w:rsid w:val="0008320A"/>
    <w:rsid w:val="0008345E"/>
    <w:rsid w:val="00083D29"/>
    <w:rsid w:val="000840A4"/>
    <w:rsid w:val="000859FE"/>
    <w:rsid w:val="00085E16"/>
    <w:rsid w:val="00086252"/>
    <w:rsid w:val="00086338"/>
    <w:rsid w:val="0008693A"/>
    <w:rsid w:val="00086BD7"/>
    <w:rsid w:val="000873FB"/>
    <w:rsid w:val="000878BE"/>
    <w:rsid w:val="00087B04"/>
    <w:rsid w:val="00087E7E"/>
    <w:rsid w:val="00087EB5"/>
    <w:rsid w:val="000904C5"/>
    <w:rsid w:val="00090DD1"/>
    <w:rsid w:val="000910BC"/>
    <w:rsid w:val="00091E5B"/>
    <w:rsid w:val="00092ABA"/>
    <w:rsid w:val="00094265"/>
    <w:rsid w:val="00094761"/>
    <w:rsid w:val="00094994"/>
    <w:rsid w:val="000955C1"/>
    <w:rsid w:val="00096332"/>
    <w:rsid w:val="000A1311"/>
    <w:rsid w:val="000A18DC"/>
    <w:rsid w:val="000A20B9"/>
    <w:rsid w:val="000A264F"/>
    <w:rsid w:val="000A2713"/>
    <w:rsid w:val="000A298B"/>
    <w:rsid w:val="000A2D38"/>
    <w:rsid w:val="000A3863"/>
    <w:rsid w:val="000A619E"/>
    <w:rsid w:val="000A6DEB"/>
    <w:rsid w:val="000A6FA1"/>
    <w:rsid w:val="000A71FB"/>
    <w:rsid w:val="000A73D1"/>
    <w:rsid w:val="000A76BB"/>
    <w:rsid w:val="000B0639"/>
    <w:rsid w:val="000B073A"/>
    <w:rsid w:val="000B0BA3"/>
    <w:rsid w:val="000B0BD5"/>
    <w:rsid w:val="000B16BB"/>
    <w:rsid w:val="000B1B40"/>
    <w:rsid w:val="000B3B65"/>
    <w:rsid w:val="000B3BD5"/>
    <w:rsid w:val="000B4051"/>
    <w:rsid w:val="000B6D9E"/>
    <w:rsid w:val="000B6DA1"/>
    <w:rsid w:val="000B7311"/>
    <w:rsid w:val="000B749A"/>
    <w:rsid w:val="000B7A45"/>
    <w:rsid w:val="000C09BE"/>
    <w:rsid w:val="000C09E0"/>
    <w:rsid w:val="000C0B3F"/>
    <w:rsid w:val="000C10B0"/>
    <w:rsid w:val="000C12C8"/>
    <w:rsid w:val="000C2204"/>
    <w:rsid w:val="000C2EBA"/>
    <w:rsid w:val="000C2F86"/>
    <w:rsid w:val="000C3A1B"/>
    <w:rsid w:val="000C3BA1"/>
    <w:rsid w:val="000C4698"/>
    <w:rsid w:val="000C4B1E"/>
    <w:rsid w:val="000C59AE"/>
    <w:rsid w:val="000C659D"/>
    <w:rsid w:val="000C7DA7"/>
    <w:rsid w:val="000D0D60"/>
    <w:rsid w:val="000D112A"/>
    <w:rsid w:val="000D206E"/>
    <w:rsid w:val="000D2381"/>
    <w:rsid w:val="000D23F9"/>
    <w:rsid w:val="000D2B34"/>
    <w:rsid w:val="000D3705"/>
    <w:rsid w:val="000D469F"/>
    <w:rsid w:val="000D4B05"/>
    <w:rsid w:val="000D4D6C"/>
    <w:rsid w:val="000D588C"/>
    <w:rsid w:val="000D60A3"/>
    <w:rsid w:val="000D60C5"/>
    <w:rsid w:val="000D68E4"/>
    <w:rsid w:val="000D6A25"/>
    <w:rsid w:val="000D6F33"/>
    <w:rsid w:val="000D750C"/>
    <w:rsid w:val="000E0F71"/>
    <w:rsid w:val="000E2E94"/>
    <w:rsid w:val="000E4D8D"/>
    <w:rsid w:val="000E4EF1"/>
    <w:rsid w:val="000E5158"/>
    <w:rsid w:val="000E5225"/>
    <w:rsid w:val="000E66B7"/>
    <w:rsid w:val="000E6B97"/>
    <w:rsid w:val="000E71BA"/>
    <w:rsid w:val="000E7A9F"/>
    <w:rsid w:val="000F0D98"/>
    <w:rsid w:val="000F1FD0"/>
    <w:rsid w:val="000F2051"/>
    <w:rsid w:val="000F251D"/>
    <w:rsid w:val="000F2E76"/>
    <w:rsid w:val="000F34A2"/>
    <w:rsid w:val="000F3D16"/>
    <w:rsid w:val="000F46D8"/>
    <w:rsid w:val="000F6247"/>
    <w:rsid w:val="000F6752"/>
    <w:rsid w:val="000F73D8"/>
    <w:rsid w:val="000F76F1"/>
    <w:rsid w:val="00100D5E"/>
    <w:rsid w:val="0010333C"/>
    <w:rsid w:val="0010464C"/>
    <w:rsid w:val="001055AC"/>
    <w:rsid w:val="00105D42"/>
    <w:rsid w:val="00106F41"/>
    <w:rsid w:val="00107009"/>
    <w:rsid w:val="00107E25"/>
    <w:rsid w:val="001108AC"/>
    <w:rsid w:val="001126C9"/>
    <w:rsid w:val="00112790"/>
    <w:rsid w:val="00112F4C"/>
    <w:rsid w:val="0011325B"/>
    <w:rsid w:val="00114142"/>
    <w:rsid w:val="001141C3"/>
    <w:rsid w:val="001142CA"/>
    <w:rsid w:val="00114C3C"/>
    <w:rsid w:val="00114F44"/>
    <w:rsid w:val="0011539F"/>
    <w:rsid w:val="00115736"/>
    <w:rsid w:val="001164D6"/>
    <w:rsid w:val="001179B7"/>
    <w:rsid w:val="001179B9"/>
    <w:rsid w:val="00120F10"/>
    <w:rsid w:val="00121251"/>
    <w:rsid w:val="00121C1E"/>
    <w:rsid w:val="00122AB7"/>
    <w:rsid w:val="0012342A"/>
    <w:rsid w:val="00126C34"/>
    <w:rsid w:val="00127599"/>
    <w:rsid w:val="0012774D"/>
    <w:rsid w:val="001304EC"/>
    <w:rsid w:val="001309EA"/>
    <w:rsid w:val="00132773"/>
    <w:rsid w:val="00133692"/>
    <w:rsid w:val="0013388F"/>
    <w:rsid w:val="0013420B"/>
    <w:rsid w:val="001346BE"/>
    <w:rsid w:val="00134F6A"/>
    <w:rsid w:val="00136E39"/>
    <w:rsid w:val="0014077A"/>
    <w:rsid w:val="0014184A"/>
    <w:rsid w:val="00141C08"/>
    <w:rsid w:val="001422CB"/>
    <w:rsid w:val="00144560"/>
    <w:rsid w:val="001448E0"/>
    <w:rsid w:val="00144C88"/>
    <w:rsid w:val="00144F85"/>
    <w:rsid w:val="0014513E"/>
    <w:rsid w:val="001452C7"/>
    <w:rsid w:val="001457F3"/>
    <w:rsid w:val="0014777C"/>
    <w:rsid w:val="00150387"/>
    <w:rsid w:val="00151896"/>
    <w:rsid w:val="001518EE"/>
    <w:rsid w:val="001522E0"/>
    <w:rsid w:val="0015327B"/>
    <w:rsid w:val="00154022"/>
    <w:rsid w:val="00156D2F"/>
    <w:rsid w:val="00157096"/>
    <w:rsid w:val="001607E3"/>
    <w:rsid w:val="001617FF"/>
    <w:rsid w:val="00162DA5"/>
    <w:rsid w:val="001630C4"/>
    <w:rsid w:val="0016368B"/>
    <w:rsid w:val="001651EF"/>
    <w:rsid w:val="001657CD"/>
    <w:rsid w:val="00166221"/>
    <w:rsid w:val="001663C4"/>
    <w:rsid w:val="00166D2F"/>
    <w:rsid w:val="00167709"/>
    <w:rsid w:val="0017028E"/>
    <w:rsid w:val="00171603"/>
    <w:rsid w:val="001716E5"/>
    <w:rsid w:val="00171E6A"/>
    <w:rsid w:val="00172087"/>
    <w:rsid w:val="00172400"/>
    <w:rsid w:val="00172DB5"/>
    <w:rsid w:val="00173063"/>
    <w:rsid w:val="00173844"/>
    <w:rsid w:val="00173A50"/>
    <w:rsid w:val="00173EBE"/>
    <w:rsid w:val="0017478D"/>
    <w:rsid w:val="00174BBA"/>
    <w:rsid w:val="00175759"/>
    <w:rsid w:val="001762B4"/>
    <w:rsid w:val="00176471"/>
    <w:rsid w:val="0017683E"/>
    <w:rsid w:val="00177CBE"/>
    <w:rsid w:val="00180686"/>
    <w:rsid w:val="001818EC"/>
    <w:rsid w:val="00181C82"/>
    <w:rsid w:val="00182151"/>
    <w:rsid w:val="00182874"/>
    <w:rsid w:val="001833F3"/>
    <w:rsid w:val="00183DB0"/>
    <w:rsid w:val="00183E69"/>
    <w:rsid w:val="0018418A"/>
    <w:rsid w:val="00184BFC"/>
    <w:rsid w:val="0018596D"/>
    <w:rsid w:val="00185CFB"/>
    <w:rsid w:val="00185D4B"/>
    <w:rsid w:val="00185E83"/>
    <w:rsid w:val="001861AF"/>
    <w:rsid w:val="00186DA0"/>
    <w:rsid w:val="00186F94"/>
    <w:rsid w:val="0018725C"/>
    <w:rsid w:val="001872E9"/>
    <w:rsid w:val="00187951"/>
    <w:rsid w:val="00187CD5"/>
    <w:rsid w:val="00190C2A"/>
    <w:rsid w:val="001914CC"/>
    <w:rsid w:val="001915B6"/>
    <w:rsid w:val="001916A1"/>
    <w:rsid w:val="0019188A"/>
    <w:rsid w:val="00191D38"/>
    <w:rsid w:val="001936FC"/>
    <w:rsid w:val="00193797"/>
    <w:rsid w:val="00193B06"/>
    <w:rsid w:val="001951BB"/>
    <w:rsid w:val="001961CA"/>
    <w:rsid w:val="0019689B"/>
    <w:rsid w:val="001973E7"/>
    <w:rsid w:val="00197501"/>
    <w:rsid w:val="001975E7"/>
    <w:rsid w:val="00197908"/>
    <w:rsid w:val="001A0834"/>
    <w:rsid w:val="001A0C09"/>
    <w:rsid w:val="001A1928"/>
    <w:rsid w:val="001A2CA2"/>
    <w:rsid w:val="001A2CF1"/>
    <w:rsid w:val="001A2F19"/>
    <w:rsid w:val="001A33D3"/>
    <w:rsid w:val="001A3796"/>
    <w:rsid w:val="001A3AE5"/>
    <w:rsid w:val="001A51B2"/>
    <w:rsid w:val="001A7708"/>
    <w:rsid w:val="001A7CAB"/>
    <w:rsid w:val="001B0209"/>
    <w:rsid w:val="001B0542"/>
    <w:rsid w:val="001B0A2B"/>
    <w:rsid w:val="001B1B1C"/>
    <w:rsid w:val="001B2993"/>
    <w:rsid w:val="001B35F8"/>
    <w:rsid w:val="001B498D"/>
    <w:rsid w:val="001B5098"/>
    <w:rsid w:val="001B5A2B"/>
    <w:rsid w:val="001B6446"/>
    <w:rsid w:val="001B6626"/>
    <w:rsid w:val="001B683A"/>
    <w:rsid w:val="001B6E78"/>
    <w:rsid w:val="001B7252"/>
    <w:rsid w:val="001C1A00"/>
    <w:rsid w:val="001C1BE3"/>
    <w:rsid w:val="001C1EEE"/>
    <w:rsid w:val="001C25DC"/>
    <w:rsid w:val="001C29C9"/>
    <w:rsid w:val="001C3235"/>
    <w:rsid w:val="001C3FBB"/>
    <w:rsid w:val="001C444A"/>
    <w:rsid w:val="001C48E4"/>
    <w:rsid w:val="001C4E63"/>
    <w:rsid w:val="001C5201"/>
    <w:rsid w:val="001C53DC"/>
    <w:rsid w:val="001C596B"/>
    <w:rsid w:val="001C7371"/>
    <w:rsid w:val="001C7A37"/>
    <w:rsid w:val="001D02E1"/>
    <w:rsid w:val="001D05FB"/>
    <w:rsid w:val="001D0BA6"/>
    <w:rsid w:val="001D22DA"/>
    <w:rsid w:val="001D37B8"/>
    <w:rsid w:val="001D3D86"/>
    <w:rsid w:val="001D42E1"/>
    <w:rsid w:val="001D578E"/>
    <w:rsid w:val="001D5B84"/>
    <w:rsid w:val="001D60E7"/>
    <w:rsid w:val="001D6676"/>
    <w:rsid w:val="001D6943"/>
    <w:rsid w:val="001D6D4F"/>
    <w:rsid w:val="001E00C8"/>
    <w:rsid w:val="001E087E"/>
    <w:rsid w:val="001E0887"/>
    <w:rsid w:val="001E2337"/>
    <w:rsid w:val="001E2A41"/>
    <w:rsid w:val="001E3C5C"/>
    <w:rsid w:val="001E492B"/>
    <w:rsid w:val="001E5B94"/>
    <w:rsid w:val="001E6201"/>
    <w:rsid w:val="001E7CA5"/>
    <w:rsid w:val="001F0A28"/>
    <w:rsid w:val="001F0B3E"/>
    <w:rsid w:val="001F2C6A"/>
    <w:rsid w:val="001F2DCE"/>
    <w:rsid w:val="001F3837"/>
    <w:rsid w:val="001F3DD6"/>
    <w:rsid w:val="001F495F"/>
    <w:rsid w:val="001F49B0"/>
    <w:rsid w:val="001F5E15"/>
    <w:rsid w:val="001F5ED0"/>
    <w:rsid w:val="001F6EBC"/>
    <w:rsid w:val="001F6F10"/>
    <w:rsid w:val="001F7E51"/>
    <w:rsid w:val="00200A84"/>
    <w:rsid w:val="00201426"/>
    <w:rsid w:val="00202FD8"/>
    <w:rsid w:val="002032B7"/>
    <w:rsid w:val="0020438E"/>
    <w:rsid w:val="00204C99"/>
    <w:rsid w:val="00205CA9"/>
    <w:rsid w:val="00210FC5"/>
    <w:rsid w:val="0021117A"/>
    <w:rsid w:val="0021123C"/>
    <w:rsid w:val="00211EB7"/>
    <w:rsid w:val="002126CE"/>
    <w:rsid w:val="00213F9A"/>
    <w:rsid w:val="00215EDF"/>
    <w:rsid w:val="00215F44"/>
    <w:rsid w:val="00216285"/>
    <w:rsid w:val="002162F3"/>
    <w:rsid w:val="00216807"/>
    <w:rsid w:val="00216E3B"/>
    <w:rsid w:val="00216EFE"/>
    <w:rsid w:val="00217144"/>
    <w:rsid w:val="00220057"/>
    <w:rsid w:val="00221336"/>
    <w:rsid w:val="002217E7"/>
    <w:rsid w:val="00223F57"/>
    <w:rsid w:val="00224112"/>
    <w:rsid w:val="00224C6E"/>
    <w:rsid w:val="002252AD"/>
    <w:rsid w:val="0022563F"/>
    <w:rsid w:val="002261B9"/>
    <w:rsid w:val="00230637"/>
    <w:rsid w:val="002307C0"/>
    <w:rsid w:val="00231942"/>
    <w:rsid w:val="00231B07"/>
    <w:rsid w:val="00232C41"/>
    <w:rsid w:val="002335F8"/>
    <w:rsid w:val="0023478A"/>
    <w:rsid w:val="002353F4"/>
    <w:rsid w:val="0023592B"/>
    <w:rsid w:val="00236378"/>
    <w:rsid w:val="0023661D"/>
    <w:rsid w:val="0023684C"/>
    <w:rsid w:val="00241521"/>
    <w:rsid w:val="0024156A"/>
    <w:rsid w:val="00242531"/>
    <w:rsid w:val="002445D5"/>
    <w:rsid w:val="00244692"/>
    <w:rsid w:val="00245353"/>
    <w:rsid w:val="00245529"/>
    <w:rsid w:val="002455A1"/>
    <w:rsid w:val="0024576C"/>
    <w:rsid w:val="00246F7A"/>
    <w:rsid w:val="00250C00"/>
    <w:rsid w:val="00251FD8"/>
    <w:rsid w:val="002522C2"/>
    <w:rsid w:val="00252486"/>
    <w:rsid w:val="002525FE"/>
    <w:rsid w:val="00252A00"/>
    <w:rsid w:val="00252AF2"/>
    <w:rsid w:val="00253832"/>
    <w:rsid w:val="002547C2"/>
    <w:rsid w:val="0026130E"/>
    <w:rsid w:val="00261963"/>
    <w:rsid w:val="00263E5E"/>
    <w:rsid w:val="00264BCD"/>
    <w:rsid w:val="00265343"/>
    <w:rsid w:val="00265E80"/>
    <w:rsid w:val="00265E8E"/>
    <w:rsid w:val="00266195"/>
    <w:rsid w:val="00266357"/>
    <w:rsid w:val="00266DAC"/>
    <w:rsid w:val="00266F62"/>
    <w:rsid w:val="002701C7"/>
    <w:rsid w:val="002702F5"/>
    <w:rsid w:val="00270EF2"/>
    <w:rsid w:val="0027115B"/>
    <w:rsid w:val="0027237E"/>
    <w:rsid w:val="00272AB5"/>
    <w:rsid w:val="00272E9E"/>
    <w:rsid w:val="002743B2"/>
    <w:rsid w:val="00274B13"/>
    <w:rsid w:val="00274CAE"/>
    <w:rsid w:val="00274DEE"/>
    <w:rsid w:val="002777F9"/>
    <w:rsid w:val="00280128"/>
    <w:rsid w:val="00280A00"/>
    <w:rsid w:val="0028143C"/>
    <w:rsid w:val="00282973"/>
    <w:rsid w:val="00282BF6"/>
    <w:rsid w:val="00283F13"/>
    <w:rsid w:val="00284CDC"/>
    <w:rsid w:val="00285003"/>
    <w:rsid w:val="0028598C"/>
    <w:rsid w:val="00285ABA"/>
    <w:rsid w:val="00290DC1"/>
    <w:rsid w:val="00290FC8"/>
    <w:rsid w:val="00290FD5"/>
    <w:rsid w:val="002918B8"/>
    <w:rsid w:val="00291A5E"/>
    <w:rsid w:val="00291BBB"/>
    <w:rsid w:val="002925FB"/>
    <w:rsid w:val="00293071"/>
    <w:rsid w:val="0029307B"/>
    <w:rsid w:val="0029403B"/>
    <w:rsid w:val="00294246"/>
    <w:rsid w:val="00294551"/>
    <w:rsid w:val="00295C1F"/>
    <w:rsid w:val="00296427"/>
    <w:rsid w:val="00296B76"/>
    <w:rsid w:val="00296EDA"/>
    <w:rsid w:val="002A0938"/>
    <w:rsid w:val="002A0AFB"/>
    <w:rsid w:val="002A13FE"/>
    <w:rsid w:val="002A1801"/>
    <w:rsid w:val="002A1BDC"/>
    <w:rsid w:val="002A317C"/>
    <w:rsid w:val="002A3CDA"/>
    <w:rsid w:val="002A3DAC"/>
    <w:rsid w:val="002A3F0C"/>
    <w:rsid w:val="002A68BC"/>
    <w:rsid w:val="002A6D02"/>
    <w:rsid w:val="002A7E26"/>
    <w:rsid w:val="002B09DA"/>
    <w:rsid w:val="002B1DDA"/>
    <w:rsid w:val="002B231C"/>
    <w:rsid w:val="002B233A"/>
    <w:rsid w:val="002B2644"/>
    <w:rsid w:val="002B274E"/>
    <w:rsid w:val="002B2756"/>
    <w:rsid w:val="002B3577"/>
    <w:rsid w:val="002B39CC"/>
    <w:rsid w:val="002B3A1A"/>
    <w:rsid w:val="002B3E55"/>
    <w:rsid w:val="002B3F6D"/>
    <w:rsid w:val="002B40B7"/>
    <w:rsid w:val="002B46A2"/>
    <w:rsid w:val="002C123A"/>
    <w:rsid w:val="002C2CBF"/>
    <w:rsid w:val="002C2E9E"/>
    <w:rsid w:val="002C3053"/>
    <w:rsid w:val="002C5659"/>
    <w:rsid w:val="002C66C7"/>
    <w:rsid w:val="002C6A39"/>
    <w:rsid w:val="002C6A9E"/>
    <w:rsid w:val="002C7631"/>
    <w:rsid w:val="002C7CB3"/>
    <w:rsid w:val="002D0B03"/>
    <w:rsid w:val="002D1A0F"/>
    <w:rsid w:val="002D2052"/>
    <w:rsid w:val="002D2A00"/>
    <w:rsid w:val="002D2BC4"/>
    <w:rsid w:val="002D2F19"/>
    <w:rsid w:val="002D313B"/>
    <w:rsid w:val="002D38DB"/>
    <w:rsid w:val="002D3C2B"/>
    <w:rsid w:val="002D464F"/>
    <w:rsid w:val="002D55EB"/>
    <w:rsid w:val="002D6D7E"/>
    <w:rsid w:val="002D7B12"/>
    <w:rsid w:val="002D7CAA"/>
    <w:rsid w:val="002E0711"/>
    <w:rsid w:val="002E0828"/>
    <w:rsid w:val="002E0A68"/>
    <w:rsid w:val="002E0B7C"/>
    <w:rsid w:val="002E0DD8"/>
    <w:rsid w:val="002E2464"/>
    <w:rsid w:val="002E2EC1"/>
    <w:rsid w:val="002E30D4"/>
    <w:rsid w:val="002E3D25"/>
    <w:rsid w:val="002E452D"/>
    <w:rsid w:val="002E462A"/>
    <w:rsid w:val="002E4A38"/>
    <w:rsid w:val="002E4C3A"/>
    <w:rsid w:val="002E5AED"/>
    <w:rsid w:val="002E5D4A"/>
    <w:rsid w:val="002E6422"/>
    <w:rsid w:val="002E71FF"/>
    <w:rsid w:val="002E7236"/>
    <w:rsid w:val="002E7954"/>
    <w:rsid w:val="002E7E5B"/>
    <w:rsid w:val="002F01DB"/>
    <w:rsid w:val="002F0EBC"/>
    <w:rsid w:val="002F1894"/>
    <w:rsid w:val="002F2D92"/>
    <w:rsid w:val="002F2F64"/>
    <w:rsid w:val="002F3179"/>
    <w:rsid w:val="002F35D8"/>
    <w:rsid w:val="002F3C5E"/>
    <w:rsid w:val="002F5D2E"/>
    <w:rsid w:val="002F5E3C"/>
    <w:rsid w:val="002F632E"/>
    <w:rsid w:val="002F6A5F"/>
    <w:rsid w:val="002F7A0E"/>
    <w:rsid w:val="002F7CD5"/>
    <w:rsid w:val="00300075"/>
    <w:rsid w:val="00300B0B"/>
    <w:rsid w:val="00301771"/>
    <w:rsid w:val="003032FA"/>
    <w:rsid w:val="0030363B"/>
    <w:rsid w:val="00303CC3"/>
    <w:rsid w:val="003040F3"/>
    <w:rsid w:val="003044B2"/>
    <w:rsid w:val="003045B8"/>
    <w:rsid w:val="0030492C"/>
    <w:rsid w:val="003049FA"/>
    <w:rsid w:val="00304AF0"/>
    <w:rsid w:val="00305C6C"/>
    <w:rsid w:val="00305E01"/>
    <w:rsid w:val="00306BFC"/>
    <w:rsid w:val="00306C1B"/>
    <w:rsid w:val="00306D15"/>
    <w:rsid w:val="00307D22"/>
    <w:rsid w:val="00310B51"/>
    <w:rsid w:val="0031140F"/>
    <w:rsid w:val="0031286C"/>
    <w:rsid w:val="00312E53"/>
    <w:rsid w:val="003136E8"/>
    <w:rsid w:val="00314959"/>
    <w:rsid w:val="003154F1"/>
    <w:rsid w:val="00315C84"/>
    <w:rsid w:val="00316F66"/>
    <w:rsid w:val="0032037F"/>
    <w:rsid w:val="00321012"/>
    <w:rsid w:val="003213C8"/>
    <w:rsid w:val="00321B5E"/>
    <w:rsid w:val="0032253A"/>
    <w:rsid w:val="00324D18"/>
    <w:rsid w:val="003262CF"/>
    <w:rsid w:val="003275C4"/>
    <w:rsid w:val="0033091C"/>
    <w:rsid w:val="00330AD9"/>
    <w:rsid w:val="00330D11"/>
    <w:rsid w:val="00331388"/>
    <w:rsid w:val="0033191B"/>
    <w:rsid w:val="00331C3E"/>
    <w:rsid w:val="00332089"/>
    <w:rsid w:val="00332FC5"/>
    <w:rsid w:val="00333453"/>
    <w:rsid w:val="00333517"/>
    <w:rsid w:val="00333587"/>
    <w:rsid w:val="00333806"/>
    <w:rsid w:val="003342DC"/>
    <w:rsid w:val="0033476E"/>
    <w:rsid w:val="00335B69"/>
    <w:rsid w:val="00335E7A"/>
    <w:rsid w:val="00336111"/>
    <w:rsid w:val="0033643B"/>
    <w:rsid w:val="00336C97"/>
    <w:rsid w:val="00337D0F"/>
    <w:rsid w:val="00340172"/>
    <w:rsid w:val="00340415"/>
    <w:rsid w:val="0034074B"/>
    <w:rsid w:val="0034095E"/>
    <w:rsid w:val="00340B94"/>
    <w:rsid w:val="00340BDD"/>
    <w:rsid w:val="00341C0F"/>
    <w:rsid w:val="00342434"/>
    <w:rsid w:val="00343274"/>
    <w:rsid w:val="00343DC2"/>
    <w:rsid w:val="0034438F"/>
    <w:rsid w:val="003444F5"/>
    <w:rsid w:val="003447E4"/>
    <w:rsid w:val="00346546"/>
    <w:rsid w:val="00346683"/>
    <w:rsid w:val="00346E01"/>
    <w:rsid w:val="0034783E"/>
    <w:rsid w:val="00347871"/>
    <w:rsid w:val="00347E9D"/>
    <w:rsid w:val="00347EB1"/>
    <w:rsid w:val="00350415"/>
    <w:rsid w:val="00350676"/>
    <w:rsid w:val="00350AC0"/>
    <w:rsid w:val="00351435"/>
    <w:rsid w:val="003520E9"/>
    <w:rsid w:val="003529F0"/>
    <w:rsid w:val="0035320A"/>
    <w:rsid w:val="00353AC3"/>
    <w:rsid w:val="003541C1"/>
    <w:rsid w:val="00354241"/>
    <w:rsid w:val="003542E9"/>
    <w:rsid w:val="00354579"/>
    <w:rsid w:val="00354AFF"/>
    <w:rsid w:val="00355565"/>
    <w:rsid w:val="003568C2"/>
    <w:rsid w:val="00357C67"/>
    <w:rsid w:val="00360032"/>
    <w:rsid w:val="00360198"/>
    <w:rsid w:val="003632DE"/>
    <w:rsid w:val="00363467"/>
    <w:rsid w:val="00363CC4"/>
    <w:rsid w:val="00365630"/>
    <w:rsid w:val="00365DA2"/>
    <w:rsid w:val="0036604A"/>
    <w:rsid w:val="003661DB"/>
    <w:rsid w:val="0036673D"/>
    <w:rsid w:val="00366AAD"/>
    <w:rsid w:val="00367B51"/>
    <w:rsid w:val="00367C3E"/>
    <w:rsid w:val="003702C9"/>
    <w:rsid w:val="00370C30"/>
    <w:rsid w:val="00371C82"/>
    <w:rsid w:val="00371CFB"/>
    <w:rsid w:val="00373CFB"/>
    <w:rsid w:val="00373E19"/>
    <w:rsid w:val="00374006"/>
    <w:rsid w:val="00374217"/>
    <w:rsid w:val="003765FA"/>
    <w:rsid w:val="00376F20"/>
    <w:rsid w:val="003778F7"/>
    <w:rsid w:val="003805C6"/>
    <w:rsid w:val="00380F9B"/>
    <w:rsid w:val="00381345"/>
    <w:rsid w:val="00381700"/>
    <w:rsid w:val="00382DD7"/>
    <w:rsid w:val="003838F1"/>
    <w:rsid w:val="003839CC"/>
    <w:rsid w:val="0038430F"/>
    <w:rsid w:val="00386D81"/>
    <w:rsid w:val="00386DDB"/>
    <w:rsid w:val="00386E21"/>
    <w:rsid w:val="003871BE"/>
    <w:rsid w:val="003921F9"/>
    <w:rsid w:val="003932DB"/>
    <w:rsid w:val="003936B9"/>
    <w:rsid w:val="00394607"/>
    <w:rsid w:val="00394BBA"/>
    <w:rsid w:val="0039557F"/>
    <w:rsid w:val="0039649D"/>
    <w:rsid w:val="00396B08"/>
    <w:rsid w:val="00397654"/>
    <w:rsid w:val="003A16F8"/>
    <w:rsid w:val="003A38FC"/>
    <w:rsid w:val="003A452B"/>
    <w:rsid w:val="003A46D4"/>
    <w:rsid w:val="003A5A3B"/>
    <w:rsid w:val="003A5BA5"/>
    <w:rsid w:val="003A5EB6"/>
    <w:rsid w:val="003A61E1"/>
    <w:rsid w:val="003A62EB"/>
    <w:rsid w:val="003A678E"/>
    <w:rsid w:val="003A74B0"/>
    <w:rsid w:val="003A78A1"/>
    <w:rsid w:val="003A7FC1"/>
    <w:rsid w:val="003B0996"/>
    <w:rsid w:val="003B0BFE"/>
    <w:rsid w:val="003B0DE2"/>
    <w:rsid w:val="003B1CA4"/>
    <w:rsid w:val="003B1CB4"/>
    <w:rsid w:val="003B238A"/>
    <w:rsid w:val="003B2A53"/>
    <w:rsid w:val="003B2F85"/>
    <w:rsid w:val="003B309F"/>
    <w:rsid w:val="003B31FD"/>
    <w:rsid w:val="003B3440"/>
    <w:rsid w:val="003B3F8A"/>
    <w:rsid w:val="003B5248"/>
    <w:rsid w:val="003B530E"/>
    <w:rsid w:val="003B5EED"/>
    <w:rsid w:val="003B5F22"/>
    <w:rsid w:val="003B7563"/>
    <w:rsid w:val="003B78BC"/>
    <w:rsid w:val="003B7BE5"/>
    <w:rsid w:val="003C0B87"/>
    <w:rsid w:val="003C25D0"/>
    <w:rsid w:val="003C27E9"/>
    <w:rsid w:val="003C36D8"/>
    <w:rsid w:val="003C37AA"/>
    <w:rsid w:val="003C3B09"/>
    <w:rsid w:val="003C4F9E"/>
    <w:rsid w:val="003C56E8"/>
    <w:rsid w:val="003C57B8"/>
    <w:rsid w:val="003C63D2"/>
    <w:rsid w:val="003C6689"/>
    <w:rsid w:val="003C6F13"/>
    <w:rsid w:val="003C7CBE"/>
    <w:rsid w:val="003C7DEE"/>
    <w:rsid w:val="003D06FC"/>
    <w:rsid w:val="003D0720"/>
    <w:rsid w:val="003D08D8"/>
    <w:rsid w:val="003D2F28"/>
    <w:rsid w:val="003D3436"/>
    <w:rsid w:val="003D38CD"/>
    <w:rsid w:val="003D483D"/>
    <w:rsid w:val="003D4DB0"/>
    <w:rsid w:val="003D5D41"/>
    <w:rsid w:val="003D6646"/>
    <w:rsid w:val="003D7BEA"/>
    <w:rsid w:val="003D7E5D"/>
    <w:rsid w:val="003E018F"/>
    <w:rsid w:val="003E0970"/>
    <w:rsid w:val="003E09D5"/>
    <w:rsid w:val="003E181D"/>
    <w:rsid w:val="003E1B1E"/>
    <w:rsid w:val="003E2D02"/>
    <w:rsid w:val="003E2D7D"/>
    <w:rsid w:val="003E3168"/>
    <w:rsid w:val="003E35DB"/>
    <w:rsid w:val="003E3898"/>
    <w:rsid w:val="003E460C"/>
    <w:rsid w:val="003E62C0"/>
    <w:rsid w:val="003E6B95"/>
    <w:rsid w:val="003E6C35"/>
    <w:rsid w:val="003E719A"/>
    <w:rsid w:val="003E72D3"/>
    <w:rsid w:val="003E7B6B"/>
    <w:rsid w:val="003F0760"/>
    <w:rsid w:val="003F099F"/>
    <w:rsid w:val="003F0B8E"/>
    <w:rsid w:val="003F0EE3"/>
    <w:rsid w:val="003F1E47"/>
    <w:rsid w:val="003F2405"/>
    <w:rsid w:val="003F34C1"/>
    <w:rsid w:val="003F3EC1"/>
    <w:rsid w:val="003F405B"/>
    <w:rsid w:val="003F43D8"/>
    <w:rsid w:val="003F4CAD"/>
    <w:rsid w:val="003F4FA7"/>
    <w:rsid w:val="003F63E5"/>
    <w:rsid w:val="003F64DD"/>
    <w:rsid w:val="003F6930"/>
    <w:rsid w:val="003F6D6B"/>
    <w:rsid w:val="003F7A57"/>
    <w:rsid w:val="00401228"/>
    <w:rsid w:val="00401C08"/>
    <w:rsid w:val="004028A6"/>
    <w:rsid w:val="0040332E"/>
    <w:rsid w:val="004039BD"/>
    <w:rsid w:val="004039E5"/>
    <w:rsid w:val="00403E7C"/>
    <w:rsid w:val="004049DC"/>
    <w:rsid w:val="00405E7F"/>
    <w:rsid w:val="0040680E"/>
    <w:rsid w:val="004108FD"/>
    <w:rsid w:val="004134AC"/>
    <w:rsid w:val="0041494D"/>
    <w:rsid w:val="004168DA"/>
    <w:rsid w:val="0041760E"/>
    <w:rsid w:val="00417D37"/>
    <w:rsid w:val="0042039B"/>
    <w:rsid w:val="0042161A"/>
    <w:rsid w:val="004220AF"/>
    <w:rsid w:val="0042301C"/>
    <w:rsid w:val="00423847"/>
    <w:rsid w:val="00423D7C"/>
    <w:rsid w:val="00424851"/>
    <w:rsid w:val="00424964"/>
    <w:rsid w:val="00425678"/>
    <w:rsid w:val="00425E46"/>
    <w:rsid w:val="004263D4"/>
    <w:rsid w:val="00427D33"/>
    <w:rsid w:val="00433125"/>
    <w:rsid w:val="004342AA"/>
    <w:rsid w:val="004345F9"/>
    <w:rsid w:val="00435663"/>
    <w:rsid w:val="004357EE"/>
    <w:rsid w:val="0043590B"/>
    <w:rsid w:val="00436322"/>
    <w:rsid w:val="0043690F"/>
    <w:rsid w:val="00437405"/>
    <w:rsid w:val="00437C9A"/>
    <w:rsid w:val="00437F9A"/>
    <w:rsid w:val="0044099D"/>
    <w:rsid w:val="00441667"/>
    <w:rsid w:val="0044186E"/>
    <w:rsid w:val="00441BF1"/>
    <w:rsid w:val="004429B3"/>
    <w:rsid w:val="00443ED2"/>
    <w:rsid w:val="00444C9D"/>
    <w:rsid w:val="00444FB6"/>
    <w:rsid w:val="00445D2B"/>
    <w:rsid w:val="00445E79"/>
    <w:rsid w:val="004464DE"/>
    <w:rsid w:val="00447478"/>
    <w:rsid w:val="0044795B"/>
    <w:rsid w:val="00450380"/>
    <w:rsid w:val="004513B5"/>
    <w:rsid w:val="004515EB"/>
    <w:rsid w:val="00451AE1"/>
    <w:rsid w:val="00451E66"/>
    <w:rsid w:val="00451EA3"/>
    <w:rsid w:val="00452DD2"/>
    <w:rsid w:val="00453BD3"/>
    <w:rsid w:val="00453D01"/>
    <w:rsid w:val="00454336"/>
    <w:rsid w:val="004546B3"/>
    <w:rsid w:val="00454DF2"/>
    <w:rsid w:val="00454FF4"/>
    <w:rsid w:val="00455CEC"/>
    <w:rsid w:val="004579CF"/>
    <w:rsid w:val="00460622"/>
    <w:rsid w:val="00460E37"/>
    <w:rsid w:val="00463A66"/>
    <w:rsid w:val="00464C50"/>
    <w:rsid w:val="00470135"/>
    <w:rsid w:val="0047055A"/>
    <w:rsid w:val="004708C5"/>
    <w:rsid w:val="0047093E"/>
    <w:rsid w:val="00470DA5"/>
    <w:rsid w:val="00470FA8"/>
    <w:rsid w:val="0047121F"/>
    <w:rsid w:val="0047339C"/>
    <w:rsid w:val="00473B45"/>
    <w:rsid w:val="004746B2"/>
    <w:rsid w:val="00474C0F"/>
    <w:rsid w:val="00475208"/>
    <w:rsid w:val="004756CB"/>
    <w:rsid w:val="00475DD8"/>
    <w:rsid w:val="00476779"/>
    <w:rsid w:val="00477812"/>
    <w:rsid w:val="00480E9D"/>
    <w:rsid w:val="004813F2"/>
    <w:rsid w:val="00481B06"/>
    <w:rsid w:val="004821F8"/>
    <w:rsid w:val="004824F9"/>
    <w:rsid w:val="004826A6"/>
    <w:rsid w:val="00483181"/>
    <w:rsid w:val="00484575"/>
    <w:rsid w:val="00484672"/>
    <w:rsid w:val="00484816"/>
    <w:rsid w:val="00484A58"/>
    <w:rsid w:val="00485086"/>
    <w:rsid w:val="004853DD"/>
    <w:rsid w:val="004867DD"/>
    <w:rsid w:val="0048684B"/>
    <w:rsid w:val="0048748D"/>
    <w:rsid w:val="004876AE"/>
    <w:rsid w:val="00487F55"/>
    <w:rsid w:val="004900BE"/>
    <w:rsid w:val="00490AF7"/>
    <w:rsid w:val="00490CDB"/>
    <w:rsid w:val="00490FD0"/>
    <w:rsid w:val="004920B7"/>
    <w:rsid w:val="0049258C"/>
    <w:rsid w:val="00492812"/>
    <w:rsid w:val="00492C45"/>
    <w:rsid w:val="00492FBF"/>
    <w:rsid w:val="004931AE"/>
    <w:rsid w:val="004938B0"/>
    <w:rsid w:val="00493B1E"/>
    <w:rsid w:val="00495AAF"/>
    <w:rsid w:val="00495F2B"/>
    <w:rsid w:val="00495FBF"/>
    <w:rsid w:val="00496AC0"/>
    <w:rsid w:val="0049758E"/>
    <w:rsid w:val="00497AFB"/>
    <w:rsid w:val="00497C35"/>
    <w:rsid w:val="00497CA0"/>
    <w:rsid w:val="00497E08"/>
    <w:rsid w:val="004A0BE0"/>
    <w:rsid w:val="004A0EC8"/>
    <w:rsid w:val="004A15A4"/>
    <w:rsid w:val="004A3328"/>
    <w:rsid w:val="004A442E"/>
    <w:rsid w:val="004A4E30"/>
    <w:rsid w:val="004A66AA"/>
    <w:rsid w:val="004A7C3F"/>
    <w:rsid w:val="004B0598"/>
    <w:rsid w:val="004B1F5D"/>
    <w:rsid w:val="004B2947"/>
    <w:rsid w:val="004B2BA9"/>
    <w:rsid w:val="004B2DB4"/>
    <w:rsid w:val="004B3744"/>
    <w:rsid w:val="004B4A89"/>
    <w:rsid w:val="004B4B6F"/>
    <w:rsid w:val="004B4EA2"/>
    <w:rsid w:val="004B5DD2"/>
    <w:rsid w:val="004C015D"/>
    <w:rsid w:val="004C02B5"/>
    <w:rsid w:val="004C0C70"/>
    <w:rsid w:val="004C27EC"/>
    <w:rsid w:val="004C2B81"/>
    <w:rsid w:val="004C2C21"/>
    <w:rsid w:val="004C31F8"/>
    <w:rsid w:val="004C37FE"/>
    <w:rsid w:val="004C3B50"/>
    <w:rsid w:val="004C4524"/>
    <w:rsid w:val="004C50B6"/>
    <w:rsid w:val="004C52EC"/>
    <w:rsid w:val="004C5C15"/>
    <w:rsid w:val="004C698C"/>
    <w:rsid w:val="004C783D"/>
    <w:rsid w:val="004C7F50"/>
    <w:rsid w:val="004D0285"/>
    <w:rsid w:val="004D0848"/>
    <w:rsid w:val="004D0CC9"/>
    <w:rsid w:val="004D2E13"/>
    <w:rsid w:val="004D2E41"/>
    <w:rsid w:val="004D3DD4"/>
    <w:rsid w:val="004D4765"/>
    <w:rsid w:val="004D53A0"/>
    <w:rsid w:val="004D5648"/>
    <w:rsid w:val="004D5E66"/>
    <w:rsid w:val="004D6A04"/>
    <w:rsid w:val="004D72CA"/>
    <w:rsid w:val="004D7E79"/>
    <w:rsid w:val="004E1B9D"/>
    <w:rsid w:val="004E2622"/>
    <w:rsid w:val="004E263F"/>
    <w:rsid w:val="004E2A4D"/>
    <w:rsid w:val="004E458B"/>
    <w:rsid w:val="004E5C02"/>
    <w:rsid w:val="004E62E9"/>
    <w:rsid w:val="004E7C76"/>
    <w:rsid w:val="004F0F84"/>
    <w:rsid w:val="004F181B"/>
    <w:rsid w:val="004F1934"/>
    <w:rsid w:val="004F203D"/>
    <w:rsid w:val="004F35C8"/>
    <w:rsid w:val="004F3BBC"/>
    <w:rsid w:val="004F3DF0"/>
    <w:rsid w:val="004F4A12"/>
    <w:rsid w:val="004F4FD0"/>
    <w:rsid w:val="004F5373"/>
    <w:rsid w:val="004F56C3"/>
    <w:rsid w:val="004F6693"/>
    <w:rsid w:val="004F6B73"/>
    <w:rsid w:val="004F72D2"/>
    <w:rsid w:val="005008E2"/>
    <w:rsid w:val="00503107"/>
    <w:rsid w:val="00503E49"/>
    <w:rsid w:val="00505672"/>
    <w:rsid w:val="00505BB6"/>
    <w:rsid w:val="00505DB4"/>
    <w:rsid w:val="00506DC6"/>
    <w:rsid w:val="0050792C"/>
    <w:rsid w:val="00511139"/>
    <w:rsid w:val="00511E0B"/>
    <w:rsid w:val="00512378"/>
    <w:rsid w:val="005124C2"/>
    <w:rsid w:val="005128BA"/>
    <w:rsid w:val="00512B51"/>
    <w:rsid w:val="00513C6C"/>
    <w:rsid w:val="00513F5D"/>
    <w:rsid w:val="00514B09"/>
    <w:rsid w:val="00515C9B"/>
    <w:rsid w:val="005175D9"/>
    <w:rsid w:val="00517B84"/>
    <w:rsid w:val="00517D33"/>
    <w:rsid w:val="005206F1"/>
    <w:rsid w:val="005213F4"/>
    <w:rsid w:val="00521981"/>
    <w:rsid w:val="00521E81"/>
    <w:rsid w:val="005229A7"/>
    <w:rsid w:val="00522C9D"/>
    <w:rsid w:val="00523D8C"/>
    <w:rsid w:val="0052405D"/>
    <w:rsid w:val="0052468F"/>
    <w:rsid w:val="005248EB"/>
    <w:rsid w:val="00525E42"/>
    <w:rsid w:val="0052637B"/>
    <w:rsid w:val="005267D4"/>
    <w:rsid w:val="00526834"/>
    <w:rsid w:val="005273C7"/>
    <w:rsid w:val="00527492"/>
    <w:rsid w:val="005274F7"/>
    <w:rsid w:val="00527792"/>
    <w:rsid w:val="005334F2"/>
    <w:rsid w:val="0053373B"/>
    <w:rsid w:val="00533EA2"/>
    <w:rsid w:val="005369AA"/>
    <w:rsid w:val="00536ED2"/>
    <w:rsid w:val="00537D0C"/>
    <w:rsid w:val="005400CE"/>
    <w:rsid w:val="0054035B"/>
    <w:rsid w:val="00540A2C"/>
    <w:rsid w:val="0054114C"/>
    <w:rsid w:val="00541B6D"/>
    <w:rsid w:val="005424B1"/>
    <w:rsid w:val="0054280D"/>
    <w:rsid w:val="005458EC"/>
    <w:rsid w:val="00547AFB"/>
    <w:rsid w:val="00551AA7"/>
    <w:rsid w:val="00553423"/>
    <w:rsid w:val="00553AC3"/>
    <w:rsid w:val="00553CF0"/>
    <w:rsid w:val="00554876"/>
    <w:rsid w:val="00554F5A"/>
    <w:rsid w:val="0055520D"/>
    <w:rsid w:val="00555294"/>
    <w:rsid w:val="005554EA"/>
    <w:rsid w:val="00555A2D"/>
    <w:rsid w:val="00555C51"/>
    <w:rsid w:val="00560EF2"/>
    <w:rsid w:val="0056108B"/>
    <w:rsid w:val="0056157A"/>
    <w:rsid w:val="00562D52"/>
    <w:rsid w:val="0056343A"/>
    <w:rsid w:val="00563A06"/>
    <w:rsid w:val="00563C84"/>
    <w:rsid w:val="00564893"/>
    <w:rsid w:val="0056514F"/>
    <w:rsid w:val="00565CB6"/>
    <w:rsid w:val="00566F36"/>
    <w:rsid w:val="00567389"/>
    <w:rsid w:val="005679F1"/>
    <w:rsid w:val="0057013A"/>
    <w:rsid w:val="00570D73"/>
    <w:rsid w:val="00571012"/>
    <w:rsid w:val="00571086"/>
    <w:rsid w:val="005714FC"/>
    <w:rsid w:val="00571A1C"/>
    <w:rsid w:val="00571DF6"/>
    <w:rsid w:val="0057219C"/>
    <w:rsid w:val="00573982"/>
    <w:rsid w:val="005739C1"/>
    <w:rsid w:val="00574F51"/>
    <w:rsid w:val="0057758F"/>
    <w:rsid w:val="005778EB"/>
    <w:rsid w:val="00577F4A"/>
    <w:rsid w:val="005801F5"/>
    <w:rsid w:val="00580276"/>
    <w:rsid w:val="00580FAF"/>
    <w:rsid w:val="00581317"/>
    <w:rsid w:val="005833E5"/>
    <w:rsid w:val="005835E4"/>
    <w:rsid w:val="00584940"/>
    <w:rsid w:val="00585C35"/>
    <w:rsid w:val="00585CCF"/>
    <w:rsid w:val="00586724"/>
    <w:rsid w:val="0058674B"/>
    <w:rsid w:val="00586AB4"/>
    <w:rsid w:val="005917A4"/>
    <w:rsid w:val="00591B0F"/>
    <w:rsid w:val="00591F4E"/>
    <w:rsid w:val="0059221C"/>
    <w:rsid w:val="00592EAC"/>
    <w:rsid w:val="00592F0D"/>
    <w:rsid w:val="005931A6"/>
    <w:rsid w:val="00593291"/>
    <w:rsid w:val="00593390"/>
    <w:rsid w:val="005933B3"/>
    <w:rsid w:val="005937C3"/>
    <w:rsid w:val="005939BB"/>
    <w:rsid w:val="00593C3A"/>
    <w:rsid w:val="00594F6F"/>
    <w:rsid w:val="0059672C"/>
    <w:rsid w:val="005970A2"/>
    <w:rsid w:val="00597AB6"/>
    <w:rsid w:val="005A0F03"/>
    <w:rsid w:val="005A1E7E"/>
    <w:rsid w:val="005A23A4"/>
    <w:rsid w:val="005A23B3"/>
    <w:rsid w:val="005A3498"/>
    <w:rsid w:val="005A3875"/>
    <w:rsid w:val="005A4710"/>
    <w:rsid w:val="005A5AC6"/>
    <w:rsid w:val="005A5CF3"/>
    <w:rsid w:val="005A773A"/>
    <w:rsid w:val="005A7908"/>
    <w:rsid w:val="005B02A0"/>
    <w:rsid w:val="005B05E6"/>
    <w:rsid w:val="005B1668"/>
    <w:rsid w:val="005B1D4A"/>
    <w:rsid w:val="005B2A0E"/>
    <w:rsid w:val="005B39F0"/>
    <w:rsid w:val="005B3ABF"/>
    <w:rsid w:val="005B3C0A"/>
    <w:rsid w:val="005B5190"/>
    <w:rsid w:val="005B5A63"/>
    <w:rsid w:val="005B5BF9"/>
    <w:rsid w:val="005B5D0D"/>
    <w:rsid w:val="005B7400"/>
    <w:rsid w:val="005C26EA"/>
    <w:rsid w:val="005C28CD"/>
    <w:rsid w:val="005C328F"/>
    <w:rsid w:val="005C35C3"/>
    <w:rsid w:val="005C36D0"/>
    <w:rsid w:val="005C39A8"/>
    <w:rsid w:val="005C515E"/>
    <w:rsid w:val="005C5766"/>
    <w:rsid w:val="005C6142"/>
    <w:rsid w:val="005C67FA"/>
    <w:rsid w:val="005C701B"/>
    <w:rsid w:val="005D19F6"/>
    <w:rsid w:val="005D2DD8"/>
    <w:rsid w:val="005D2F29"/>
    <w:rsid w:val="005D3479"/>
    <w:rsid w:val="005D389A"/>
    <w:rsid w:val="005D3ADB"/>
    <w:rsid w:val="005D3B9C"/>
    <w:rsid w:val="005D3E0D"/>
    <w:rsid w:val="005D3FAD"/>
    <w:rsid w:val="005D4662"/>
    <w:rsid w:val="005D49B6"/>
    <w:rsid w:val="005D55B9"/>
    <w:rsid w:val="005D55DB"/>
    <w:rsid w:val="005D5CED"/>
    <w:rsid w:val="005D5F56"/>
    <w:rsid w:val="005D6556"/>
    <w:rsid w:val="005D68BE"/>
    <w:rsid w:val="005D6B46"/>
    <w:rsid w:val="005D6CA2"/>
    <w:rsid w:val="005D7003"/>
    <w:rsid w:val="005D7423"/>
    <w:rsid w:val="005D764C"/>
    <w:rsid w:val="005D7A82"/>
    <w:rsid w:val="005E08EC"/>
    <w:rsid w:val="005E3288"/>
    <w:rsid w:val="005E4213"/>
    <w:rsid w:val="005E6E8D"/>
    <w:rsid w:val="005E71A5"/>
    <w:rsid w:val="005F0804"/>
    <w:rsid w:val="005F0B98"/>
    <w:rsid w:val="005F26B1"/>
    <w:rsid w:val="005F292C"/>
    <w:rsid w:val="005F29CB"/>
    <w:rsid w:val="005F2E5A"/>
    <w:rsid w:val="005F31A6"/>
    <w:rsid w:val="005F31DC"/>
    <w:rsid w:val="005F38F9"/>
    <w:rsid w:val="005F3A00"/>
    <w:rsid w:val="005F3DBA"/>
    <w:rsid w:val="005F4457"/>
    <w:rsid w:val="005F46B4"/>
    <w:rsid w:val="005F4ACF"/>
    <w:rsid w:val="005F5D9D"/>
    <w:rsid w:val="005F6BCF"/>
    <w:rsid w:val="00601071"/>
    <w:rsid w:val="00605074"/>
    <w:rsid w:val="0060527D"/>
    <w:rsid w:val="006056DD"/>
    <w:rsid w:val="00605875"/>
    <w:rsid w:val="006065E5"/>
    <w:rsid w:val="00610B9C"/>
    <w:rsid w:val="00610D77"/>
    <w:rsid w:val="00610DB1"/>
    <w:rsid w:val="00611042"/>
    <w:rsid w:val="0061169A"/>
    <w:rsid w:val="00611D51"/>
    <w:rsid w:val="00612456"/>
    <w:rsid w:val="0061264B"/>
    <w:rsid w:val="00612C73"/>
    <w:rsid w:val="00613435"/>
    <w:rsid w:val="00614723"/>
    <w:rsid w:val="00615591"/>
    <w:rsid w:val="006159BB"/>
    <w:rsid w:val="0061669D"/>
    <w:rsid w:val="00617767"/>
    <w:rsid w:val="00617E46"/>
    <w:rsid w:val="00617F13"/>
    <w:rsid w:val="00620347"/>
    <w:rsid w:val="00620955"/>
    <w:rsid w:val="006210D9"/>
    <w:rsid w:val="0062170A"/>
    <w:rsid w:val="006230D3"/>
    <w:rsid w:val="00623A63"/>
    <w:rsid w:val="00623ED0"/>
    <w:rsid w:val="00625342"/>
    <w:rsid w:val="006257E6"/>
    <w:rsid w:val="00626F2D"/>
    <w:rsid w:val="00627978"/>
    <w:rsid w:val="00627DF3"/>
    <w:rsid w:val="0063078C"/>
    <w:rsid w:val="0063123D"/>
    <w:rsid w:val="00631FD9"/>
    <w:rsid w:val="0063248F"/>
    <w:rsid w:val="00632A2A"/>
    <w:rsid w:val="00632CF3"/>
    <w:rsid w:val="00634159"/>
    <w:rsid w:val="006343F4"/>
    <w:rsid w:val="00634697"/>
    <w:rsid w:val="006369FD"/>
    <w:rsid w:val="006371C4"/>
    <w:rsid w:val="00637AC2"/>
    <w:rsid w:val="00637DCD"/>
    <w:rsid w:val="006408C6"/>
    <w:rsid w:val="00640EEC"/>
    <w:rsid w:val="00642769"/>
    <w:rsid w:val="00643ABF"/>
    <w:rsid w:val="00643EB2"/>
    <w:rsid w:val="006443FB"/>
    <w:rsid w:val="0064667C"/>
    <w:rsid w:val="00646FE7"/>
    <w:rsid w:val="00647BE4"/>
    <w:rsid w:val="00647FC7"/>
    <w:rsid w:val="00647FE4"/>
    <w:rsid w:val="006503C1"/>
    <w:rsid w:val="00650ACF"/>
    <w:rsid w:val="00652235"/>
    <w:rsid w:val="0065272B"/>
    <w:rsid w:val="006529E6"/>
    <w:rsid w:val="00652AB7"/>
    <w:rsid w:val="006536DF"/>
    <w:rsid w:val="006559E3"/>
    <w:rsid w:val="006569EE"/>
    <w:rsid w:val="00656C2D"/>
    <w:rsid w:val="00657440"/>
    <w:rsid w:val="0065798C"/>
    <w:rsid w:val="00657D22"/>
    <w:rsid w:val="00661CD0"/>
    <w:rsid w:val="0066250A"/>
    <w:rsid w:val="00663EA1"/>
    <w:rsid w:val="00664A18"/>
    <w:rsid w:val="0066598B"/>
    <w:rsid w:val="006669FE"/>
    <w:rsid w:val="00666FEF"/>
    <w:rsid w:val="00667142"/>
    <w:rsid w:val="006677E7"/>
    <w:rsid w:val="006704A7"/>
    <w:rsid w:val="00670900"/>
    <w:rsid w:val="00670DA5"/>
    <w:rsid w:val="00671305"/>
    <w:rsid w:val="00671972"/>
    <w:rsid w:val="00671C72"/>
    <w:rsid w:val="0067237F"/>
    <w:rsid w:val="0067375E"/>
    <w:rsid w:val="00673895"/>
    <w:rsid w:val="0067406C"/>
    <w:rsid w:val="00674482"/>
    <w:rsid w:val="00674FFA"/>
    <w:rsid w:val="006758B2"/>
    <w:rsid w:val="00675C38"/>
    <w:rsid w:val="00676F71"/>
    <w:rsid w:val="00677DA9"/>
    <w:rsid w:val="00680813"/>
    <w:rsid w:val="00680F18"/>
    <w:rsid w:val="00682F05"/>
    <w:rsid w:val="00683947"/>
    <w:rsid w:val="00683E93"/>
    <w:rsid w:val="006842E9"/>
    <w:rsid w:val="006844C0"/>
    <w:rsid w:val="00685211"/>
    <w:rsid w:val="00685F9F"/>
    <w:rsid w:val="00686CA1"/>
    <w:rsid w:val="00687BE4"/>
    <w:rsid w:val="006905FC"/>
    <w:rsid w:val="00692772"/>
    <w:rsid w:val="00692AFF"/>
    <w:rsid w:val="00694380"/>
    <w:rsid w:val="00694944"/>
    <w:rsid w:val="0069556D"/>
    <w:rsid w:val="00695AF5"/>
    <w:rsid w:val="00695EE7"/>
    <w:rsid w:val="00696EB7"/>
    <w:rsid w:val="006970DA"/>
    <w:rsid w:val="006A03A9"/>
    <w:rsid w:val="006A05F9"/>
    <w:rsid w:val="006A15CD"/>
    <w:rsid w:val="006A1B4F"/>
    <w:rsid w:val="006A1D07"/>
    <w:rsid w:val="006A2B8D"/>
    <w:rsid w:val="006A36F6"/>
    <w:rsid w:val="006A5DB0"/>
    <w:rsid w:val="006A6528"/>
    <w:rsid w:val="006A780A"/>
    <w:rsid w:val="006A78FF"/>
    <w:rsid w:val="006A7D93"/>
    <w:rsid w:val="006B0148"/>
    <w:rsid w:val="006B070E"/>
    <w:rsid w:val="006B15AD"/>
    <w:rsid w:val="006B1CD7"/>
    <w:rsid w:val="006B29C8"/>
    <w:rsid w:val="006B36C5"/>
    <w:rsid w:val="006B4846"/>
    <w:rsid w:val="006B5098"/>
    <w:rsid w:val="006B509E"/>
    <w:rsid w:val="006B50A9"/>
    <w:rsid w:val="006B5AFA"/>
    <w:rsid w:val="006B5BB9"/>
    <w:rsid w:val="006B6829"/>
    <w:rsid w:val="006B6FF4"/>
    <w:rsid w:val="006B77D2"/>
    <w:rsid w:val="006B79B2"/>
    <w:rsid w:val="006C024C"/>
    <w:rsid w:val="006C0344"/>
    <w:rsid w:val="006C19E6"/>
    <w:rsid w:val="006C29A1"/>
    <w:rsid w:val="006C3004"/>
    <w:rsid w:val="006C39DD"/>
    <w:rsid w:val="006C3B4B"/>
    <w:rsid w:val="006C48B5"/>
    <w:rsid w:val="006C54A7"/>
    <w:rsid w:val="006C577C"/>
    <w:rsid w:val="006C60C0"/>
    <w:rsid w:val="006C6ACD"/>
    <w:rsid w:val="006C70FF"/>
    <w:rsid w:val="006C72AE"/>
    <w:rsid w:val="006D0091"/>
    <w:rsid w:val="006D056F"/>
    <w:rsid w:val="006D0B13"/>
    <w:rsid w:val="006D1153"/>
    <w:rsid w:val="006D1884"/>
    <w:rsid w:val="006D337D"/>
    <w:rsid w:val="006D36C2"/>
    <w:rsid w:val="006D4A48"/>
    <w:rsid w:val="006D4A64"/>
    <w:rsid w:val="006D516F"/>
    <w:rsid w:val="006D5189"/>
    <w:rsid w:val="006D631F"/>
    <w:rsid w:val="006D6845"/>
    <w:rsid w:val="006D7CB8"/>
    <w:rsid w:val="006D7F7B"/>
    <w:rsid w:val="006E047A"/>
    <w:rsid w:val="006E0B42"/>
    <w:rsid w:val="006E0EE6"/>
    <w:rsid w:val="006E11FE"/>
    <w:rsid w:val="006E12E8"/>
    <w:rsid w:val="006E224D"/>
    <w:rsid w:val="006E2588"/>
    <w:rsid w:val="006E282D"/>
    <w:rsid w:val="006E29E7"/>
    <w:rsid w:val="006E5593"/>
    <w:rsid w:val="006E755C"/>
    <w:rsid w:val="006E76D2"/>
    <w:rsid w:val="006E7830"/>
    <w:rsid w:val="006E7AC6"/>
    <w:rsid w:val="006E7E46"/>
    <w:rsid w:val="006F046F"/>
    <w:rsid w:val="006F0D97"/>
    <w:rsid w:val="006F16A8"/>
    <w:rsid w:val="006F199C"/>
    <w:rsid w:val="006F2211"/>
    <w:rsid w:val="006F2594"/>
    <w:rsid w:val="006F31ED"/>
    <w:rsid w:val="006F4891"/>
    <w:rsid w:val="006F7B96"/>
    <w:rsid w:val="007005EF"/>
    <w:rsid w:val="007015B0"/>
    <w:rsid w:val="0070182E"/>
    <w:rsid w:val="00702561"/>
    <w:rsid w:val="007041BB"/>
    <w:rsid w:val="00704430"/>
    <w:rsid w:val="00704654"/>
    <w:rsid w:val="0070465A"/>
    <w:rsid w:val="00704A32"/>
    <w:rsid w:val="0070538C"/>
    <w:rsid w:val="00707462"/>
    <w:rsid w:val="007115F2"/>
    <w:rsid w:val="0071177F"/>
    <w:rsid w:val="00711DE3"/>
    <w:rsid w:val="007120A0"/>
    <w:rsid w:val="00712A4D"/>
    <w:rsid w:val="00712A91"/>
    <w:rsid w:val="007138D3"/>
    <w:rsid w:val="00714407"/>
    <w:rsid w:val="0071585A"/>
    <w:rsid w:val="007161D9"/>
    <w:rsid w:val="00716676"/>
    <w:rsid w:val="007211B8"/>
    <w:rsid w:val="007218E2"/>
    <w:rsid w:val="00721EBD"/>
    <w:rsid w:val="0072237B"/>
    <w:rsid w:val="00722686"/>
    <w:rsid w:val="00722D0B"/>
    <w:rsid w:val="0072384E"/>
    <w:rsid w:val="007238F7"/>
    <w:rsid w:val="00723E05"/>
    <w:rsid w:val="007241BF"/>
    <w:rsid w:val="00724F62"/>
    <w:rsid w:val="00725966"/>
    <w:rsid w:val="00725FF9"/>
    <w:rsid w:val="0072621D"/>
    <w:rsid w:val="00726294"/>
    <w:rsid w:val="0073132C"/>
    <w:rsid w:val="00734AAD"/>
    <w:rsid w:val="00734E51"/>
    <w:rsid w:val="007350FF"/>
    <w:rsid w:val="00735F12"/>
    <w:rsid w:val="007368FA"/>
    <w:rsid w:val="0073774C"/>
    <w:rsid w:val="007402E7"/>
    <w:rsid w:val="00740673"/>
    <w:rsid w:val="007420AC"/>
    <w:rsid w:val="007430C9"/>
    <w:rsid w:val="00743B17"/>
    <w:rsid w:val="0074550D"/>
    <w:rsid w:val="00746296"/>
    <w:rsid w:val="0074662D"/>
    <w:rsid w:val="00746B40"/>
    <w:rsid w:val="00747439"/>
    <w:rsid w:val="007478F1"/>
    <w:rsid w:val="00747D25"/>
    <w:rsid w:val="00751609"/>
    <w:rsid w:val="00751644"/>
    <w:rsid w:val="00752C58"/>
    <w:rsid w:val="0075304E"/>
    <w:rsid w:val="007533CD"/>
    <w:rsid w:val="00755754"/>
    <w:rsid w:val="007560CA"/>
    <w:rsid w:val="007562BC"/>
    <w:rsid w:val="00756C45"/>
    <w:rsid w:val="007621FE"/>
    <w:rsid w:val="00762468"/>
    <w:rsid w:val="00762BB7"/>
    <w:rsid w:val="007639D5"/>
    <w:rsid w:val="00763AC3"/>
    <w:rsid w:val="00764EE0"/>
    <w:rsid w:val="00765AF7"/>
    <w:rsid w:val="00766F5B"/>
    <w:rsid w:val="007670BA"/>
    <w:rsid w:val="0076730A"/>
    <w:rsid w:val="00767B6D"/>
    <w:rsid w:val="007703B5"/>
    <w:rsid w:val="00772607"/>
    <w:rsid w:val="00772D48"/>
    <w:rsid w:val="00776B1C"/>
    <w:rsid w:val="00776DD6"/>
    <w:rsid w:val="00777798"/>
    <w:rsid w:val="00777FE8"/>
    <w:rsid w:val="007808DD"/>
    <w:rsid w:val="00780CB7"/>
    <w:rsid w:val="00782457"/>
    <w:rsid w:val="00782C7D"/>
    <w:rsid w:val="00783DCA"/>
    <w:rsid w:val="007848B9"/>
    <w:rsid w:val="007849E3"/>
    <w:rsid w:val="00784A5B"/>
    <w:rsid w:val="007853D8"/>
    <w:rsid w:val="00785673"/>
    <w:rsid w:val="007879FF"/>
    <w:rsid w:val="00787A25"/>
    <w:rsid w:val="00787E0D"/>
    <w:rsid w:val="00790108"/>
    <w:rsid w:val="0079048B"/>
    <w:rsid w:val="0079090F"/>
    <w:rsid w:val="007919B3"/>
    <w:rsid w:val="00791C10"/>
    <w:rsid w:val="0079252D"/>
    <w:rsid w:val="00792C2B"/>
    <w:rsid w:val="00793829"/>
    <w:rsid w:val="00794252"/>
    <w:rsid w:val="00795207"/>
    <w:rsid w:val="0079527B"/>
    <w:rsid w:val="00797B7E"/>
    <w:rsid w:val="00797BCB"/>
    <w:rsid w:val="00797EA0"/>
    <w:rsid w:val="007A09B6"/>
    <w:rsid w:val="007A14AB"/>
    <w:rsid w:val="007A2663"/>
    <w:rsid w:val="007A28D4"/>
    <w:rsid w:val="007A377A"/>
    <w:rsid w:val="007A4E67"/>
    <w:rsid w:val="007A53B6"/>
    <w:rsid w:val="007A6688"/>
    <w:rsid w:val="007A6C14"/>
    <w:rsid w:val="007A6D99"/>
    <w:rsid w:val="007A6F57"/>
    <w:rsid w:val="007A7615"/>
    <w:rsid w:val="007B0154"/>
    <w:rsid w:val="007B0440"/>
    <w:rsid w:val="007B11F5"/>
    <w:rsid w:val="007B17F1"/>
    <w:rsid w:val="007B1D3C"/>
    <w:rsid w:val="007B1F54"/>
    <w:rsid w:val="007B25D5"/>
    <w:rsid w:val="007B3A72"/>
    <w:rsid w:val="007B3CFD"/>
    <w:rsid w:val="007B55BB"/>
    <w:rsid w:val="007B5EC1"/>
    <w:rsid w:val="007B6A70"/>
    <w:rsid w:val="007B6FE9"/>
    <w:rsid w:val="007B7243"/>
    <w:rsid w:val="007B7C08"/>
    <w:rsid w:val="007B7FE7"/>
    <w:rsid w:val="007C07D9"/>
    <w:rsid w:val="007C1AD1"/>
    <w:rsid w:val="007C1C95"/>
    <w:rsid w:val="007C21DE"/>
    <w:rsid w:val="007C4F13"/>
    <w:rsid w:val="007C6ADA"/>
    <w:rsid w:val="007C7C3D"/>
    <w:rsid w:val="007C7D00"/>
    <w:rsid w:val="007D0D6E"/>
    <w:rsid w:val="007D2683"/>
    <w:rsid w:val="007D292A"/>
    <w:rsid w:val="007D4260"/>
    <w:rsid w:val="007D4B35"/>
    <w:rsid w:val="007D62C6"/>
    <w:rsid w:val="007D7491"/>
    <w:rsid w:val="007D78A4"/>
    <w:rsid w:val="007D7C2E"/>
    <w:rsid w:val="007E0BF5"/>
    <w:rsid w:val="007E10D2"/>
    <w:rsid w:val="007E183D"/>
    <w:rsid w:val="007E1E71"/>
    <w:rsid w:val="007E2054"/>
    <w:rsid w:val="007E244F"/>
    <w:rsid w:val="007E26E0"/>
    <w:rsid w:val="007E379B"/>
    <w:rsid w:val="007E48F2"/>
    <w:rsid w:val="007E49D8"/>
    <w:rsid w:val="007E4C07"/>
    <w:rsid w:val="007E6B8B"/>
    <w:rsid w:val="007E7E97"/>
    <w:rsid w:val="007F03DB"/>
    <w:rsid w:val="007F0828"/>
    <w:rsid w:val="007F1F09"/>
    <w:rsid w:val="007F24B7"/>
    <w:rsid w:val="007F345F"/>
    <w:rsid w:val="007F45B9"/>
    <w:rsid w:val="007F542F"/>
    <w:rsid w:val="007F62B6"/>
    <w:rsid w:val="007F7219"/>
    <w:rsid w:val="007F7403"/>
    <w:rsid w:val="00800669"/>
    <w:rsid w:val="00801492"/>
    <w:rsid w:val="00801904"/>
    <w:rsid w:val="00802651"/>
    <w:rsid w:val="00802655"/>
    <w:rsid w:val="00803005"/>
    <w:rsid w:val="0080319A"/>
    <w:rsid w:val="00803B4D"/>
    <w:rsid w:val="00804053"/>
    <w:rsid w:val="008047A4"/>
    <w:rsid w:val="00804DAC"/>
    <w:rsid w:val="00804E6D"/>
    <w:rsid w:val="0080500B"/>
    <w:rsid w:val="00805CA7"/>
    <w:rsid w:val="008060C8"/>
    <w:rsid w:val="0080635C"/>
    <w:rsid w:val="00806596"/>
    <w:rsid w:val="008072B0"/>
    <w:rsid w:val="00807FCE"/>
    <w:rsid w:val="008104C9"/>
    <w:rsid w:val="0081122B"/>
    <w:rsid w:val="00811414"/>
    <w:rsid w:val="00813254"/>
    <w:rsid w:val="00813D7A"/>
    <w:rsid w:val="00814419"/>
    <w:rsid w:val="00814880"/>
    <w:rsid w:val="00814B2B"/>
    <w:rsid w:val="00814F84"/>
    <w:rsid w:val="008153D1"/>
    <w:rsid w:val="00816101"/>
    <w:rsid w:val="008207D0"/>
    <w:rsid w:val="00820931"/>
    <w:rsid w:val="0082125C"/>
    <w:rsid w:val="00823125"/>
    <w:rsid w:val="00823A1E"/>
    <w:rsid w:val="00823A31"/>
    <w:rsid w:val="00823E05"/>
    <w:rsid w:val="00824122"/>
    <w:rsid w:val="00824290"/>
    <w:rsid w:val="008244EA"/>
    <w:rsid w:val="00824658"/>
    <w:rsid w:val="00824C56"/>
    <w:rsid w:val="008250FD"/>
    <w:rsid w:val="00825409"/>
    <w:rsid w:val="008277C1"/>
    <w:rsid w:val="00827F7A"/>
    <w:rsid w:val="008303EA"/>
    <w:rsid w:val="00830DF2"/>
    <w:rsid w:val="00830EC1"/>
    <w:rsid w:val="00831A62"/>
    <w:rsid w:val="00833A58"/>
    <w:rsid w:val="00833F51"/>
    <w:rsid w:val="00834636"/>
    <w:rsid w:val="00835C12"/>
    <w:rsid w:val="00837A15"/>
    <w:rsid w:val="00837C54"/>
    <w:rsid w:val="008403A9"/>
    <w:rsid w:val="0084249F"/>
    <w:rsid w:val="0084286A"/>
    <w:rsid w:val="008429AF"/>
    <w:rsid w:val="00842AC7"/>
    <w:rsid w:val="00842D55"/>
    <w:rsid w:val="008431C2"/>
    <w:rsid w:val="00843979"/>
    <w:rsid w:val="00843FE3"/>
    <w:rsid w:val="00844840"/>
    <w:rsid w:val="0084511C"/>
    <w:rsid w:val="00845AF6"/>
    <w:rsid w:val="00845CC5"/>
    <w:rsid w:val="00847B62"/>
    <w:rsid w:val="00847D86"/>
    <w:rsid w:val="00850B08"/>
    <w:rsid w:val="00852681"/>
    <w:rsid w:val="00853CA0"/>
    <w:rsid w:val="008543EF"/>
    <w:rsid w:val="008558AB"/>
    <w:rsid w:val="00856032"/>
    <w:rsid w:val="0085643C"/>
    <w:rsid w:val="00857906"/>
    <w:rsid w:val="00857B05"/>
    <w:rsid w:val="008603AD"/>
    <w:rsid w:val="00860929"/>
    <w:rsid w:val="00861AC3"/>
    <w:rsid w:val="00861DCF"/>
    <w:rsid w:val="0086225E"/>
    <w:rsid w:val="0086312C"/>
    <w:rsid w:val="00863F5F"/>
    <w:rsid w:val="00864242"/>
    <w:rsid w:val="00864267"/>
    <w:rsid w:val="00864617"/>
    <w:rsid w:val="00864651"/>
    <w:rsid w:val="00864D42"/>
    <w:rsid w:val="008650C1"/>
    <w:rsid w:val="00865319"/>
    <w:rsid w:val="00865F45"/>
    <w:rsid w:val="008663DB"/>
    <w:rsid w:val="008666BE"/>
    <w:rsid w:val="00867254"/>
    <w:rsid w:val="00867950"/>
    <w:rsid w:val="00870378"/>
    <w:rsid w:val="00870501"/>
    <w:rsid w:val="00871C07"/>
    <w:rsid w:val="00871D08"/>
    <w:rsid w:val="00872BE8"/>
    <w:rsid w:val="008730B8"/>
    <w:rsid w:val="008753B1"/>
    <w:rsid w:val="00875899"/>
    <w:rsid w:val="00875DD5"/>
    <w:rsid w:val="008774CD"/>
    <w:rsid w:val="00877E29"/>
    <w:rsid w:val="00880230"/>
    <w:rsid w:val="00880A70"/>
    <w:rsid w:val="0088141A"/>
    <w:rsid w:val="008817A9"/>
    <w:rsid w:val="00882052"/>
    <w:rsid w:val="008835C9"/>
    <w:rsid w:val="008835E0"/>
    <w:rsid w:val="008843C8"/>
    <w:rsid w:val="00884F1B"/>
    <w:rsid w:val="00885157"/>
    <w:rsid w:val="00885FC1"/>
    <w:rsid w:val="008864ED"/>
    <w:rsid w:val="008874E0"/>
    <w:rsid w:val="008901B5"/>
    <w:rsid w:val="00890C19"/>
    <w:rsid w:val="00891370"/>
    <w:rsid w:val="00891C42"/>
    <w:rsid w:val="00891D37"/>
    <w:rsid w:val="0089295B"/>
    <w:rsid w:val="008930EE"/>
    <w:rsid w:val="008931DD"/>
    <w:rsid w:val="008946FF"/>
    <w:rsid w:val="00894847"/>
    <w:rsid w:val="00894E64"/>
    <w:rsid w:val="008951B1"/>
    <w:rsid w:val="00896744"/>
    <w:rsid w:val="008974C9"/>
    <w:rsid w:val="00897796"/>
    <w:rsid w:val="00897E73"/>
    <w:rsid w:val="008A06E4"/>
    <w:rsid w:val="008A0B7F"/>
    <w:rsid w:val="008A1BEC"/>
    <w:rsid w:val="008A2844"/>
    <w:rsid w:val="008A35D2"/>
    <w:rsid w:val="008A3CC0"/>
    <w:rsid w:val="008A4D09"/>
    <w:rsid w:val="008A591C"/>
    <w:rsid w:val="008A72FE"/>
    <w:rsid w:val="008A7C14"/>
    <w:rsid w:val="008A7CFF"/>
    <w:rsid w:val="008A7EA1"/>
    <w:rsid w:val="008B0394"/>
    <w:rsid w:val="008B0456"/>
    <w:rsid w:val="008B0840"/>
    <w:rsid w:val="008B0A8D"/>
    <w:rsid w:val="008B0CF9"/>
    <w:rsid w:val="008B1FA1"/>
    <w:rsid w:val="008B58D6"/>
    <w:rsid w:val="008B61D3"/>
    <w:rsid w:val="008B62F9"/>
    <w:rsid w:val="008B6E61"/>
    <w:rsid w:val="008B6ED0"/>
    <w:rsid w:val="008C078E"/>
    <w:rsid w:val="008C0AD4"/>
    <w:rsid w:val="008C0E03"/>
    <w:rsid w:val="008C13FD"/>
    <w:rsid w:val="008C2012"/>
    <w:rsid w:val="008C2039"/>
    <w:rsid w:val="008C20A0"/>
    <w:rsid w:val="008C255A"/>
    <w:rsid w:val="008C2EB0"/>
    <w:rsid w:val="008C2F49"/>
    <w:rsid w:val="008C4231"/>
    <w:rsid w:val="008C4CAD"/>
    <w:rsid w:val="008C5D6C"/>
    <w:rsid w:val="008C62E3"/>
    <w:rsid w:val="008C70CD"/>
    <w:rsid w:val="008C722C"/>
    <w:rsid w:val="008C737E"/>
    <w:rsid w:val="008C75DF"/>
    <w:rsid w:val="008C7645"/>
    <w:rsid w:val="008D0225"/>
    <w:rsid w:val="008D0E84"/>
    <w:rsid w:val="008D2EC1"/>
    <w:rsid w:val="008D2FD3"/>
    <w:rsid w:val="008D3924"/>
    <w:rsid w:val="008D4AA4"/>
    <w:rsid w:val="008D4D06"/>
    <w:rsid w:val="008D4D8B"/>
    <w:rsid w:val="008D4E20"/>
    <w:rsid w:val="008D4EC9"/>
    <w:rsid w:val="008D4FFB"/>
    <w:rsid w:val="008D519D"/>
    <w:rsid w:val="008D7899"/>
    <w:rsid w:val="008E012A"/>
    <w:rsid w:val="008E16B2"/>
    <w:rsid w:val="008E1AC1"/>
    <w:rsid w:val="008E1F95"/>
    <w:rsid w:val="008E1FCD"/>
    <w:rsid w:val="008E203A"/>
    <w:rsid w:val="008E2842"/>
    <w:rsid w:val="008E29C6"/>
    <w:rsid w:val="008E2C84"/>
    <w:rsid w:val="008E40D5"/>
    <w:rsid w:val="008E4201"/>
    <w:rsid w:val="008E4ACE"/>
    <w:rsid w:val="008E5379"/>
    <w:rsid w:val="008E5DAA"/>
    <w:rsid w:val="008E5FE4"/>
    <w:rsid w:val="008E6289"/>
    <w:rsid w:val="008E62D7"/>
    <w:rsid w:val="008E7702"/>
    <w:rsid w:val="008E7809"/>
    <w:rsid w:val="008F0403"/>
    <w:rsid w:val="008F22C9"/>
    <w:rsid w:val="008F2875"/>
    <w:rsid w:val="008F2A04"/>
    <w:rsid w:val="008F364C"/>
    <w:rsid w:val="008F3BBE"/>
    <w:rsid w:val="008F48C2"/>
    <w:rsid w:val="008F4999"/>
    <w:rsid w:val="008F52B0"/>
    <w:rsid w:val="008F5A2D"/>
    <w:rsid w:val="008F60E1"/>
    <w:rsid w:val="008F6D1E"/>
    <w:rsid w:val="008F748E"/>
    <w:rsid w:val="00901946"/>
    <w:rsid w:val="00901C47"/>
    <w:rsid w:val="009026B8"/>
    <w:rsid w:val="00902E21"/>
    <w:rsid w:val="00903405"/>
    <w:rsid w:val="00903EDD"/>
    <w:rsid w:val="009045FE"/>
    <w:rsid w:val="009052F5"/>
    <w:rsid w:val="00906774"/>
    <w:rsid w:val="0090716A"/>
    <w:rsid w:val="00907BD5"/>
    <w:rsid w:val="00907EAE"/>
    <w:rsid w:val="009104CA"/>
    <w:rsid w:val="00910ACC"/>
    <w:rsid w:val="00911341"/>
    <w:rsid w:val="009113D2"/>
    <w:rsid w:val="00911FE1"/>
    <w:rsid w:val="0091242E"/>
    <w:rsid w:val="00913606"/>
    <w:rsid w:val="00913922"/>
    <w:rsid w:val="00913A7E"/>
    <w:rsid w:val="00913D96"/>
    <w:rsid w:val="0091419F"/>
    <w:rsid w:val="009148B2"/>
    <w:rsid w:val="009152D6"/>
    <w:rsid w:val="00915BAE"/>
    <w:rsid w:val="00915C47"/>
    <w:rsid w:val="00916B55"/>
    <w:rsid w:val="009175AE"/>
    <w:rsid w:val="0091792A"/>
    <w:rsid w:val="0092244F"/>
    <w:rsid w:val="0092299D"/>
    <w:rsid w:val="00923450"/>
    <w:rsid w:val="00923611"/>
    <w:rsid w:val="00925C05"/>
    <w:rsid w:val="00926ABD"/>
    <w:rsid w:val="00927062"/>
    <w:rsid w:val="00927E74"/>
    <w:rsid w:val="009303CE"/>
    <w:rsid w:val="009310DE"/>
    <w:rsid w:val="009320DD"/>
    <w:rsid w:val="0093420F"/>
    <w:rsid w:val="00934AD4"/>
    <w:rsid w:val="00935720"/>
    <w:rsid w:val="009377CA"/>
    <w:rsid w:val="00940BB3"/>
    <w:rsid w:val="00940FFF"/>
    <w:rsid w:val="0094201D"/>
    <w:rsid w:val="009434D4"/>
    <w:rsid w:val="0094387F"/>
    <w:rsid w:val="00944229"/>
    <w:rsid w:val="009445B5"/>
    <w:rsid w:val="00944722"/>
    <w:rsid w:val="009450B4"/>
    <w:rsid w:val="0094520A"/>
    <w:rsid w:val="00945B76"/>
    <w:rsid w:val="00945C12"/>
    <w:rsid w:val="00945DF6"/>
    <w:rsid w:val="0094659F"/>
    <w:rsid w:val="00946A94"/>
    <w:rsid w:val="009477CA"/>
    <w:rsid w:val="0095110A"/>
    <w:rsid w:val="009518AD"/>
    <w:rsid w:val="00952494"/>
    <w:rsid w:val="00952B05"/>
    <w:rsid w:val="00952B18"/>
    <w:rsid w:val="0095421F"/>
    <w:rsid w:val="00954410"/>
    <w:rsid w:val="00954D9B"/>
    <w:rsid w:val="00956579"/>
    <w:rsid w:val="00956760"/>
    <w:rsid w:val="009568AC"/>
    <w:rsid w:val="00956CCC"/>
    <w:rsid w:val="00957457"/>
    <w:rsid w:val="00957C77"/>
    <w:rsid w:val="00957D1E"/>
    <w:rsid w:val="009601E0"/>
    <w:rsid w:val="009616D3"/>
    <w:rsid w:val="00961D58"/>
    <w:rsid w:val="00962AB8"/>
    <w:rsid w:val="009638F9"/>
    <w:rsid w:val="00964BB2"/>
    <w:rsid w:val="00965224"/>
    <w:rsid w:val="0096536A"/>
    <w:rsid w:val="00965C3A"/>
    <w:rsid w:val="00966150"/>
    <w:rsid w:val="009666C8"/>
    <w:rsid w:val="009674A3"/>
    <w:rsid w:val="009713CD"/>
    <w:rsid w:val="00971FB3"/>
    <w:rsid w:val="00971FB4"/>
    <w:rsid w:val="00973924"/>
    <w:rsid w:val="009743F1"/>
    <w:rsid w:val="00974606"/>
    <w:rsid w:val="00977B51"/>
    <w:rsid w:val="009829D2"/>
    <w:rsid w:val="00982D16"/>
    <w:rsid w:val="00983E7E"/>
    <w:rsid w:val="00984350"/>
    <w:rsid w:val="00984B99"/>
    <w:rsid w:val="00984FDB"/>
    <w:rsid w:val="0098571F"/>
    <w:rsid w:val="00985D04"/>
    <w:rsid w:val="00987434"/>
    <w:rsid w:val="0098746D"/>
    <w:rsid w:val="00991147"/>
    <w:rsid w:val="00991955"/>
    <w:rsid w:val="00991A16"/>
    <w:rsid w:val="0099314E"/>
    <w:rsid w:val="00993B5B"/>
    <w:rsid w:val="00994BC8"/>
    <w:rsid w:val="00994D7B"/>
    <w:rsid w:val="00995BFA"/>
    <w:rsid w:val="00997C26"/>
    <w:rsid w:val="009A0917"/>
    <w:rsid w:val="009A10C8"/>
    <w:rsid w:val="009A1138"/>
    <w:rsid w:val="009A28CC"/>
    <w:rsid w:val="009A4D1A"/>
    <w:rsid w:val="009A4FF2"/>
    <w:rsid w:val="009A5A06"/>
    <w:rsid w:val="009A5E30"/>
    <w:rsid w:val="009A5FAC"/>
    <w:rsid w:val="009A6250"/>
    <w:rsid w:val="009A6ABD"/>
    <w:rsid w:val="009A77CE"/>
    <w:rsid w:val="009A7A8F"/>
    <w:rsid w:val="009A7B95"/>
    <w:rsid w:val="009B05AD"/>
    <w:rsid w:val="009B2A09"/>
    <w:rsid w:val="009B3203"/>
    <w:rsid w:val="009B3318"/>
    <w:rsid w:val="009B51FE"/>
    <w:rsid w:val="009B550C"/>
    <w:rsid w:val="009B55CC"/>
    <w:rsid w:val="009B63AA"/>
    <w:rsid w:val="009B6CFD"/>
    <w:rsid w:val="009B7963"/>
    <w:rsid w:val="009B7A3B"/>
    <w:rsid w:val="009C0907"/>
    <w:rsid w:val="009C0985"/>
    <w:rsid w:val="009C38C3"/>
    <w:rsid w:val="009C6326"/>
    <w:rsid w:val="009C636E"/>
    <w:rsid w:val="009C690C"/>
    <w:rsid w:val="009D09C8"/>
    <w:rsid w:val="009D1B6A"/>
    <w:rsid w:val="009D2AA2"/>
    <w:rsid w:val="009D3092"/>
    <w:rsid w:val="009D4C01"/>
    <w:rsid w:val="009D782F"/>
    <w:rsid w:val="009E0933"/>
    <w:rsid w:val="009E093D"/>
    <w:rsid w:val="009E1C7F"/>
    <w:rsid w:val="009E1D0F"/>
    <w:rsid w:val="009E2132"/>
    <w:rsid w:val="009E2325"/>
    <w:rsid w:val="009E2754"/>
    <w:rsid w:val="009E309A"/>
    <w:rsid w:val="009E3451"/>
    <w:rsid w:val="009E413D"/>
    <w:rsid w:val="009E4235"/>
    <w:rsid w:val="009E4481"/>
    <w:rsid w:val="009E4EED"/>
    <w:rsid w:val="009E4F1A"/>
    <w:rsid w:val="009E59A1"/>
    <w:rsid w:val="009E5FE9"/>
    <w:rsid w:val="009E62B2"/>
    <w:rsid w:val="009E64A3"/>
    <w:rsid w:val="009E7187"/>
    <w:rsid w:val="009E7B1C"/>
    <w:rsid w:val="009F0110"/>
    <w:rsid w:val="009F0387"/>
    <w:rsid w:val="009F03BF"/>
    <w:rsid w:val="009F0819"/>
    <w:rsid w:val="009F0D92"/>
    <w:rsid w:val="009F0F70"/>
    <w:rsid w:val="009F15F1"/>
    <w:rsid w:val="009F1976"/>
    <w:rsid w:val="009F1E49"/>
    <w:rsid w:val="009F1E78"/>
    <w:rsid w:val="009F2417"/>
    <w:rsid w:val="009F2A2C"/>
    <w:rsid w:val="009F403A"/>
    <w:rsid w:val="009F40BE"/>
    <w:rsid w:val="009F47AF"/>
    <w:rsid w:val="009F5659"/>
    <w:rsid w:val="009F674B"/>
    <w:rsid w:val="009F6899"/>
    <w:rsid w:val="009F7DB0"/>
    <w:rsid w:val="00A00B7B"/>
    <w:rsid w:val="00A01FF1"/>
    <w:rsid w:val="00A025E3"/>
    <w:rsid w:val="00A03053"/>
    <w:rsid w:val="00A0797E"/>
    <w:rsid w:val="00A07A64"/>
    <w:rsid w:val="00A1066E"/>
    <w:rsid w:val="00A10672"/>
    <w:rsid w:val="00A10D70"/>
    <w:rsid w:val="00A12E1D"/>
    <w:rsid w:val="00A13FCD"/>
    <w:rsid w:val="00A14313"/>
    <w:rsid w:val="00A14807"/>
    <w:rsid w:val="00A16B97"/>
    <w:rsid w:val="00A17472"/>
    <w:rsid w:val="00A17C86"/>
    <w:rsid w:val="00A213A1"/>
    <w:rsid w:val="00A21DEB"/>
    <w:rsid w:val="00A223EC"/>
    <w:rsid w:val="00A22818"/>
    <w:rsid w:val="00A22FF0"/>
    <w:rsid w:val="00A23A98"/>
    <w:rsid w:val="00A24CF0"/>
    <w:rsid w:val="00A262E5"/>
    <w:rsid w:val="00A26B52"/>
    <w:rsid w:val="00A30710"/>
    <w:rsid w:val="00A31785"/>
    <w:rsid w:val="00A32467"/>
    <w:rsid w:val="00A32C80"/>
    <w:rsid w:val="00A333AA"/>
    <w:rsid w:val="00A3495E"/>
    <w:rsid w:val="00A34E81"/>
    <w:rsid w:val="00A34E8E"/>
    <w:rsid w:val="00A35651"/>
    <w:rsid w:val="00A358E7"/>
    <w:rsid w:val="00A35CD9"/>
    <w:rsid w:val="00A35F85"/>
    <w:rsid w:val="00A36445"/>
    <w:rsid w:val="00A3696D"/>
    <w:rsid w:val="00A36D9B"/>
    <w:rsid w:val="00A36ECA"/>
    <w:rsid w:val="00A37774"/>
    <w:rsid w:val="00A4058B"/>
    <w:rsid w:val="00A41041"/>
    <w:rsid w:val="00A411C8"/>
    <w:rsid w:val="00A41F25"/>
    <w:rsid w:val="00A42A9A"/>
    <w:rsid w:val="00A42FE6"/>
    <w:rsid w:val="00A44CB2"/>
    <w:rsid w:val="00A452E9"/>
    <w:rsid w:val="00A45843"/>
    <w:rsid w:val="00A45ECC"/>
    <w:rsid w:val="00A45EE1"/>
    <w:rsid w:val="00A466FA"/>
    <w:rsid w:val="00A46789"/>
    <w:rsid w:val="00A47981"/>
    <w:rsid w:val="00A50AD1"/>
    <w:rsid w:val="00A50E37"/>
    <w:rsid w:val="00A51DA1"/>
    <w:rsid w:val="00A52309"/>
    <w:rsid w:val="00A52675"/>
    <w:rsid w:val="00A52EC0"/>
    <w:rsid w:val="00A534A1"/>
    <w:rsid w:val="00A53C52"/>
    <w:rsid w:val="00A53E15"/>
    <w:rsid w:val="00A552EC"/>
    <w:rsid w:val="00A55791"/>
    <w:rsid w:val="00A557AC"/>
    <w:rsid w:val="00A56C2C"/>
    <w:rsid w:val="00A5748B"/>
    <w:rsid w:val="00A607BB"/>
    <w:rsid w:val="00A60997"/>
    <w:rsid w:val="00A61AA3"/>
    <w:rsid w:val="00A61EF8"/>
    <w:rsid w:val="00A62E78"/>
    <w:rsid w:val="00A63FA3"/>
    <w:rsid w:val="00A64230"/>
    <w:rsid w:val="00A64C04"/>
    <w:rsid w:val="00A6541F"/>
    <w:rsid w:val="00A65D0E"/>
    <w:rsid w:val="00A665CD"/>
    <w:rsid w:val="00A66EC3"/>
    <w:rsid w:val="00A670E6"/>
    <w:rsid w:val="00A67743"/>
    <w:rsid w:val="00A72DE5"/>
    <w:rsid w:val="00A74542"/>
    <w:rsid w:val="00A74743"/>
    <w:rsid w:val="00A74C0E"/>
    <w:rsid w:val="00A758C9"/>
    <w:rsid w:val="00A7646C"/>
    <w:rsid w:val="00A77254"/>
    <w:rsid w:val="00A775C1"/>
    <w:rsid w:val="00A80871"/>
    <w:rsid w:val="00A80919"/>
    <w:rsid w:val="00A80CDD"/>
    <w:rsid w:val="00A812B7"/>
    <w:rsid w:val="00A818F6"/>
    <w:rsid w:val="00A82700"/>
    <w:rsid w:val="00A838B2"/>
    <w:rsid w:val="00A84021"/>
    <w:rsid w:val="00A8415A"/>
    <w:rsid w:val="00A8443C"/>
    <w:rsid w:val="00A846F0"/>
    <w:rsid w:val="00A84CFA"/>
    <w:rsid w:val="00A84EA8"/>
    <w:rsid w:val="00A85640"/>
    <w:rsid w:val="00A85ADB"/>
    <w:rsid w:val="00A8677C"/>
    <w:rsid w:val="00A86AA1"/>
    <w:rsid w:val="00A87228"/>
    <w:rsid w:val="00A877E9"/>
    <w:rsid w:val="00A90548"/>
    <w:rsid w:val="00A92B60"/>
    <w:rsid w:val="00A936F8"/>
    <w:rsid w:val="00A93CC9"/>
    <w:rsid w:val="00A97B7C"/>
    <w:rsid w:val="00AA0206"/>
    <w:rsid w:val="00AA042E"/>
    <w:rsid w:val="00AA0E41"/>
    <w:rsid w:val="00AA291C"/>
    <w:rsid w:val="00AA3E86"/>
    <w:rsid w:val="00AA450C"/>
    <w:rsid w:val="00AA49CF"/>
    <w:rsid w:val="00AA4CAD"/>
    <w:rsid w:val="00AA58EA"/>
    <w:rsid w:val="00AA5A75"/>
    <w:rsid w:val="00AA68BD"/>
    <w:rsid w:val="00AA6E5C"/>
    <w:rsid w:val="00AA7844"/>
    <w:rsid w:val="00AB0422"/>
    <w:rsid w:val="00AB0624"/>
    <w:rsid w:val="00AB287B"/>
    <w:rsid w:val="00AB3C2B"/>
    <w:rsid w:val="00AB3E2C"/>
    <w:rsid w:val="00AB5AB6"/>
    <w:rsid w:val="00AB5D34"/>
    <w:rsid w:val="00AB5D3D"/>
    <w:rsid w:val="00AB6562"/>
    <w:rsid w:val="00AC04ED"/>
    <w:rsid w:val="00AC05CE"/>
    <w:rsid w:val="00AC0D2C"/>
    <w:rsid w:val="00AC104F"/>
    <w:rsid w:val="00AC1151"/>
    <w:rsid w:val="00AC2A78"/>
    <w:rsid w:val="00AC2E0F"/>
    <w:rsid w:val="00AC314A"/>
    <w:rsid w:val="00AC518D"/>
    <w:rsid w:val="00AC534F"/>
    <w:rsid w:val="00AC7331"/>
    <w:rsid w:val="00AD21C3"/>
    <w:rsid w:val="00AD29CC"/>
    <w:rsid w:val="00AD627A"/>
    <w:rsid w:val="00AD67F0"/>
    <w:rsid w:val="00AD6EB4"/>
    <w:rsid w:val="00AD6FC0"/>
    <w:rsid w:val="00AD7571"/>
    <w:rsid w:val="00AE1C9F"/>
    <w:rsid w:val="00AE29FC"/>
    <w:rsid w:val="00AE2F5B"/>
    <w:rsid w:val="00AE3210"/>
    <w:rsid w:val="00AE41DC"/>
    <w:rsid w:val="00AE4CAA"/>
    <w:rsid w:val="00AE4E7F"/>
    <w:rsid w:val="00AE5624"/>
    <w:rsid w:val="00AE64DF"/>
    <w:rsid w:val="00AE6B06"/>
    <w:rsid w:val="00AE74FC"/>
    <w:rsid w:val="00AE7A5C"/>
    <w:rsid w:val="00AE7CFA"/>
    <w:rsid w:val="00AF06BA"/>
    <w:rsid w:val="00AF134A"/>
    <w:rsid w:val="00AF1532"/>
    <w:rsid w:val="00AF1618"/>
    <w:rsid w:val="00AF23BD"/>
    <w:rsid w:val="00AF4ABC"/>
    <w:rsid w:val="00AF4CD4"/>
    <w:rsid w:val="00AF568A"/>
    <w:rsid w:val="00AF5CC5"/>
    <w:rsid w:val="00AF5FE6"/>
    <w:rsid w:val="00B00024"/>
    <w:rsid w:val="00B0122E"/>
    <w:rsid w:val="00B0141D"/>
    <w:rsid w:val="00B01481"/>
    <w:rsid w:val="00B02929"/>
    <w:rsid w:val="00B046E7"/>
    <w:rsid w:val="00B04B05"/>
    <w:rsid w:val="00B0512B"/>
    <w:rsid w:val="00B05B56"/>
    <w:rsid w:val="00B075C5"/>
    <w:rsid w:val="00B07708"/>
    <w:rsid w:val="00B1024B"/>
    <w:rsid w:val="00B10EF7"/>
    <w:rsid w:val="00B11715"/>
    <w:rsid w:val="00B11FEC"/>
    <w:rsid w:val="00B12146"/>
    <w:rsid w:val="00B13EBF"/>
    <w:rsid w:val="00B14229"/>
    <w:rsid w:val="00B144FA"/>
    <w:rsid w:val="00B147A1"/>
    <w:rsid w:val="00B14D33"/>
    <w:rsid w:val="00B17684"/>
    <w:rsid w:val="00B17C7C"/>
    <w:rsid w:val="00B2039A"/>
    <w:rsid w:val="00B2128C"/>
    <w:rsid w:val="00B2168F"/>
    <w:rsid w:val="00B222C3"/>
    <w:rsid w:val="00B2250C"/>
    <w:rsid w:val="00B22904"/>
    <w:rsid w:val="00B2352F"/>
    <w:rsid w:val="00B24155"/>
    <w:rsid w:val="00B26B1A"/>
    <w:rsid w:val="00B26D46"/>
    <w:rsid w:val="00B30538"/>
    <w:rsid w:val="00B3293E"/>
    <w:rsid w:val="00B32AD8"/>
    <w:rsid w:val="00B3518C"/>
    <w:rsid w:val="00B359BF"/>
    <w:rsid w:val="00B35E81"/>
    <w:rsid w:val="00B36D78"/>
    <w:rsid w:val="00B376DC"/>
    <w:rsid w:val="00B379C6"/>
    <w:rsid w:val="00B40366"/>
    <w:rsid w:val="00B4147B"/>
    <w:rsid w:val="00B41D89"/>
    <w:rsid w:val="00B41E30"/>
    <w:rsid w:val="00B42420"/>
    <w:rsid w:val="00B437EC"/>
    <w:rsid w:val="00B44572"/>
    <w:rsid w:val="00B45B8F"/>
    <w:rsid w:val="00B46B17"/>
    <w:rsid w:val="00B476C7"/>
    <w:rsid w:val="00B500FA"/>
    <w:rsid w:val="00B506A4"/>
    <w:rsid w:val="00B5097C"/>
    <w:rsid w:val="00B514C8"/>
    <w:rsid w:val="00B518EF"/>
    <w:rsid w:val="00B52215"/>
    <w:rsid w:val="00B53084"/>
    <w:rsid w:val="00B53B31"/>
    <w:rsid w:val="00B53FA1"/>
    <w:rsid w:val="00B54F18"/>
    <w:rsid w:val="00B55890"/>
    <w:rsid w:val="00B565CC"/>
    <w:rsid w:val="00B56CA7"/>
    <w:rsid w:val="00B576A8"/>
    <w:rsid w:val="00B60519"/>
    <w:rsid w:val="00B60BE3"/>
    <w:rsid w:val="00B61E42"/>
    <w:rsid w:val="00B6243A"/>
    <w:rsid w:val="00B64C83"/>
    <w:rsid w:val="00B64F91"/>
    <w:rsid w:val="00B65C54"/>
    <w:rsid w:val="00B66077"/>
    <w:rsid w:val="00B6794E"/>
    <w:rsid w:val="00B70B45"/>
    <w:rsid w:val="00B70C09"/>
    <w:rsid w:val="00B71E8B"/>
    <w:rsid w:val="00B7230C"/>
    <w:rsid w:val="00B72B4D"/>
    <w:rsid w:val="00B737F8"/>
    <w:rsid w:val="00B757F5"/>
    <w:rsid w:val="00B76661"/>
    <w:rsid w:val="00B77167"/>
    <w:rsid w:val="00B80271"/>
    <w:rsid w:val="00B806B0"/>
    <w:rsid w:val="00B80E6E"/>
    <w:rsid w:val="00B814B7"/>
    <w:rsid w:val="00B819AC"/>
    <w:rsid w:val="00B81B11"/>
    <w:rsid w:val="00B8258A"/>
    <w:rsid w:val="00B82B88"/>
    <w:rsid w:val="00B83001"/>
    <w:rsid w:val="00B8387E"/>
    <w:rsid w:val="00B83A34"/>
    <w:rsid w:val="00B83B0D"/>
    <w:rsid w:val="00B83D57"/>
    <w:rsid w:val="00B847D9"/>
    <w:rsid w:val="00B8489A"/>
    <w:rsid w:val="00B85232"/>
    <w:rsid w:val="00B85532"/>
    <w:rsid w:val="00B85695"/>
    <w:rsid w:val="00B858EE"/>
    <w:rsid w:val="00B859B1"/>
    <w:rsid w:val="00B85B03"/>
    <w:rsid w:val="00B85FDD"/>
    <w:rsid w:val="00B86888"/>
    <w:rsid w:val="00B87407"/>
    <w:rsid w:val="00B87A34"/>
    <w:rsid w:val="00B9346E"/>
    <w:rsid w:val="00B93B0E"/>
    <w:rsid w:val="00B95FC1"/>
    <w:rsid w:val="00B9741B"/>
    <w:rsid w:val="00BA08DC"/>
    <w:rsid w:val="00BA1450"/>
    <w:rsid w:val="00BA3F2A"/>
    <w:rsid w:val="00BA4737"/>
    <w:rsid w:val="00BA4DCE"/>
    <w:rsid w:val="00BA4FA3"/>
    <w:rsid w:val="00BA50C0"/>
    <w:rsid w:val="00BA5A77"/>
    <w:rsid w:val="00BA69AD"/>
    <w:rsid w:val="00BA76FE"/>
    <w:rsid w:val="00BB06FC"/>
    <w:rsid w:val="00BB0776"/>
    <w:rsid w:val="00BB09DF"/>
    <w:rsid w:val="00BB14B1"/>
    <w:rsid w:val="00BB1605"/>
    <w:rsid w:val="00BB1CC6"/>
    <w:rsid w:val="00BB1FB8"/>
    <w:rsid w:val="00BB3363"/>
    <w:rsid w:val="00BB3464"/>
    <w:rsid w:val="00BB3AA9"/>
    <w:rsid w:val="00BB3BAA"/>
    <w:rsid w:val="00BB532A"/>
    <w:rsid w:val="00BB5641"/>
    <w:rsid w:val="00BB5F80"/>
    <w:rsid w:val="00BC0B2F"/>
    <w:rsid w:val="00BC100F"/>
    <w:rsid w:val="00BC151C"/>
    <w:rsid w:val="00BC1C00"/>
    <w:rsid w:val="00BC1C5C"/>
    <w:rsid w:val="00BC2D42"/>
    <w:rsid w:val="00BC54DE"/>
    <w:rsid w:val="00BC6A80"/>
    <w:rsid w:val="00BD1418"/>
    <w:rsid w:val="00BD149A"/>
    <w:rsid w:val="00BD1626"/>
    <w:rsid w:val="00BD1B79"/>
    <w:rsid w:val="00BD2029"/>
    <w:rsid w:val="00BD2174"/>
    <w:rsid w:val="00BD2CA0"/>
    <w:rsid w:val="00BD329A"/>
    <w:rsid w:val="00BD3D18"/>
    <w:rsid w:val="00BD42DF"/>
    <w:rsid w:val="00BD59E6"/>
    <w:rsid w:val="00BD640B"/>
    <w:rsid w:val="00BD6674"/>
    <w:rsid w:val="00BD6884"/>
    <w:rsid w:val="00BD7937"/>
    <w:rsid w:val="00BD7F0C"/>
    <w:rsid w:val="00BE21E0"/>
    <w:rsid w:val="00BE2D21"/>
    <w:rsid w:val="00BE3790"/>
    <w:rsid w:val="00BE39EF"/>
    <w:rsid w:val="00BE5487"/>
    <w:rsid w:val="00BE5F6F"/>
    <w:rsid w:val="00BE60B7"/>
    <w:rsid w:val="00BE61D8"/>
    <w:rsid w:val="00BE697A"/>
    <w:rsid w:val="00BE6B35"/>
    <w:rsid w:val="00BE6DF8"/>
    <w:rsid w:val="00BE7F9D"/>
    <w:rsid w:val="00BF0392"/>
    <w:rsid w:val="00BF0ED8"/>
    <w:rsid w:val="00BF27E2"/>
    <w:rsid w:val="00BF37DA"/>
    <w:rsid w:val="00BF3DFA"/>
    <w:rsid w:val="00BF4538"/>
    <w:rsid w:val="00BF4924"/>
    <w:rsid w:val="00BF4D1A"/>
    <w:rsid w:val="00BF51C7"/>
    <w:rsid w:val="00BF7214"/>
    <w:rsid w:val="00BF7484"/>
    <w:rsid w:val="00BF7E5D"/>
    <w:rsid w:val="00C0092B"/>
    <w:rsid w:val="00C0109A"/>
    <w:rsid w:val="00C016C6"/>
    <w:rsid w:val="00C01BEF"/>
    <w:rsid w:val="00C02A11"/>
    <w:rsid w:val="00C02A47"/>
    <w:rsid w:val="00C0315C"/>
    <w:rsid w:val="00C0369A"/>
    <w:rsid w:val="00C052AE"/>
    <w:rsid w:val="00C06B9D"/>
    <w:rsid w:val="00C0748F"/>
    <w:rsid w:val="00C10351"/>
    <w:rsid w:val="00C10996"/>
    <w:rsid w:val="00C11DF8"/>
    <w:rsid w:val="00C12C2E"/>
    <w:rsid w:val="00C12E12"/>
    <w:rsid w:val="00C13C31"/>
    <w:rsid w:val="00C13D09"/>
    <w:rsid w:val="00C1562F"/>
    <w:rsid w:val="00C163F8"/>
    <w:rsid w:val="00C16976"/>
    <w:rsid w:val="00C17859"/>
    <w:rsid w:val="00C178D7"/>
    <w:rsid w:val="00C17F9C"/>
    <w:rsid w:val="00C20349"/>
    <w:rsid w:val="00C2169E"/>
    <w:rsid w:val="00C22116"/>
    <w:rsid w:val="00C22DFD"/>
    <w:rsid w:val="00C2367B"/>
    <w:rsid w:val="00C23851"/>
    <w:rsid w:val="00C24DEC"/>
    <w:rsid w:val="00C259CA"/>
    <w:rsid w:val="00C26222"/>
    <w:rsid w:val="00C26D53"/>
    <w:rsid w:val="00C27787"/>
    <w:rsid w:val="00C27AA2"/>
    <w:rsid w:val="00C27CE6"/>
    <w:rsid w:val="00C30731"/>
    <w:rsid w:val="00C3149E"/>
    <w:rsid w:val="00C331EE"/>
    <w:rsid w:val="00C332D2"/>
    <w:rsid w:val="00C3347B"/>
    <w:rsid w:val="00C33816"/>
    <w:rsid w:val="00C34313"/>
    <w:rsid w:val="00C3568C"/>
    <w:rsid w:val="00C35EAE"/>
    <w:rsid w:val="00C36DD7"/>
    <w:rsid w:val="00C3764C"/>
    <w:rsid w:val="00C40AFC"/>
    <w:rsid w:val="00C42672"/>
    <w:rsid w:val="00C43594"/>
    <w:rsid w:val="00C44197"/>
    <w:rsid w:val="00C449E6"/>
    <w:rsid w:val="00C44DDD"/>
    <w:rsid w:val="00C453CA"/>
    <w:rsid w:val="00C46591"/>
    <w:rsid w:val="00C46A82"/>
    <w:rsid w:val="00C476A5"/>
    <w:rsid w:val="00C50074"/>
    <w:rsid w:val="00C5034A"/>
    <w:rsid w:val="00C50EA1"/>
    <w:rsid w:val="00C52A10"/>
    <w:rsid w:val="00C534E0"/>
    <w:rsid w:val="00C53787"/>
    <w:rsid w:val="00C53E59"/>
    <w:rsid w:val="00C541D8"/>
    <w:rsid w:val="00C5700B"/>
    <w:rsid w:val="00C61BB3"/>
    <w:rsid w:val="00C62167"/>
    <w:rsid w:val="00C63092"/>
    <w:rsid w:val="00C63241"/>
    <w:rsid w:val="00C644D6"/>
    <w:rsid w:val="00C6520E"/>
    <w:rsid w:val="00C652C7"/>
    <w:rsid w:val="00C6662B"/>
    <w:rsid w:val="00C66D82"/>
    <w:rsid w:val="00C66E2B"/>
    <w:rsid w:val="00C70163"/>
    <w:rsid w:val="00C7116E"/>
    <w:rsid w:val="00C72707"/>
    <w:rsid w:val="00C7293E"/>
    <w:rsid w:val="00C72F68"/>
    <w:rsid w:val="00C73A57"/>
    <w:rsid w:val="00C74283"/>
    <w:rsid w:val="00C74DDB"/>
    <w:rsid w:val="00C74E3E"/>
    <w:rsid w:val="00C74FD4"/>
    <w:rsid w:val="00C75ABC"/>
    <w:rsid w:val="00C766DB"/>
    <w:rsid w:val="00C76D95"/>
    <w:rsid w:val="00C771A7"/>
    <w:rsid w:val="00C77700"/>
    <w:rsid w:val="00C777BF"/>
    <w:rsid w:val="00C80643"/>
    <w:rsid w:val="00C80C9C"/>
    <w:rsid w:val="00C826D8"/>
    <w:rsid w:val="00C83695"/>
    <w:rsid w:val="00C836DF"/>
    <w:rsid w:val="00C842EE"/>
    <w:rsid w:val="00C84BD1"/>
    <w:rsid w:val="00C8510C"/>
    <w:rsid w:val="00C8558D"/>
    <w:rsid w:val="00C87934"/>
    <w:rsid w:val="00C87A07"/>
    <w:rsid w:val="00C87D12"/>
    <w:rsid w:val="00C87F05"/>
    <w:rsid w:val="00C90B01"/>
    <w:rsid w:val="00C91C55"/>
    <w:rsid w:val="00C9288A"/>
    <w:rsid w:val="00C9309C"/>
    <w:rsid w:val="00C933E5"/>
    <w:rsid w:val="00C935DF"/>
    <w:rsid w:val="00C93F55"/>
    <w:rsid w:val="00C94BCF"/>
    <w:rsid w:val="00C95475"/>
    <w:rsid w:val="00C96678"/>
    <w:rsid w:val="00C96940"/>
    <w:rsid w:val="00C96D03"/>
    <w:rsid w:val="00C9778E"/>
    <w:rsid w:val="00CA0269"/>
    <w:rsid w:val="00CA0538"/>
    <w:rsid w:val="00CA0853"/>
    <w:rsid w:val="00CA0F54"/>
    <w:rsid w:val="00CA1077"/>
    <w:rsid w:val="00CA13AB"/>
    <w:rsid w:val="00CA5BF9"/>
    <w:rsid w:val="00CA6A3F"/>
    <w:rsid w:val="00CA76E7"/>
    <w:rsid w:val="00CB172B"/>
    <w:rsid w:val="00CB1CEA"/>
    <w:rsid w:val="00CB24C8"/>
    <w:rsid w:val="00CB2F07"/>
    <w:rsid w:val="00CB442F"/>
    <w:rsid w:val="00CB5446"/>
    <w:rsid w:val="00CB69EA"/>
    <w:rsid w:val="00CB6C9B"/>
    <w:rsid w:val="00CB7341"/>
    <w:rsid w:val="00CB7BF1"/>
    <w:rsid w:val="00CC082F"/>
    <w:rsid w:val="00CC10EB"/>
    <w:rsid w:val="00CC1EF0"/>
    <w:rsid w:val="00CC27BA"/>
    <w:rsid w:val="00CC4116"/>
    <w:rsid w:val="00CC4224"/>
    <w:rsid w:val="00CC50CA"/>
    <w:rsid w:val="00CC54A6"/>
    <w:rsid w:val="00CC625C"/>
    <w:rsid w:val="00CC746E"/>
    <w:rsid w:val="00CC7C5F"/>
    <w:rsid w:val="00CD1BEE"/>
    <w:rsid w:val="00CD4269"/>
    <w:rsid w:val="00CD4AC7"/>
    <w:rsid w:val="00CD5103"/>
    <w:rsid w:val="00CD556B"/>
    <w:rsid w:val="00CD5D6C"/>
    <w:rsid w:val="00CD64BD"/>
    <w:rsid w:val="00CD6CFC"/>
    <w:rsid w:val="00CD6D87"/>
    <w:rsid w:val="00CD7759"/>
    <w:rsid w:val="00CD7C2A"/>
    <w:rsid w:val="00CE05EE"/>
    <w:rsid w:val="00CE0BE1"/>
    <w:rsid w:val="00CE0F10"/>
    <w:rsid w:val="00CE1112"/>
    <w:rsid w:val="00CE1C5E"/>
    <w:rsid w:val="00CE3734"/>
    <w:rsid w:val="00CE3B4E"/>
    <w:rsid w:val="00CE627A"/>
    <w:rsid w:val="00CE6B11"/>
    <w:rsid w:val="00CE7EE3"/>
    <w:rsid w:val="00CF1235"/>
    <w:rsid w:val="00CF1A4B"/>
    <w:rsid w:val="00CF2844"/>
    <w:rsid w:val="00CF3995"/>
    <w:rsid w:val="00CF4B70"/>
    <w:rsid w:val="00CF55C7"/>
    <w:rsid w:val="00CF7356"/>
    <w:rsid w:val="00CF7591"/>
    <w:rsid w:val="00D008C6"/>
    <w:rsid w:val="00D0109B"/>
    <w:rsid w:val="00D01296"/>
    <w:rsid w:val="00D02408"/>
    <w:rsid w:val="00D02BF0"/>
    <w:rsid w:val="00D03653"/>
    <w:rsid w:val="00D03980"/>
    <w:rsid w:val="00D03E5C"/>
    <w:rsid w:val="00D0463C"/>
    <w:rsid w:val="00D048E8"/>
    <w:rsid w:val="00D04B3B"/>
    <w:rsid w:val="00D05079"/>
    <w:rsid w:val="00D05F72"/>
    <w:rsid w:val="00D077F3"/>
    <w:rsid w:val="00D07C58"/>
    <w:rsid w:val="00D10180"/>
    <w:rsid w:val="00D107AC"/>
    <w:rsid w:val="00D11894"/>
    <w:rsid w:val="00D12997"/>
    <w:rsid w:val="00D1367D"/>
    <w:rsid w:val="00D13876"/>
    <w:rsid w:val="00D14058"/>
    <w:rsid w:val="00D140AE"/>
    <w:rsid w:val="00D148E4"/>
    <w:rsid w:val="00D15953"/>
    <w:rsid w:val="00D15C0A"/>
    <w:rsid w:val="00D163C6"/>
    <w:rsid w:val="00D167E3"/>
    <w:rsid w:val="00D16A5C"/>
    <w:rsid w:val="00D16DFC"/>
    <w:rsid w:val="00D16ECE"/>
    <w:rsid w:val="00D17A84"/>
    <w:rsid w:val="00D20591"/>
    <w:rsid w:val="00D20D7E"/>
    <w:rsid w:val="00D21036"/>
    <w:rsid w:val="00D21124"/>
    <w:rsid w:val="00D2412D"/>
    <w:rsid w:val="00D24A93"/>
    <w:rsid w:val="00D24C03"/>
    <w:rsid w:val="00D24D64"/>
    <w:rsid w:val="00D25AF2"/>
    <w:rsid w:val="00D3000F"/>
    <w:rsid w:val="00D303C8"/>
    <w:rsid w:val="00D307C8"/>
    <w:rsid w:val="00D30D66"/>
    <w:rsid w:val="00D30FA7"/>
    <w:rsid w:val="00D313CB"/>
    <w:rsid w:val="00D31D2C"/>
    <w:rsid w:val="00D321CC"/>
    <w:rsid w:val="00D324DD"/>
    <w:rsid w:val="00D34022"/>
    <w:rsid w:val="00D358BE"/>
    <w:rsid w:val="00D35976"/>
    <w:rsid w:val="00D35FFF"/>
    <w:rsid w:val="00D36B0D"/>
    <w:rsid w:val="00D36E0F"/>
    <w:rsid w:val="00D37A93"/>
    <w:rsid w:val="00D4059F"/>
    <w:rsid w:val="00D40A24"/>
    <w:rsid w:val="00D41159"/>
    <w:rsid w:val="00D4142C"/>
    <w:rsid w:val="00D4193A"/>
    <w:rsid w:val="00D428C2"/>
    <w:rsid w:val="00D42B09"/>
    <w:rsid w:val="00D43C54"/>
    <w:rsid w:val="00D4489C"/>
    <w:rsid w:val="00D44F5C"/>
    <w:rsid w:val="00D46D2F"/>
    <w:rsid w:val="00D5142F"/>
    <w:rsid w:val="00D5189B"/>
    <w:rsid w:val="00D51C1A"/>
    <w:rsid w:val="00D51F2D"/>
    <w:rsid w:val="00D52143"/>
    <w:rsid w:val="00D5279B"/>
    <w:rsid w:val="00D531D7"/>
    <w:rsid w:val="00D531E2"/>
    <w:rsid w:val="00D545D7"/>
    <w:rsid w:val="00D54636"/>
    <w:rsid w:val="00D56795"/>
    <w:rsid w:val="00D602E4"/>
    <w:rsid w:val="00D60526"/>
    <w:rsid w:val="00D607AB"/>
    <w:rsid w:val="00D614BC"/>
    <w:rsid w:val="00D618BB"/>
    <w:rsid w:val="00D62387"/>
    <w:rsid w:val="00D62C07"/>
    <w:rsid w:val="00D62C7A"/>
    <w:rsid w:val="00D62CAC"/>
    <w:rsid w:val="00D62CFC"/>
    <w:rsid w:val="00D62D3B"/>
    <w:rsid w:val="00D632DD"/>
    <w:rsid w:val="00D64A42"/>
    <w:rsid w:val="00D660EC"/>
    <w:rsid w:val="00D66311"/>
    <w:rsid w:val="00D663DB"/>
    <w:rsid w:val="00D66A00"/>
    <w:rsid w:val="00D66B58"/>
    <w:rsid w:val="00D67874"/>
    <w:rsid w:val="00D67C41"/>
    <w:rsid w:val="00D702A2"/>
    <w:rsid w:val="00D7031B"/>
    <w:rsid w:val="00D70393"/>
    <w:rsid w:val="00D7140F"/>
    <w:rsid w:val="00D71B30"/>
    <w:rsid w:val="00D71CA7"/>
    <w:rsid w:val="00D72528"/>
    <w:rsid w:val="00D7263C"/>
    <w:rsid w:val="00D74168"/>
    <w:rsid w:val="00D74B7E"/>
    <w:rsid w:val="00D75D13"/>
    <w:rsid w:val="00D7623C"/>
    <w:rsid w:val="00D7798A"/>
    <w:rsid w:val="00D80EC0"/>
    <w:rsid w:val="00D8148F"/>
    <w:rsid w:val="00D81708"/>
    <w:rsid w:val="00D8179F"/>
    <w:rsid w:val="00D82290"/>
    <w:rsid w:val="00D8254F"/>
    <w:rsid w:val="00D82EFD"/>
    <w:rsid w:val="00D83CC9"/>
    <w:rsid w:val="00D848DE"/>
    <w:rsid w:val="00D861B0"/>
    <w:rsid w:val="00D86695"/>
    <w:rsid w:val="00D86CC0"/>
    <w:rsid w:val="00D86DBA"/>
    <w:rsid w:val="00D86F5E"/>
    <w:rsid w:val="00D87B5D"/>
    <w:rsid w:val="00D90096"/>
    <w:rsid w:val="00D9157E"/>
    <w:rsid w:val="00D92BBC"/>
    <w:rsid w:val="00D92EFA"/>
    <w:rsid w:val="00D93481"/>
    <w:rsid w:val="00D94D3D"/>
    <w:rsid w:val="00D9563B"/>
    <w:rsid w:val="00D976D4"/>
    <w:rsid w:val="00D976E7"/>
    <w:rsid w:val="00D978E1"/>
    <w:rsid w:val="00D97BF0"/>
    <w:rsid w:val="00D97FC8"/>
    <w:rsid w:val="00DA1A36"/>
    <w:rsid w:val="00DA3D4B"/>
    <w:rsid w:val="00DA3F02"/>
    <w:rsid w:val="00DA4342"/>
    <w:rsid w:val="00DA6FF3"/>
    <w:rsid w:val="00DA70E5"/>
    <w:rsid w:val="00DA74F7"/>
    <w:rsid w:val="00DB003D"/>
    <w:rsid w:val="00DB1461"/>
    <w:rsid w:val="00DB1671"/>
    <w:rsid w:val="00DB1B89"/>
    <w:rsid w:val="00DB1DDD"/>
    <w:rsid w:val="00DB213E"/>
    <w:rsid w:val="00DB2894"/>
    <w:rsid w:val="00DB2F1A"/>
    <w:rsid w:val="00DB30BE"/>
    <w:rsid w:val="00DB32A1"/>
    <w:rsid w:val="00DB4989"/>
    <w:rsid w:val="00DB76F0"/>
    <w:rsid w:val="00DB7CE1"/>
    <w:rsid w:val="00DB7E82"/>
    <w:rsid w:val="00DC110B"/>
    <w:rsid w:val="00DC1A6D"/>
    <w:rsid w:val="00DC2AB9"/>
    <w:rsid w:val="00DC4712"/>
    <w:rsid w:val="00DC5E2B"/>
    <w:rsid w:val="00DC75DC"/>
    <w:rsid w:val="00DD0CA6"/>
    <w:rsid w:val="00DD19BA"/>
    <w:rsid w:val="00DD2C1A"/>
    <w:rsid w:val="00DD3115"/>
    <w:rsid w:val="00DD3EB1"/>
    <w:rsid w:val="00DD4AC0"/>
    <w:rsid w:val="00DD5978"/>
    <w:rsid w:val="00DD7775"/>
    <w:rsid w:val="00DD79B0"/>
    <w:rsid w:val="00DD7A24"/>
    <w:rsid w:val="00DE077C"/>
    <w:rsid w:val="00DE0DFA"/>
    <w:rsid w:val="00DE1C79"/>
    <w:rsid w:val="00DE2C4D"/>
    <w:rsid w:val="00DE3575"/>
    <w:rsid w:val="00DE56F1"/>
    <w:rsid w:val="00DE58AD"/>
    <w:rsid w:val="00DE5F59"/>
    <w:rsid w:val="00DE6565"/>
    <w:rsid w:val="00DE6D39"/>
    <w:rsid w:val="00DE742B"/>
    <w:rsid w:val="00DF324D"/>
    <w:rsid w:val="00DF3289"/>
    <w:rsid w:val="00DF4E9D"/>
    <w:rsid w:val="00DF5810"/>
    <w:rsid w:val="00DF5C01"/>
    <w:rsid w:val="00DF7049"/>
    <w:rsid w:val="00E00C5E"/>
    <w:rsid w:val="00E00E88"/>
    <w:rsid w:val="00E01020"/>
    <w:rsid w:val="00E01025"/>
    <w:rsid w:val="00E011F1"/>
    <w:rsid w:val="00E01B38"/>
    <w:rsid w:val="00E02267"/>
    <w:rsid w:val="00E02580"/>
    <w:rsid w:val="00E02821"/>
    <w:rsid w:val="00E02BB4"/>
    <w:rsid w:val="00E03060"/>
    <w:rsid w:val="00E03133"/>
    <w:rsid w:val="00E03747"/>
    <w:rsid w:val="00E041E1"/>
    <w:rsid w:val="00E04D24"/>
    <w:rsid w:val="00E05317"/>
    <w:rsid w:val="00E0560F"/>
    <w:rsid w:val="00E057BB"/>
    <w:rsid w:val="00E0596A"/>
    <w:rsid w:val="00E06DC3"/>
    <w:rsid w:val="00E07202"/>
    <w:rsid w:val="00E078DD"/>
    <w:rsid w:val="00E101F9"/>
    <w:rsid w:val="00E10736"/>
    <w:rsid w:val="00E10D04"/>
    <w:rsid w:val="00E10F79"/>
    <w:rsid w:val="00E113FF"/>
    <w:rsid w:val="00E115FF"/>
    <w:rsid w:val="00E1285C"/>
    <w:rsid w:val="00E140C0"/>
    <w:rsid w:val="00E146CB"/>
    <w:rsid w:val="00E147CB"/>
    <w:rsid w:val="00E14844"/>
    <w:rsid w:val="00E15426"/>
    <w:rsid w:val="00E159D7"/>
    <w:rsid w:val="00E16234"/>
    <w:rsid w:val="00E20794"/>
    <w:rsid w:val="00E2105C"/>
    <w:rsid w:val="00E2128B"/>
    <w:rsid w:val="00E21C1A"/>
    <w:rsid w:val="00E21CAB"/>
    <w:rsid w:val="00E2271D"/>
    <w:rsid w:val="00E22882"/>
    <w:rsid w:val="00E23510"/>
    <w:rsid w:val="00E240CA"/>
    <w:rsid w:val="00E24126"/>
    <w:rsid w:val="00E24983"/>
    <w:rsid w:val="00E24F29"/>
    <w:rsid w:val="00E2510B"/>
    <w:rsid w:val="00E25192"/>
    <w:rsid w:val="00E251B2"/>
    <w:rsid w:val="00E25E3C"/>
    <w:rsid w:val="00E2607E"/>
    <w:rsid w:val="00E2615B"/>
    <w:rsid w:val="00E279A7"/>
    <w:rsid w:val="00E27BFB"/>
    <w:rsid w:val="00E317D7"/>
    <w:rsid w:val="00E32D06"/>
    <w:rsid w:val="00E343D0"/>
    <w:rsid w:val="00E357FC"/>
    <w:rsid w:val="00E41948"/>
    <w:rsid w:val="00E41CAE"/>
    <w:rsid w:val="00E42066"/>
    <w:rsid w:val="00E4221D"/>
    <w:rsid w:val="00E426AB"/>
    <w:rsid w:val="00E427E5"/>
    <w:rsid w:val="00E431CA"/>
    <w:rsid w:val="00E43266"/>
    <w:rsid w:val="00E46745"/>
    <w:rsid w:val="00E4774C"/>
    <w:rsid w:val="00E50001"/>
    <w:rsid w:val="00E51499"/>
    <w:rsid w:val="00E51EAD"/>
    <w:rsid w:val="00E52302"/>
    <w:rsid w:val="00E52909"/>
    <w:rsid w:val="00E5399D"/>
    <w:rsid w:val="00E53CA1"/>
    <w:rsid w:val="00E54AE8"/>
    <w:rsid w:val="00E5543F"/>
    <w:rsid w:val="00E5648E"/>
    <w:rsid w:val="00E56692"/>
    <w:rsid w:val="00E56DD0"/>
    <w:rsid w:val="00E57689"/>
    <w:rsid w:val="00E578E4"/>
    <w:rsid w:val="00E60044"/>
    <w:rsid w:val="00E619B4"/>
    <w:rsid w:val="00E61C1F"/>
    <w:rsid w:val="00E6228C"/>
    <w:rsid w:val="00E64619"/>
    <w:rsid w:val="00E6496E"/>
    <w:rsid w:val="00E658B6"/>
    <w:rsid w:val="00E70629"/>
    <w:rsid w:val="00E70F5F"/>
    <w:rsid w:val="00E722B9"/>
    <w:rsid w:val="00E72CE9"/>
    <w:rsid w:val="00E72FC8"/>
    <w:rsid w:val="00E74034"/>
    <w:rsid w:val="00E7558D"/>
    <w:rsid w:val="00E760A3"/>
    <w:rsid w:val="00E76619"/>
    <w:rsid w:val="00E76D03"/>
    <w:rsid w:val="00E76EDE"/>
    <w:rsid w:val="00E817B6"/>
    <w:rsid w:val="00E823B8"/>
    <w:rsid w:val="00E82F4E"/>
    <w:rsid w:val="00E84CA3"/>
    <w:rsid w:val="00E85E85"/>
    <w:rsid w:val="00E861D4"/>
    <w:rsid w:val="00E86F9D"/>
    <w:rsid w:val="00E87354"/>
    <w:rsid w:val="00E87A3B"/>
    <w:rsid w:val="00E907EB"/>
    <w:rsid w:val="00E913E6"/>
    <w:rsid w:val="00E918AF"/>
    <w:rsid w:val="00E91A45"/>
    <w:rsid w:val="00E91E8B"/>
    <w:rsid w:val="00E92905"/>
    <w:rsid w:val="00E92CCA"/>
    <w:rsid w:val="00E92EC6"/>
    <w:rsid w:val="00E93048"/>
    <w:rsid w:val="00E93158"/>
    <w:rsid w:val="00E934BB"/>
    <w:rsid w:val="00E94298"/>
    <w:rsid w:val="00E95A89"/>
    <w:rsid w:val="00E9664F"/>
    <w:rsid w:val="00E97446"/>
    <w:rsid w:val="00E9798A"/>
    <w:rsid w:val="00E97F0C"/>
    <w:rsid w:val="00EA018F"/>
    <w:rsid w:val="00EA0542"/>
    <w:rsid w:val="00EA0702"/>
    <w:rsid w:val="00EA07CD"/>
    <w:rsid w:val="00EA092F"/>
    <w:rsid w:val="00EA0D5F"/>
    <w:rsid w:val="00EA10F6"/>
    <w:rsid w:val="00EA1B9D"/>
    <w:rsid w:val="00EA23E3"/>
    <w:rsid w:val="00EA2C14"/>
    <w:rsid w:val="00EA2F6A"/>
    <w:rsid w:val="00EA30C7"/>
    <w:rsid w:val="00EA45F4"/>
    <w:rsid w:val="00EA53FA"/>
    <w:rsid w:val="00EA556C"/>
    <w:rsid w:val="00EA5785"/>
    <w:rsid w:val="00EA5E3B"/>
    <w:rsid w:val="00EA6564"/>
    <w:rsid w:val="00EA763C"/>
    <w:rsid w:val="00EB0374"/>
    <w:rsid w:val="00EB160B"/>
    <w:rsid w:val="00EB1BB1"/>
    <w:rsid w:val="00EB270A"/>
    <w:rsid w:val="00EB274A"/>
    <w:rsid w:val="00EB309C"/>
    <w:rsid w:val="00EB53B3"/>
    <w:rsid w:val="00EB5687"/>
    <w:rsid w:val="00EB5787"/>
    <w:rsid w:val="00EB5E3E"/>
    <w:rsid w:val="00EB6981"/>
    <w:rsid w:val="00EB69FD"/>
    <w:rsid w:val="00EB78C6"/>
    <w:rsid w:val="00EB7CAE"/>
    <w:rsid w:val="00EB7F15"/>
    <w:rsid w:val="00EC0927"/>
    <w:rsid w:val="00EC0D7E"/>
    <w:rsid w:val="00EC16BD"/>
    <w:rsid w:val="00EC29D6"/>
    <w:rsid w:val="00EC3839"/>
    <w:rsid w:val="00EC3E05"/>
    <w:rsid w:val="00EC45AC"/>
    <w:rsid w:val="00EC619D"/>
    <w:rsid w:val="00EC6C2C"/>
    <w:rsid w:val="00EC6F74"/>
    <w:rsid w:val="00EC7410"/>
    <w:rsid w:val="00ED0A83"/>
    <w:rsid w:val="00ED110D"/>
    <w:rsid w:val="00ED201B"/>
    <w:rsid w:val="00ED2BF1"/>
    <w:rsid w:val="00ED47FB"/>
    <w:rsid w:val="00ED4F84"/>
    <w:rsid w:val="00ED5629"/>
    <w:rsid w:val="00ED5A88"/>
    <w:rsid w:val="00ED5FAB"/>
    <w:rsid w:val="00ED64E9"/>
    <w:rsid w:val="00ED6ADA"/>
    <w:rsid w:val="00ED717D"/>
    <w:rsid w:val="00ED7395"/>
    <w:rsid w:val="00ED76A5"/>
    <w:rsid w:val="00ED787D"/>
    <w:rsid w:val="00ED7A0A"/>
    <w:rsid w:val="00EE1011"/>
    <w:rsid w:val="00EE1A9D"/>
    <w:rsid w:val="00EE298E"/>
    <w:rsid w:val="00EE357C"/>
    <w:rsid w:val="00EE3AB4"/>
    <w:rsid w:val="00EE3BA3"/>
    <w:rsid w:val="00EE4B62"/>
    <w:rsid w:val="00EE550E"/>
    <w:rsid w:val="00EE553F"/>
    <w:rsid w:val="00EE567E"/>
    <w:rsid w:val="00EE5EBE"/>
    <w:rsid w:val="00EE7657"/>
    <w:rsid w:val="00EF0629"/>
    <w:rsid w:val="00EF0789"/>
    <w:rsid w:val="00EF0C38"/>
    <w:rsid w:val="00EF0E21"/>
    <w:rsid w:val="00EF1743"/>
    <w:rsid w:val="00EF1C52"/>
    <w:rsid w:val="00EF378B"/>
    <w:rsid w:val="00EF3E92"/>
    <w:rsid w:val="00EF3F64"/>
    <w:rsid w:val="00EF615A"/>
    <w:rsid w:val="00EF6200"/>
    <w:rsid w:val="00EF645D"/>
    <w:rsid w:val="00EF78B6"/>
    <w:rsid w:val="00F00CD2"/>
    <w:rsid w:val="00F01975"/>
    <w:rsid w:val="00F034FE"/>
    <w:rsid w:val="00F03506"/>
    <w:rsid w:val="00F03C4B"/>
    <w:rsid w:val="00F03EBF"/>
    <w:rsid w:val="00F03F88"/>
    <w:rsid w:val="00F048A2"/>
    <w:rsid w:val="00F04922"/>
    <w:rsid w:val="00F04A06"/>
    <w:rsid w:val="00F05169"/>
    <w:rsid w:val="00F063B6"/>
    <w:rsid w:val="00F07A7A"/>
    <w:rsid w:val="00F10F88"/>
    <w:rsid w:val="00F11C25"/>
    <w:rsid w:val="00F1287B"/>
    <w:rsid w:val="00F1382A"/>
    <w:rsid w:val="00F139C5"/>
    <w:rsid w:val="00F13ACA"/>
    <w:rsid w:val="00F13C01"/>
    <w:rsid w:val="00F14516"/>
    <w:rsid w:val="00F14861"/>
    <w:rsid w:val="00F200CE"/>
    <w:rsid w:val="00F201AB"/>
    <w:rsid w:val="00F20923"/>
    <w:rsid w:val="00F20AD2"/>
    <w:rsid w:val="00F21334"/>
    <w:rsid w:val="00F225C5"/>
    <w:rsid w:val="00F22AE9"/>
    <w:rsid w:val="00F235C0"/>
    <w:rsid w:val="00F2410D"/>
    <w:rsid w:val="00F24E01"/>
    <w:rsid w:val="00F25595"/>
    <w:rsid w:val="00F258D4"/>
    <w:rsid w:val="00F25BC3"/>
    <w:rsid w:val="00F25BE1"/>
    <w:rsid w:val="00F26FD0"/>
    <w:rsid w:val="00F27816"/>
    <w:rsid w:val="00F27BCB"/>
    <w:rsid w:val="00F27C86"/>
    <w:rsid w:val="00F30B5F"/>
    <w:rsid w:val="00F322DA"/>
    <w:rsid w:val="00F3319C"/>
    <w:rsid w:val="00F33D61"/>
    <w:rsid w:val="00F34B85"/>
    <w:rsid w:val="00F35508"/>
    <w:rsid w:val="00F35CEC"/>
    <w:rsid w:val="00F36B68"/>
    <w:rsid w:val="00F37319"/>
    <w:rsid w:val="00F375A6"/>
    <w:rsid w:val="00F40593"/>
    <w:rsid w:val="00F411ED"/>
    <w:rsid w:val="00F41B57"/>
    <w:rsid w:val="00F42DAF"/>
    <w:rsid w:val="00F4419A"/>
    <w:rsid w:val="00F45052"/>
    <w:rsid w:val="00F4610C"/>
    <w:rsid w:val="00F473DF"/>
    <w:rsid w:val="00F50AFC"/>
    <w:rsid w:val="00F519F0"/>
    <w:rsid w:val="00F51FFC"/>
    <w:rsid w:val="00F5206C"/>
    <w:rsid w:val="00F5346F"/>
    <w:rsid w:val="00F54A5A"/>
    <w:rsid w:val="00F56776"/>
    <w:rsid w:val="00F575F1"/>
    <w:rsid w:val="00F5769B"/>
    <w:rsid w:val="00F578CA"/>
    <w:rsid w:val="00F60183"/>
    <w:rsid w:val="00F61200"/>
    <w:rsid w:val="00F614B8"/>
    <w:rsid w:val="00F646D7"/>
    <w:rsid w:val="00F6491D"/>
    <w:rsid w:val="00F64ECD"/>
    <w:rsid w:val="00F65AA5"/>
    <w:rsid w:val="00F65ACB"/>
    <w:rsid w:val="00F65BA4"/>
    <w:rsid w:val="00F65F8E"/>
    <w:rsid w:val="00F66EE1"/>
    <w:rsid w:val="00F70AC8"/>
    <w:rsid w:val="00F70BA3"/>
    <w:rsid w:val="00F72022"/>
    <w:rsid w:val="00F7245E"/>
    <w:rsid w:val="00F72A15"/>
    <w:rsid w:val="00F73220"/>
    <w:rsid w:val="00F758E1"/>
    <w:rsid w:val="00F75FB0"/>
    <w:rsid w:val="00F769DD"/>
    <w:rsid w:val="00F76A4F"/>
    <w:rsid w:val="00F76F42"/>
    <w:rsid w:val="00F80317"/>
    <w:rsid w:val="00F80C5C"/>
    <w:rsid w:val="00F811D7"/>
    <w:rsid w:val="00F8369D"/>
    <w:rsid w:val="00F839AF"/>
    <w:rsid w:val="00F84D46"/>
    <w:rsid w:val="00F85B4C"/>
    <w:rsid w:val="00F86821"/>
    <w:rsid w:val="00F86DA2"/>
    <w:rsid w:val="00F879A8"/>
    <w:rsid w:val="00F90040"/>
    <w:rsid w:val="00F90CCE"/>
    <w:rsid w:val="00F9147F"/>
    <w:rsid w:val="00F92052"/>
    <w:rsid w:val="00F9372A"/>
    <w:rsid w:val="00F95286"/>
    <w:rsid w:val="00F95B72"/>
    <w:rsid w:val="00F9760B"/>
    <w:rsid w:val="00F97D65"/>
    <w:rsid w:val="00FA23D7"/>
    <w:rsid w:val="00FA2708"/>
    <w:rsid w:val="00FA2B1D"/>
    <w:rsid w:val="00FA392C"/>
    <w:rsid w:val="00FA4952"/>
    <w:rsid w:val="00FA5078"/>
    <w:rsid w:val="00FA5135"/>
    <w:rsid w:val="00FA53E8"/>
    <w:rsid w:val="00FA649E"/>
    <w:rsid w:val="00FA6621"/>
    <w:rsid w:val="00FA6940"/>
    <w:rsid w:val="00FA7378"/>
    <w:rsid w:val="00FA7E36"/>
    <w:rsid w:val="00FB0031"/>
    <w:rsid w:val="00FB011E"/>
    <w:rsid w:val="00FB0A38"/>
    <w:rsid w:val="00FB12D9"/>
    <w:rsid w:val="00FB2282"/>
    <w:rsid w:val="00FB23BB"/>
    <w:rsid w:val="00FB26D3"/>
    <w:rsid w:val="00FB3B58"/>
    <w:rsid w:val="00FB5BFF"/>
    <w:rsid w:val="00FB6FEE"/>
    <w:rsid w:val="00FB7600"/>
    <w:rsid w:val="00FB7D9C"/>
    <w:rsid w:val="00FB7E7A"/>
    <w:rsid w:val="00FC0801"/>
    <w:rsid w:val="00FC22B4"/>
    <w:rsid w:val="00FC2605"/>
    <w:rsid w:val="00FC33A1"/>
    <w:rsid w:val="00FC364E"/>
    <w:rsid w:val="00FC3718"/>
    <w:rsid w:val="00FC5802"/>
    <w:rsid w:val="00FC701B"/>
    <w:rsid w:val="00FC7601"/>
    <w:rsid w:val="00FC766F"/>
    <w:rsid w:val="00FC7813"/>
    <w:rsid w:val="00FC78C2"/>
    <w:rsid w:val="00FD007A"/>
    <w:rsid w:val="00FD1393"/>
    <w:rsid w:val="00FD1D8E"/>
    <w:rsid w:val="00FD1EDF"/>
    <w:rsid w:val="00FD211E"/>
    <w:rsid w:val="00FD39A9"/>
    <w:rsid w:val="00FD3CF6"/>
    <w:rsid w:val="00FD56C3"/>
    <w:rsid w:val="00FD634F"/>
    <w:rsid w:val="00FD6BE6"/>
    <w:rsid w:val="00FD773F"/>
    <w:rsid w:val="00FD7BE9"/>
    <w:rsid w:val="00FE014C"/>
    <w:rsid w:val="00FE0601"/>
    <w:rsid w:val="00FE12D7"/>
    <w:rsid w:val="00FE1C0F"/>
    <w:rsid w:val="00FE28A6"/>
    <w:rsid w:val="00FE2928"/>
    <w:rsid w:val="00FE3EDD"/>
    <w:rsid w:val="00FE42D1"/>
    <w:rsid w:val="00FE52DE"/>
    <w:rsid w:val="00FE609A"/>
    <w:rsid w:val="00FE6959"/>
    <w:rsid w:val="00FE7521"/>
    <w:rsid w:val="00FF03EF"/>
    <w:rsid w:val="00FF1455"/>
    <w:rsid w:val="00FF19B8"/>
    <w:rsid w:val="00FF19D6"/>
    <w:rsid w:val="00FF1DDF"/>
    <w:rsid w:val="00FF205D"/>
    <w:rsid w:val="00FF2D12"/>
    <w:rsid w:val="00FF2E2E"/>
    <w:rsid w:val="00FF34FA"/>
    <w:rsid w:val="00FF4C70"/>
    <w:rsid w:val="00FF4C71"/>
    <w:rsid w:val="00FF5255"/>
    <w:rsid w:val="00FF57CD"/>
    <w:rsid w:val="00FF5C75"/>
    <w:rsid w:val="00FF631D"/>
    <w:rsid w:val="00FF7262"/>
    <w:rsid w:val="00FF7770"/>
    <w:rsid w:val="00FF7A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65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8E0"/>
    <w:pPr>
      <w:widowControl w:val="0"/>
    </w:pPr>
    <w:rPr>
      <w:rFonts w:ascii="Arial" w:hAnsi="Arial"/>
      <w:sz w:val="24"/>
      <w:szCs w:val="24"/>
    </w:rPr>
  </w:style>
  <w:style w:type="paragraph" w:styleId="Heading1">
    <w:name w:val="heading 1"/>
    <w:basedOn w:val="Normal"/>
    <w:next w:val="Normal"/>
    <w:link w:val="Heading1Char"/>
    <w:qFormat/>
    <w:rsid w:val="005D55B9"/>
    <w:pPr>
      <w:jc w:val="center"/>
      <w:outlineLvl w:val="0"/>
    </w:pPr>
    <w:rPr>
      <w:b/>
      <w:caps/>
    </w:rPr>
  </w:style>
  <w:style w:type="paragraph" w:styleId="Heading2">
    <w:name w:val="heading 2"/>
    <w:basedOn w:val="Heading1"/>
    <w:next w:val="Normal"/>
    <w:qFormat/>
    <w:rsid w:val="00D303C8"/>
    <w:pPr>
      <w:outlineLvl w:val="1"/>
    </w:pPr>
    <w:rPr>
      <w:caps w:val="0"/>
    </w:rPr>
  </w:style>
  <w:style w:type="paragraph" w:styleId="Heading3">
    <w:name w:val="heading 3"/>
    <w:basedOn w:val="Normal"/>
    <w:next w:val="Normal"/>
    <w:link w:val="Heading3Char"/>
    <w:qFormat/>
    <w:rsid w:val="005D55B9"/>
    <w:pPr>
      <w:outlineLvl w:val="2"/>
    </w:pPr>
    <w:rPr>
      <w:b/>
    </w:rPr>
  </w:style>
  <w:style w:type="paragraph" w:styleId="Heading4">
    <w:name w:val="heading 4"/>
    <w:basedOn w:val="Normal"/>
    <w:next w:val="Normal"/>
    <w:link w:val="Heading4Char"/>
    <w:qFormat/>
    <w:rsid w:val="005D55B9"/>
    <w:pPr>
      <w:ind w:left="720"/>
      <w:outlineLvl w:val="3"/>
    </w:pPr>
    <w:rPr>
      <w:b/>
    </w:rPr>
  </w:style>
  <w:style w:type="paragraph" w:styleId="Heading5">
    <w:name w:val="heading 5"/>
    <w:basedOn w:val="Normal"/>
    <w:next w:val="Normal"/>
    <w:link w:val="Heading5Char"/>
    <w:qFormat/>
    <w:rsid w:val="005D55B9"/>
    <w:pPr>
      <w:ind w:left="1440"/>
      <w:outlineLvl w:val="4"/>
    </w:pPr>
    <w:rPr>
      <w:b/>
    </w:rPr>
  </w:style>
  <w:style w:type="paragraph" w:styleId="Heading6">
    <w:name w:val="heading 6"/>
    <w:basedOn w:val="Normal"/>
    <w:next w:val="Normal"/>
    <w:rsid w:val="00ED787D"/>
    <w:pPr>
      <w:keepNext/>
      <w:ind w:left="2160"/>
      <w:outlineLvl w:val="5"/>
    </w:pPr>
    <w:rPr>
      <w:b/>
    </w:rPr>
  </w:style>
  <w:style w:type="paragraph" w:styleId="Heading7">
    <w:name w:val="heading 7"/>
    <w:basedOn w:val="Normal"/>
    <w:next w:val="Normal"/>
    <w:link w:val="Heading7Char"/>
    <w:qFormat/>
    <w:rsid w:val="00601071"/>
    <w:pPr>
      <w:keepNext/>
      <w:ind w:left="3600"/>
      <w:outlineLvl w:val="6"/>
    </w:pPr>
    <w:rPr>
      <w:b/>
    </w:rPr>
  </w:style>
  <w:style w:type="paragraph" w:styleId="Heading8">
    <w:name w:val="heading 8"/>
    <w:basedOn w:val="Normal"/>
    <w:next w:val="Normal"/>
    <w:qFormat/>
    <w:rsid w:val="00601071"/>
    <w:pPr>
      <w:keepNext/>
      <w:outlineLvl w:val="7"/>
    </w:pPr>
    <w:rPr>
      <w:b/>
    </w:rPr>
  </w:style>
  <w:style w:type="paragraph" w:styleId="Heading9">
    <w:name w:val="heading 9"/>
    <w:basedOn w:val="Normal"/>
    <w:next w:val="Normal"/>
    <w:qFormat/>
    <w:rsid w:val="00601071"/>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6842E9"/>
    <w:rPr>
      <w:rFonts w:ascii="Arial" w:hAnsi="Arial"/>
      <w:sz w:val="24"/>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customStyle="1" w:styleId="EndNoteBibliographyTitle">
    <w:name w:val="EndNote Bibliography Title"/>
    <w:basedOn w:val="Normal"/>
    <w:link w:val="EndNoteBibliographyTitleChar"/>
    <w:rsid w:val="0056343A"/>
    <w:pPr>
      <w:jc w:val="center"/>
    </w:pPr>
    <w:rPr>
      <w:rFonts w:cs="Arial"/>
      <w:noProof/>
      <w:sz w:val="20"/>
    </w:rPr>
  </w:style>
  <w:style w:type="paragraph" w:styleId="Header">
    <w:name w:val="header"/>
    <w:basedOn w:val="Normal"/>
    <w:link w:val="HeaderChar"/>
    <w:uiPriority w:val="99"/>
    <w:rsid w:val="00337D0F"/>
    <w:pPr>
      <w:jc w:val="center"/>
    </w:pPr>
    <w:rPr>
      <w:b/>
      <w:caps/>
      <w:sz w:val="32"/>
    </w:rPr>
  </w:style>
  <w:style w:type="character" w:styleId="Hyperlink">
    <w:name w:val="Hyperlink"/>
    <w:uiPriority w:val="99"/>
    <w:unhideWhenUsed/>
    <w:rsid w:val="00601071"/>
    <w:rPr>
      <w:color w:val="0000FF" w:themeColor="hyperlink"/>
      <w:u w:val="single"/>
    </w:rPr>
  </w:style>
  <w:style w:type="paragraph" w:styleId="PlainText">
    <w:name w:val="Plain Text"/>
    <w:basedOn w:val="Normal"/>
    <w:semiHidden/>
    <w:rsid w:val="00601071"/>
    <w:rPr>
      <w:rFonts w:ascii="Courier New" w:hAnsi="Courier New"/>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792C2B"/>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601071"/>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numbering" w:customStyle="1" w:styleId="StyleBulletedWingdingssymbolLeft0Hanging015">
    <w:name w:val="Style Bulleted Wingdings (symbol) Left:  0.&quot; Hanging:  0.15&quot;"/>
    <w:basedOn w:val="NoList"/>
    <w:rsid w:val="00AE1C9F"/>
    <w:pPr>
      <w:numPr>
        <w:numId w:val="50"/>
      </w:numPr>
    </w:pPr>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F70BA3"/>
    <w:rPr>
      <w:rFonts w:ascii="Arial" w:hAnsi="Arial"/>
      <w:sz w:val="20"/>
      <w:vertAlign w:val="superscript"/>
    </w:rPr>
  </w:style>
  <w:style w:type="character" w:customStyle="1" w:styleId="EndNoteBibliographyTitleChar">
    <w:name w:val="EndNote Bibliography Title Char"/>
    <w:basedOn w:val="DefaultParagraphFont"/>
    <w:link w:val="EndNoteBibliographyTitle"/>
    <w:rsid w:val="0056343A"/>
    <w:rPr>
      <w:rFonts w:ascii="Arial" w:hAnsi="Arial" w:cs="Arial"/>
      <w:noProof/>
      <w:szCs w:val="24"/>
    </w:rPr>
  </w:style>
  <w:style w:type="character" w:styleId="EndnoteReference">
    <w:name w:val="endnote reference"/>
    <w:rsid w:val="003B5EED"/>
    <w:rPr>
      <w:rFonts w:ascii="Arial" w:hAnsi="Arial"/>
      <w:sz w:val="20"/>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5D55B9"/>
    <w:rPr>
      <w:rFonts w:ascii="Arial" w:hAnsi="Arial"/>
      <w:b/>
      <w:caps/>
      <w:sz w:val="24"/>
      <w:szCs w:val="24"/>
    </w:rPr>
  </w:style>
  <w:style w:type="character" w:customStyle="1" w:styleId="HeaderChar">
    <w:name w:val="Header Char"/>
    <w:link w:val="Header"/>
    <w:uiPriority w:val="99"/>
    <w:rsid w:val="00337D0F"/>
    <w:rPr>
      <w:rFonts w:ascii="Arial" w:hAnsi="Arial"/>
      <w:b/>
      <w:caps/>
      <w:sz w:val="32"/>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character" w:customStyle="1" w:styleId="Heading3Char">
    <w:name w:val="Heading 3 Char"/>
    <w:link w:val="Heading3"/>
    <w:rsid w:val="005D55B9"/>
    <w:rPr>
      <w:rFonts w:ascii="Arial" w:hAnsi="Arial"/>
      <w:b/>
      <w:sz w:val="24"/>
      <w:szCs w:val="24"/>
    </w:rPr>
  </w:style>
  <w:style w:type="character" w:customStyle="1" w:styleId="Heading4Char">
    <w:name w:val="Heading 4 Char"/>
    <w:link w:val="Heading4"/>
    <w:rsid w:val="005D55B9"/>
    <w:rPr>
      <w:rFonts w:ascii="Arial" w:hAnsi="Arial"/>
      <w:b/>
      <w:sz w:val="24"/>
      <w:szCs w:val="24"/>
    </w:rPr>
  </w:style>
  <w:style w:type="paragraph" w:styleId="Revision">
    <w:name w:val="Revision"/>
    <w:hidden/>
    <w:uiPriority w:val="99"/>
    <w:semiHidden/>
    <w:rsid w:val="00554F5A"/>
    <w:rPr>
      <w:rFonts w:ascii="Arial" w:hAnsi="Arial"/>
      <w:sz w:val="24"/>
      <w:szCs w:val="24"/>
    </w:rPr>
  </w:style>
  <w:style w:type="character" w:customStyle="1" w:styleId="Heading7Char">
    <w:name w:val="Heading 7 Char"/>
    <w:basedOn w:val="DefaultParagraphFont"/>
    <w:link w:val="Heading7"/>
    <w:rsid w:val="00554F5A"/>
    <w:rPr>
      <w:rFonts w:ascii="Arial" w:hAnsi="Arial"/>
      <w:b/>
      <w:sz w:val="24"/>
    </w:rPr>
  </w:style>
  <w:style w:type="character" w:customStyle="1" w:styleId="CommentTextChar">
    <w:name w:val="Comment Text Char"/>
    <w:basedOn w:val="DefaultParagraphFont"/>
    <w:link w:val="CommentText"/>
    <w:semiHidden/>
    <w:rsid w:val="00554F5A"/>
    <w:rPr>
      <w:rFonts w:ascii="Arial" w:hAnsi="Arial"/>
      <w:b/>
      <w:sz w:val="24"/>
    </w:rPr>
  </w:style>
  <w:style w:type="numbering" w:customStyle="1" w:styleId="StyleBulletedWingdingssymbolLeft025Hanging025">
    <w:name w:val="Style Bulleted Wingdings (symbol) Left:  0.25&quot; Hanging:  0.25&quot;"/>
    <w:basedOn w:val="NoList"/>
    <w:rsid w:val="00554F5A"/>
    <w:pPr>
      <w:numPr>
        <w:numId w:val="4"/>
      </w:numPr>
    </w:pPr>
  </w:style>
  <w:style w:type="paragraph" w:customStyle="1" w:styleId="EndNoteBibliography">
    <w:name w:val="EndNote Bibliography"/>
    <w:basedOn w:val="Normal"/>
    <w:link w:val="EndNoteBibliographyChar"/>
    <w:rsid w:val="00CC4224"/>
    <w:pPr>
      <w:ind w:left="720" w:hanging="720"/>
    </w:pPr>
    <w:rPr>
      <w:rFonts w:cs="Arial"/>
      <w:noProof/>
      <w:sz w:val="20"/>
    </w:rPr>
  </w:style>
  <w:style w:type="character" w:customStyle="1" w:styleId="EndNoteBibliographyChar">
    <w:name w:val="EndNote Bibliography Char"/>
    <w:basedOn w:val="DefaultParagraphFont"/>
    <w:link w:val="EndNoteBibliography"/>
    <w:rsid w:val="00CC4224"/>
    <w:rPr>
      <w:rFonts w:ascii="Arial" w:hAnsi="Arial" w:cs="Arial"/>
      <w:noProof/>
      <w:szCs w:val="24"/>
    </w:rPr>
  </w:style>
  <w:style w:type="paragraph" w:styleId="DocumentMap">
    <w:name w:val="Document Map"/>
    <w:basedOn w:val="Normal"/>
    <w:link w:val="DocumentMapChar"/>
    <w:uiPriority w:val="99"/>
    <w:semiHidden/>
    <w:unhideWhenUsed/>
    <w:rsid w:val="00554F5A"/>
    <w:rPr>
      <w:rFonts w:ascii="Lucida Grande" w:hAnsi="Lucida Grande" w:cs="Lucida Grande"/>
    </w:rPr>
  </w:style>
  <w:style w:type="character" w:customStyle="1" w:styleId="DocumentMapChar">
    <w:name w:val="Document Map Char"/>
    <w:basedOn w:val="DefaultParagraphFont"/>
    <w:link w:val="DocumentMap"/>
    <w:uiPriority w:val="99"/>
    <w:semiHidden/>
    <w:rsid w:val="00554F5A"/>
    <w:rPr>
      <w:rFonts w:ascii="Lucida Grande" w:hAnsi="Lucida Grande" w:cs="Lucida Grande"/>
      <w:sz w:val="24"/>
      <w:szCs w:val="24"/>
    </w:rPr>
  </w:style>
  <w:style w:type="character" w:customStyle="1" w:styleId="FooterChar">
    <w:name w:val="Footer Char"/>
    <w:link w:val="Footer"/>
    <w:uiPriority w:val="99"/>
    <w:semiHidden/>
    <w:rsid w:val="00554F5A"/>
    <w:rPr>
      <w:rFonts w:ascii="Arial" w:hAnsi="Arial"/>
      <w:sz w:val="24"/>
    </w:rPr>
  </w:style>
  <w:style w:type="numbering" w:customStyle="1" w:styleId="StyleBulletedLeft025Hanging05">
    <w:name w:val="Style Bulleted Left:  0.25&quot; Hanging:  0.5&quot;"/>
    <w:basedOn w:val="NoList"/>
    <w:rsid w:val="00554F5A"/>
    <w:pPr>
      <w:numPr>
        <w:numId w:val="5"/>
      </w:numPr>
    </w:pPr>
  </w:style>
  <w:style w:type="numbering" w:customStyle="1" w:styleId="StyleOutlinenumberedSymbolsymbolLeft025Hanging0">
    <w:name w:val="Style Outline numbered Symbol (symbol) Left:  0.25&quot; Hanging:  0...."/>
    <w:basedOn w:val="NoList"/>
    <w:rsid w:val="00554F5A"/>
    <w:pPr>
      <w:numPr>
        <w:numId w:val="7"/>
      </w:numPr>
    </w:pPr>
  </w:style>
  <w:style w:type="paragraph" w:styleId="ListParagraph">
    <w:name w:val="List Paragraph"/>
    <w:basedOn w:val="Normal"/>
    <w:uiPriority w:val="34"/>
    <w:qFormat/>
    <w:rsid w:val="005C5766"/>
    <w:pPr>
      <w:ind w:left="720"/>
      <w:contextualSpacing/>
    </w:pPr>
  </w:style>
  <w:style w:type="numbering" w:customStyle="1" w:styleId="StyleBulletedSymbolsymbolLeft0Hanging019">
    <w:name w:val="Style Bulleted Symbol (symbol) Left:  0&quot; Hanging:  0.19&quot;"/>
    <w:basedOn w:val="NoList"/>
    <w:rsid w:val="00554F5A"/>
    <w:pPr>
      <w:numPr>
        <w:numId w:val="6"/>
      </w:numPr>
    </w:pPr>
  </w:style>
  <w:style w:type="numbering" w:customStyle="1" w:styleId="StyleNumberedLeft025Hanging025">
    <w:name w:val="Style Numbered Left:  0.25&quot; Hanging:  0.25&quot;"/>
    <w:basedOn w:val="NoList"/>
    <w:rsid w:val="00554F5A"/>
    <w:pPr>
      <w:numPr>
        <w:numId w:val="8"/>
      </w:numPr>
    </w:pPr>
  </w:style>
  <w:style w:type="numbering" w:customStyle="1" w:styleId="StyleNumberedLeft075Hanging1">
    <w:name w:val="Style Numbered Left:  0.75&quot; Hanging:  1&quot;"/>
    <w:basedOn w:val="NoList"/>
    <w:rsid w:val="00554F5A"/>
    <w:pPr>
      <w:numPr>
        <w:numId w:val="9"/>
      </w:numPr>
    </w:pPr>
  </w:style>
  <w:style w:type="paragraph" w:styleId="Bibliography">
    <w:name w:val="Bibliography"/>
    <w:basedOn w:val="Normal"/>
    <w:next w:val="Normal"/>
    <w:uiPriority w:val="37"/>
    <w:semiHidden/>
    <w:unhideWhenUsed/>
    <w:rsid w:val="00554F5A"/>
  </w:style>
  <w:style w:type="paragraph" w:styleId="Caption">
    <w:name w:val="caption"/>
    <w:basedOn w:val="Normal"/>
    <w:next w:val="Normal"/>
    <w:uiPriority w:val="35"/>
    <w:semiHidden/>
    <w:unhideWhenUsed/>
    <w:qFormat/>
    <w:rsid w:val="00554F5A"/>
    <w:pPr>
      <w:spacing w:after="200"/>
    </w:pPr>
    <w:rPr>
      <w:b/>
      <w:bCs/>
      <w:color w:val="4F81BD" w:themeColor="accent1"/>
      <w:sz w:val="18"/>
      <w:szCs w:val="18"/>
    </w:rPr>
  </w:style>
  <w:style w:type="paragraph" w:styleId="Index1">
    <w:name w:val="index 1"/>
    <w:basedOn w:val="Normal"/>
    <w:next w:val="Normal"/>
    <w:autoRedefine/>
    <w:uiPriority w:val="99"/>
    <w:semiHidden/>
    <w:unhideWhenUsed/>
    <w:rsid w:val="00554F5A"/>
    <w:pPr>
      <w:ind w:left="240" w:hanging="240"/>
    </w:pPr>
  </w:style>
  <w:style w:type="paragraph" w:styleId="Index2">
    <w:name w:val="index 2"/>
    <w:basedOn w:val="Normal"/>
    <w:next w:val="Normal"/>
    <w:autoRedefine/>
    <w:uiPriority w:val="99"/>
    <w:semiHidden/>
    <w:unhideWhenUsed/>
    <w:rsid w:val="00554F5A"/>
    <w:pPr>
      <w:ind w:left="480" w:hanging="240"/>
    </w:pPr>
  </w:style>
  <w:style w:type="paragraph" w:styleId="Index3">
    <w:name w:val="index 3"/>
    <w:basedOn w:val="Normal"/>
    <w:next w:val="Normal"/>
    <w:autoRedefine/>
    <w:uiPriority w:val="99"/>
    <w:semiHidden/>
    <w:unhideWhenUsed/>
    <w:rsid w:val="00554F5A"/>
    <w:pPr>
      <w:ind w:left="720" w:hanging="240"/>
    </w:pPr>
  </w:style>
  <w:style w:type="paragraph" w:styleId="Index4">
    <w:name w:val="index 4"/>
    <w:basedOn w:val="Normal"/>
    <w:next w:val="Normal"/>
    <w:autoRedefine/>
    <w:uiPriority w:val="99"/>
    <w:semiHidden/>
    <w:unhideWhenUsed/>
    <w:rsid w:val="00554F5A"/>
    <w:pPr>
      <w:ind w:left="960" w:hanging="240"/>
    </w:pPr>
  </w:style>
  <w:style w:type="paragraph" w:styleId="Index5">
    <w:name w:val="index 5"/>
    <w:basedOn w:val="Normal"/>
    <w:next w:val="Normal"/>
    <w:autoRedefine/>
    <w:uiPriority w:val="99"/>
    <w:semiHidden/>
    <w:unhideWhenUsed/>
    <w:rsid w:val="00554F5A"/>
    <w:pPr>
      <w:ind w:left="1200" w:hanging="240"/>
    </w:pPr>
  </w:style>
  <w:style w:type="paragraph" w:styleId="Index6">
    <w:name w:val="index 6"/>
    <w:basedOn w:val="Normal"/>
    <w:next w:val="Normal"/>
    <w:autoRedefine/>
    <w:uiPriority w:val="99"/>
    <w:semiHidden/>
    <w:unhideWhenUsed/>
    <w:rsid w:val="00554F5A"/>
    <w:pPr>
      <w:ind w:left="1440" w:hanging="240"/>
    </w:pPr>
  </w:style>
  <w:style w:type="paragraph" w:styleId="Index7">
    <w:name w:val="index 7"/>
    <w:basedOn w:val="Normal"/>
    <w:next w:val="Normal"/>
    <w:autoRedefine/>
    <w:uiPriority w:val="99"/>
    <w:semiHidden/>
    <w:unhideWhenUsed/>
    <w:rsid w:val="00554F5A"/>
    <w:pPr>
      <w:ind w:left="1680" w:hanging="240"/>
    </w:pPr>
  </w:style>
  <w:style w:type="paragraph" w:styleId="Index8">
    <w:name w:val="index 8"/>
    <w:basedOn w:val="Normal"/>
    <w:next w:val="Normal"/>
    <w:autoRedefine/>
    <w:uiPriority w:val="99"/>
    <w:semiHidden/>
    <w:unhideWhenUsed/>
    <w:rsid w:val="00554F5A"/>
    <w:pPr>
      <w:ind w:left="1920" w:hanging="240"/>
    </w:pPr>
  </w:style>
  <w:style w:type="paragraph" w:styleId="Index9">
    <w:name w:val="index 9"/>
    <w:basedOn w:val="Normal"/>
    <w:next w:val="Normal"/>
    <w:autoRedefine/>
    <w:uiPriority w:val="99"/>
    <w:semiHidden/>
    <w:unhideWhenUsed/>
    <w:rsid w:val="00554F5A"/>
    <w:pPr>
      <w:ind w:left="2160" w:hanging="240"/>
    </w:pPr>
  </w:style>
  <w:style w:type="paragraph" w:styleId="IndexHeading">
    <w:name w:val="index heading"/>
    <w:basedOn w:val="Normal"/>
    <w:next w:val="Index1"/>
    <w:uiPriority w:val="99"/>
    <w:semiHidden/>
    <w:unhideWhenUsed/>
    <w:rsid w:val="00554F5A"/>
    <w:rPr>
      <w:rFonts w:asciiTheme="majorHAnsi" w:eastAsiaTheme="majorEastAsia" w:hAnsiTheme="majorHAnsi" w:cstheme="majorBidi"/>
      <w:b/>
      <w:bCs/>
    </w:rPr>
  </w:style>
  <w:style w:type="paragraph" w:styleId="MacroText">
    <w:name w:val="macro"/>
    <w:link w:val="MacroTextChar"/>
    <w:uiPriority w:val="99"/>
    <w:semiHidden/>
    <w:unhideWhenUsed/>
    <w:rsid w:val="00554F5A"/>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554F5A"/>
    <w:rPr>
      <w:rFonts w:ascii="Consolas" w:hAnsi="Consolas"/>
    </w:rPr>
  </w:style>
  <w:style w:type="paragraph" w:styleId="TableofAuthorities">
    <w:name w:val="table of authorities"/>
    <w:basedOn w:val="Normal"/>
    <w:next w:val="Normal"/>
    <w:uiPriority w:val="99"/>
    <w:semiHidden/>
    <w:unhideWhenUsed/>
    <w:rsid w:val="00554F5A"/>
    <w:pPr>
      <w:ind w:left="240" w:hanging="240"/>
    </w:pPr>
  </w:style>
  <w:style w:type="paragraph" w:styleId="TableofFigures">
    <w:name w:val="table of figures"/>
    <w:basedOn w:val="Normal"/>
    <w:next w:val="Normal"/>
    <w:uiPriority w:val="99"/>
    <w:semiHidden/>
    <w:unhideWhenUsed/>
    <w:rsid w:val="00554F5A"/>
  </w:style>
  <w:style w:type="paragraph" w:styleId="TOAHeading">
    <w:name w:val="toa heading"/>
    <w:basedOn w:val="Normal"/>
    <w:next w:val="Normal"/>
    <w:uiPriority w:val="99"/>
    <w:semiHidden/>
    <w:unhideWhenUsed/>
    <w:rsid w:val="00554F5A"/>
    <w:pPr>
      <w:spacing w:before="120"/>
    </w:pPr>
    <w:rPr>
      <w:rFonts w:asciiTheme="majorHAnsi" w:eastAsiaTheme="majorEastAsia" w:hAnsiTheme="majorHAnsi" w:cstheme="majorBidi"/>
      <w:b/>
      <w:bCs/>
    </w:rPr>
  </w:style>
  <w:style w:type="numbering" w:customStyle="1" w:styleId="MyBullets">
    <w:name w:val="MyBullets"/>
    <w:rsid w:val="005E6E8D"/>
    <w:pPr>
      <w:numPr>
        <w:numId w:val="11"/>
      </w:numPr>
    </w:pPr>
  </w:style>
  <w:style w:type="numbering" w:customStyle="1" w:styleId="StyleBulletedCourierNewLeft075Hanging025">
    <w:name w:val="Style Bulleted Courier New Left:  0.75&quot; Hanging:  0.25&quot;"/>
    <w:basedOn w:val="NoList"/>
    <w:rsid w:val="00ED5FAB"/>
    <w:pPr>
      <w:numPr>
        <w:numId w:val="24"/>
      </w:numPr>
    </w:pPr>
  </w:style>
  <w:style w:type="numbering" w:customStyle="1" w:styleId="StyleBulletedSymbolsymbolBoldLeft05Hanging025">
    <w:name w:val="Style Bulleted Symbol (symbol) Bold Left:  0.5&quot; Hanging:  0.25&quot;"/>
    <w:basedOn w:val="NoList"/>
    <w:rsid w:val="0024156A"/>
    <w:pPr>
      <w:numPr>
        <w:numId w:val="27"/>
      </w:numPr>
    </w:pPr>
  </w:style>
  <w:style w:type="character" w:customStyle="1" w:styleId="Heading5Char">
    <w:name w:val="Heading 5 Char"/>
    <w:basedOn w:val="DefaultParagraphFont"/>
    <w:link w:val="Heading5"/>
    <w:rsid w:val="002F3179"/>
    <w:rPr>
      <w:rFonts w:ascii="Arial" w:hAnsi="Arial"/>
      <w:b/>
      <w:sz w:val="24"/>
      <w:szCs w:val="24"/>
    </w:rPr>
  </w:style>
  <w:style w:type="numbering" w:customStyle="1" w:styleId="StyleBulletedCourierNewLeft0Hanging025">
    <w:name w:val="Style Bulleted Courier New Left:  0&quot; Hanging:  0.25&quot;"/>
    <w:basedOn w:val="NoList"/>
    <w:rsid w:val="00F473DF"/>
    <w:pPr>
      <w:numPr>
        <w:numId w:val="30"/>
      </w:numPr>
    </w:pPr>
  </w:style>
  <w:style w:type="numbering" w:customStyle="1" w:styleId="StyleBulletedSymbolsymbolBoldLeft0Hanging01">
    <w:name w:val="Style Bulleted Symbol (symbol) Bold Left:  0&quot; Hanging:  0.1&quot;"/>
    <w:basedOn w:val="NoList"/>
    <w:rsid w:val="000D2B34"/>
    <w:pPr>
      <w:numPr>
        <w:numId w:val="31"/>
      </w:numPr>
    </w:pPr>
  </w:style>
  <w:style w:type="numbering" w:customStyle="1" w:styleId="StyleBulletedSymbolsymbolBoldLeft0Hanging011">
    <w:name w:val="Style Bulleted Symbol (symbol) Bold Left:  0&quot; Hanging:  0.1&quot;1"/>
    <w:basedOn w:val="NoList"/>
    <w:rsid w:val="006842E9"/>
    <w:pPr>
      <w:numPr>
        <w:numId w:val="32"/>
      </w:numPr>
    </w:pPr>
  </w:style>
  <w:style w:type="numbering" w:customStyle="1" w:styleId="StyleBulletedWingdingssymbolBoldLeft025Hanging0">
    <w:name w:val="Style Bulleted Wingdings (symbol) Bold Left:  0.25&quot; Hanging:  0..."/>
    <w:basedOn w:val="NoList"/>
    <w:rsid w:val="006842E9"/>
    <w:pPr>
      <w:numPr>
        <w:numId w:val="33"/>
      </w:numPr>
    </w:pPr>
  </w:style>
  <w:style w:type="numbering" w:customStyle="1" w:styleId="StyleBulletedWingdingssymbolLeft-002Hanging013">
    <w:name w:val="Style Bulleted Wingdings (symbol) Left:  -0.02&quot; Hanging:  0.13&quot;"/>
    <w:basedOn w:val="NoList"/>
    <w:rsid w:val="00EE553F"/>
    <w:pPr>
      <w:numPr>
        <w:numId w:val="41"/>
      </w:numPr>
    </w:pPr>
  </w:style>
  <w:style w:type="paragraph" w:styleId="EndnoteText">
    <w:name w:val="endnote text"/>
    <w:basedOn w:val="Normal"/>
    <w:link w:val="EndnoteTextChar"/>
    <w:unhideWhenUsed/>
    <w:rsid w:val="0056343A"/>
    <w:rPr>
      <w:sz w:val="20"/>
      <w:szCs w:val="20"/>
    </w:rPr>
  </w:style>
  <w:style w:type="character" w:customStyle="1" w:styleId="EndnoteTextChar">
    <w:name w:val="Endnote Text Char"/>
    <w:basedOn w:val="DefaultParagraphFont"/>
    <w:link w:val="EndnoteText"/>
    <w:rsid w:val="0056343A"/>
    <w:rPr>
      <w:rFonts w:ascii="Arial" w:hAnsi="Arial"/>
    </w:rPr>
  </w:style>
  <w:style w:type="paragraph" w:styleId="FootnoteText">
    <w:name w:val="footnote text"/>
    <w:basedOn w:val="Normal"/>
    <w:link w:val="FootnoteTextChar"/>
    <w:unhideWhenUsed/>
    <w:rsid w:val="00340B94"/>
    <w:rPr>
      <w:sz w:val="20"/>
      <w:szCs w:val="20"/>
    </w:rPr>
  </w:style>
  <w:style w:type="character" w:customStyle="1" w:styleId="FootnoteTextChar">
    <w:name w:val="Footnote Text Char"/>
    <w:basedOn w:val="DefaultParagraphFont"/>
    <w:link w:val="FootnoteText"/>
    <w:rsid w:val="00340B94"/>
    <w:rPr>
      <w:rFonts w:ascii="Arial" w:hAnsi="Arial"/>
    </w:rPr>
  </w:style>
  <w:style w:type="numbering" w:customStyle="1" w:styleId="StyleBulletedSymbolsymbolLeft0Hanging015">
    <w:name w:val="Style Bulleted Symbol (symbol) Left:  0.&quot; Hanging:  0.15&quot;"/>
    <w:basedOn w:val="NoList"/>
    <w:rsid w:val="00217144"/>
    <w:pPr>
      <w:numPr>
        <w:numId w:val="43"/>
      </w:numPr>
    </w:pPr>
  </w:style>
  <w:style w:type="numbering" w:customStyle="1" w:styleId="StyleStyleBulletedSymbolsymbolLeft0Hanging015O">
    <w:name w:val="Style Style Bulleted Symbol (symbol) Left:  0.&quot; Hanging:  0.15&quot; + O..."/>
    <w:basedOn w:val="NoList"/>
    <w:rsid w:val="00E84CA3"/>
    <w:pPr>
      <w:numPr>
        <w:numId w:val="45"/>
      </w:numPr>
    </w:pPr>
  </w:style>
  <w:style w:type="numbering" w:customStyle="1" w:styleId="StyleBulletedWingdingssymbolLeft00Hanging15">
    <w:name w:val="Style Bulleted Wingdings (symbol) Left:  0.0&quot; Hanging:  .15&quot;"/>
    <w:basedOn w:val="NoList"/>
    <w:rsid w:val="00814419"/>
    <w:pPr>
      <w:numPr>
        <w:numId w:val="51"/>
      </w:numPr>
    </w:pPr>
  </w:style>
  <w:style w:type="numbering" w:customStyle="1" w:styleId="StyleBulletedWingdingssymbolLeft05Hanging0251">
    <w:name w:val="Style Bulleted Wingdings (symbol) Left:  0.5&quot; Hanging:  0.25&quot;1"/>
    <w:basedOn w:val="NoList"/>
    <w:rsid w:val="00814419"/>
    <w:pPr>
      <w:numPr>
        <w:numId w:val="52"/>
      </w:numPr>
    </w:pPr>
  </w:style>
  <w:style w:type="numbering" w:customStyle="1" w:styleId="StyleStyleBulletedWingdingssymbolLeft05Hanging025">
    <w:name w:val="Style Style Bulleted Wingdings (symbol) Left:  0.5&quot; Hanging:  0.25&quot;..."/>
    <w:basedOn w:val="NoList"/>
    <w:rsid w:val="00814419"/>
    <w:pPr>
      <w:numPr>
        <w:numId w:val="53"/>
      </w:numPr>
    </w:pPr>
  </w:style>
  <w:style w:type="numbering" w:customStyle="1" w:styleId="StyleOutlinenumberedWingdingssymbolBoldLeft0Hangin">
    <w:name w:val="Style Outline numbered Wingdings (symbol) Bold Left:  0&quot; Hangin..."/>
    <w:basedOn w:val="NoList"/>
    <w:rsid w:val="00B147A1"/>
    <w:pPr>
      <w:numPr>
        <w:numId w:val="54"/>
      </w:numPr>
    </w:pPr>
  </w:style>
  <w:style w:type="table" w:customStyle="1" w:styleId="TableGrid10">
    <w:name w:val="Table Grid1"/>
    <w:basedOn w:val="TableNormal"/>
    <w:next w:val="TableGrid"/>
    <w:uiPriority w:val="59"/>
    <w:rsid w:val="007C7C3D"/>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00841">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 w:id="1128667416">
      <w:bodyDiv w:val="1"/>
      <w:marLeft w:val="0"/>
      <w:marRight w:val="0"/>
      <w:marTop w:val="0"/>
      <w:marBottom w:val="0"/>
      <w:divBdr>
        <w:top w:val="none" w:sz="0" w:space="0" w:color="auto"/>
        <w:left w:val="none" w:sz="0" w:space="0" w:color="auto"/>
        <w:bottom w:val="none" w:sz="0" w:space="0" w:color="auto"/>
        <w:right w:val="none" w:sz="0" w:space="0" w:color="auto"/>
      </w:divBdr>
      <w:divsChild>
        <w:div w:id="376779611">
          <w:marLeft w:val="720"/>
          <w:marRight w:val="0"/>
          <w:marTop w:val="0"/>
          <w:marBottom w:val="0"/>
          <w:divBdr>
            <w:top w:val="none" w:sz="0" w:space="0" w:color="auto"/>
            <w:left w:val="none" w:sz="0" w:space="0" w:color="auto"/>
            <w:bottom w:val="none" w:sz="0" w:space="0" w:color="auto"/>
            <w:right w:val="none" w:sz="0" w:space="0" w:color="auto"/>
          </w:divBdr>
        </w:div>
      </w:divsChild>
    </w:div>
    <w:div w:id="1190528017">
      <w:bodyDiv w:val="1"/>
      <w:marLeft w:val="0"/>
      <w:marRight w:val="0"/>
      <w:marTop w:val="0"/>
      <w:marBottom w:val="0"/>
      <w:divBdr>
        <w:top w:val="none" w:sz="0" w:space="0" w:color="auto"/>
        <w:left w:val="none" w:sz="0" w:space="0" w:color="auto"/>
        <w:bottom w:val="none" w:sz="0" w:space="0" w:color="auto"/>
        <w:right w:val="none" w:sz="0" w:space="0" w:color="auto"/>
      </w:divBdr>
    </w:div>
    <w:div w:id="1226993782">
      <w:bodyDiv w:val="1"/>
      <w:marLeft w:val="0"/>
      <w:marRight w:val="0"/>
      <w:marTop w:val="0"/>
      <w:marBottom w:val="0"/>
      <w:divBdr>
        <w:top w:val="none" w:sz="0" w:space="0" w:color="auto"/>
        <w:left w:val="none" w:sz="0" w:space="0" w:color="auto"/>
        <w:bottom w:val="none" w:sz="0" w:space="0" w:color="auto"/>
        <w:right w:val="none" w:sz="0" w:space="0" w:color="auto"/>
      </w:divBdr>
    </w:div>
    <w:div w:id="1364330994">
      <w:bodyDiv w:val="1"/>
      <w:marLeft w:val="0"/>
      <w:marRight w:val="0"/>
      <w:marTop w:val="0"/>
      <w:marBottom w:val="0"/>
      <w:divBdr>
        <w:top w:val="none" w:sz="0" w:space="0" w:color="auto"/>
        <w:left w:val="none" w:sz="0" w:space="0" w:color="auto"/>
        <w:bottom w:val="none" w:sz="0" w:space="0" w:color="auto"/>
        <w:right w:val="none" w:sz="0" w:space="0" w:color="auto"/>
      </w:divBdr>
    </w:div>
    <w:div w:id="18856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rainyquote.com" TargetMode="External"/><Relationship Id="rId4" Type="http://schemas.openxmlformats.org/officeDocument/2006/relationships/settings" Target="settings.xml"/><Relationship Id="rId9" Type="http://schemas.openxmlformats.org/officeDocument/2006/relationships/hyperlink" Target="http://www.mckinseyquarterly.com/Strategy/Strategic_Thinking/Tired_of_strategic_planning_1191#top"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B4370-1181-4A9F-9007-743EEEB7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5052</Words>
  <Characters>28803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2016-10-31T18:29:00Z</dcterms:created>
  <dcterms:modified xsi:type="dcterms:W3CDTF">2016-10-31T18:33:00Z</dcterms:modified>
</cp:coreProperties>
</file>