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0A5C0" w14:textId="54701DA2" w:rsidR="00915C47" w:rsidRPr="00B147A1" w:rsidRDefault="001448E0" w:rsidP="00381345">
      <w:pPr>
        <w:widowControl/>
        <w:tabs>
          <w:tab w:val="center" w:pos="4680"/>
        </w:tabs>
        <w:rPr>
          <w:b/>
          <w:sz w:val="48"/>
          <w:szCs w:val="48"/>
        </w:rPr>
      </w:pPr>
      <w:r>
        <w:tab/>
      </w:r>
      <w:r w:rsidR="00554F5A" w:rsidRPr="00B147A1">
        <w:rPr>
          <w:b/>
          <w:sz w:val="48"/>
          <w:szCs w:val="48"/>
        </w:rPr>
        <w:t>SUSTAINABLE</w:t>
      </w:r>
    </w:p>
    <w:p w14:paraId="0CD6D551" w14:textId="6C2DC4AA" w:rsidR="00C644D6" w:rsidRPr="00B147A1" w:rsidRDefault="001448E0" w:rsidP="00381345">
      <w:pPr>
        <w:widowControl/>
        <w:tabs>
          <w:tab w:val="center" w:pos="4680"/>
        </w:tabs>
        <w:rPr>
          <w:b/>
          <w:sz w:val="48"/>
          <w:szCs w:val="48"/>
        </w:rPr>
      </w:pPr>
      <w:r w:rsidRPr="00B147A1">
        <w:rPr>
          <w:b/>
          <w:sz w:val="48"/>
          <w:szCs w:val="48"/>
        </w:rPr>
        <w:tab/>
      </w:r>
      <w:r w:rsidR="00D303C8" w:rsidRPr="00B147A1">
        <w:rPr>
          <w:b/>
          <w:sz w:val="48"/>
          <w:szCs w:val="48"/>
        </w:rPr>
        <w:t>STRATEG</w:t>
      </w:r>
      <w:r w:rsidR="008B58D6" w:rsidRPr="00B147A1">
        <w:rPr>
          <w:b/>
          <w:sz w:val="48"/>
          <w:szCs w:val="48"/>
        </w:rPr>
        <w:t>Y</w:t>
      </w:r>
      <w:r w:rsidR="00C644D6" w:rsidRPr="00B147A1">
        <w:rPr>
          <w:b/>
          <w:sz w:val="48"/>
          <w:szCs w:val="48"/>
        </w:rPr>
        <w:t xml:space="preserve"> </w:t>
      </w:r>
    </w:p>
    <w:p w14:paraId="5BCC6285" w14:textId="32DE8E6B" w:rsidR="00554F5A" w:rsidRPr="00112790" w:rsidRDefault="001448E0" w:rsidP="00381345">
      <w:pPr>
        <w:widowControl/>
        <w:tabs>
          <w:tab w:val="center" w:pos="4680"/>
        </w:tabs>
      </w:pPr>
      <w:r w:rsidRPr="00B147A1">
        <w:rPr>
          <w:b/>
          <w:sz w:val="48"/>
          <w:szCs w:val="48"/>
        </w:rPr>
        <w:tab/>
      </w:r>
      <w:r w:rsidR="00C644D6" w:rsidRPr="00B147A1">
        <w:rPr>
          <w:b/>
          <w:sz w:val="48"/>
          <w:szCs w:val="48"/>
        </w:rPr>
        <w:t>WORKBOOK</w:t>
      </w:r>
      <w:r w:rsidR="00554F5A" w:rsidRPr="00B55C65">
        <w:rPr>
          <w:rStyle w:val="FootnoteReference"/>
        </w:rPr>
        <w:footnoteReference w:id="1"/>
      </w:r>
    </w:p>
    <w:p w14:paraId="4AEC665A" w14:textId="5A68F63F" w:rsidR="00580FAF" w:rsidRPr="00112790" w:rsidRDefault="001448E0" w:rsidP="00381345">
      <w:pPr>
        <w:widowControl/>
        <w:tabs>
          <w:tab w:val="center" w:pos="4680"/>
        </w:tabs>
      </w:pPr>
      <w:r>
        <w:tab/>
      </w:r>
      <w:r w:rsidR="00AE2F5B">
        <w:t>(</w:t>
      </w:r>
      <w:r w:rsidR="00A74C0E">
        <w:t>9</w:t>
      </w:r>
      <w:r w:rsidR="007A28D4">
        <w:t>-</w:t>
      </w:r>
      <w:r w:rsidR="004429B3">
        <w:t>2</w:t>
      </w:r>
      <w:r w:rsidR="00B61E42">
        <w:t>6</w:t>
      </w:r>
      <w:r w:rsidR="00580FAF">
        <w:t>-1</w:t>
      </w:r>
      <w:r w:rsidR="00F80317">
        <w:t>6</w:t>
      </w:r>
      <w:r w:rsidR="00580FAF" w:rsidRPr="00793F11">
        <w:t xml:space="preserve"> </w:t>
      </w:r>
      <w:r w:rsidR="00580FAF">
        <w:t>Draft)</w:t>
      </w:r>
    </w:p>
    <w:p w14:paraId="20BCECE9" w14:textId="6BDD5CCB" w:rsidR="00C9778E" w:rsidRPr="00112790" w:rsidRDefault="001448E0" w:rsidP="00381345">
      <w:pPr>
        <w:widowControl/>
        <w:tabs>
          <w:tab w:val="center" w:pos="4680"/>
        </w:tabs>
      </w:pPr>
      <w:r>
        <w:tab/>
      </w:r>
      <w:r w:rsidR="00C9778E">
        <w:t>Mark Light</w:t>
      </w:r>
    </w:p>
    <w:p w14:paraId="09210456" w14:textId="18E3995A" w:rsidR="00C644D6" w:rsidRPr="00112790" w:rsidRDefault="00C644D6" w:rsidP="00381345">
      <w:pPr>
        <w:widowControl/>
        <w:tabs>
          <w:tab w:val="center" w:pos="4680"/>
        </w:tabs>
      </w:pPr>
      <w:r>
        <w:tab/>
      </w:r>
    </w:p>
    <w:p w14:paraId="7E185B63" w14:textId="7548AA08" w:rsidR="00C644D6" w:rsidRPr="00112790" w:rsidRDefault="001448E0" w:rsidP="00381345">
      <w:pPr>
        <w:widowControl/>
        <w:tabs>
          <w:tab w:val="center" w:pos="4680"/>
        </w:tabs>
      </w:pPr>
      <w:r>
        <w:tab/>
      </w:r>
      <w:r w:rsidR="00C9778E">
        <w:rPr>
          <w:noProof/>
        </w:rPr>
        <w:drawing>
          <wp:inline distT="0" distB="0" distL="0" distR="0" wp14:anchorId="2C91D99F" wp14:editId="1A8C714F">
            <wp:extent cx="1828800" cy="21488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4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3F1BC" w14:textId="77777777" w:rsidR="00FE3EDD" w:rsidRDefault="00FE3EDD" w:rsidP="00381345">
      <w:pPr>
        <w:widowControl/>
        <w:tabs>
          <w:tab w:val="center" w:pos="4680"/>
        </w:tabs>
      </w:pPr>
    </w:p>
    <w:p w14:paraId="72FDA604" w14:textId="77777777" w:rsidR="00554F5A" w:rsidRPr="00112790" w:rsidRDefault="00580FAF" w:rsidP="00381345">
      <w:pPr>
        <w:widowControl/>
        <w:tabs>
          <w:tab w:val="center" w:pos="4680"/>
        </w:tabs>
      </w:pPr>
      <w:r>
        <w:tab/>
      </w:r>
      <w:r w:rsidR="00554F5A" w:rsidRPr="00B55C65">
        <w:t>Table of Contents</w:t>
      </w:r>
    </w:p>
    <w:bookmarkStart w:id="0" w:name="_Toc439003719"/>
    <w:bookmarkStart w:id="1" w:name="_Toc444854674"/>
    <w:bookmarkStart w:id="2" w:name="_Toc267124612"/>
    <w:p w14:paraId="7D383BA4" w14:textId="77777777" w:rsidR="00360545" w:rsidRDefault="0076246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\t "Heading 1,2,Heading 2,3,Heading 3,4,Heading 4,5,Header,1" </w:instrText>
      </w:r>
      <w:r>
        <w:fldChar w:fldCharType="separate"/>
      </w:r>
      <w:hyperlink w:anchor="_Toc463331812" w:history="1">
        <w:r w:rsidR="00360545" w:rsidRPr="00CE308D">
          <w:rPr>
            <w:rStyle w:val="Hyperlink"/>
            <w:noProof/>
          </w:rPr>
          <w:t>Report Templates</w:t>
        </w:r>
        <w:r w:rsidR="00360545">
          <w:rPr>
            <w:noProof/>
            <w:webHidden/>
          </w:rPr>
          <w:tab/>
        </w:r>
        <w:r w:rsidR="00360545">
          <w:rPr>
            <w:noProof/>
            <w:webHidden/>
          </w:rPr>
          <w:fldChar w:fldCharType="begin"/>
        </w:r>
        <w:r w:rsidR="00360545">
          <w:rPr>
            <w:noProof/>
            <w:webHidden/>
          </w:rPr>
          <w:instrText xml:space="preserve"> PAGEREF _Toc463331812 \h </w:instrText>
        </w:r>
        <w:r w:rsidR="00360545">
          <w:rPr>
            <w:noProof/>
            <w:webHidden/>
          </w:rPr>
        </w:r>
        <w:r w:rsidR="00360545">
          <w:rPr>
            <w:noProof/>
            <w:webHidden/>
          </w:rPr>
          <w:fldChar w:fldCharType="separate"/>
        </w:r>
        <w:r w:rsidR="00360545">
          <w:rPr>
            <w:noProof/>
            <w:webHidden/>
          </w:rPr>
          <w:t>3</w:t>
        </w:r>
        <w:r w:rsidR="00360545">
          <w:rPr>
            <w:noProof/>
            <w:webHidden/>
          </w:rPr>
          <w:fldChar w:fldCharType="end"/>
        </w:r>
      </w:hyperlink>
    </w:p>
    <w:p w14:paraId="71550327" w14:textId="77777777" w:rsidR="00360545" w:rsidRDefault="0036054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13" w:history="1">
        <w:r w:rsidRPr="00CE308D">
          <w:rPr>
            <w:rStyle w:val="Hyperlink"/>
            <w:noProof/>
          </w:rPr>
          <w:t>Strategic Plan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66E3AE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14" w:history="1">
        <w:r w:rsidRPr="00CE308D">
          <w:rPr>
            <w:rStyle w:val="Hyperlink"/>
            <w:noProof/>
          </w:rPr>
          <w:t>Executive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39756F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15" w:history="1">
        <w:r w:rsidRPr="00CE308D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5AFA64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16" w:history="1">
        <w:r w:rsidRPr="00CE308D">
          <w:rPr>
            <w:rStyle w:val="Hyperlink"/>
            <w:noProof/>
          </w:rPr>
          <w:t>Val</w:t>
        </w:r>
        <w:r w:rsidRPr="00CE308D">
          <w:rPr>
            <w:rStyle w:val="Hyperlink"/>
            <w:rFonts w:cs="Arial"/>
            <w:noProof/>
          </w:rPr>
          <w:t>u</w:t>
        </w:r>
        <w:r w:rsidRPr="00CE308D">
          <w:rPr>
            <w:rStyle w:val="Hyperlink"/>
            <w:noProof/>
          </w:rPr>
          <w:t>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44AAB6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17" w:history="1">
        <w:r w:rsidRPr="00CE308D">
          <w:rPr>
            <w:rStyle w:val="Hyperlink"/>
            <w:noProof/>
          </w:rPr>
          <w:t>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5606E5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18" w:history="1">
        <w:r w:rsidRPr="00CE308D">
          <w:rPr>
            <w:rStyle w:val="Hyperlink"/>
            <w:noProof/>
          </w:rPr>
          <w:t>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5365EC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19" w:history="1">
        <w:r w:rsidRPr="00CE308D">
          <w:rPr>
            <w:rStyle w:val="Hyperlink"/>
            <w:noProof/>
          </w:rPr>
          <w:t>Lines of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79C356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20" w:history="1">
        <w:r w:rsidRPr="00CE308D">
          <w:rPr>
            <w:rStyle w:val="Hyperlink"/>
            <w:noProof/>
          </w:rPr>
          <w:t xml:space="preserve">Success </w:t>
        </w:r>
        <w:r w:rsidRPr="00CE308D">
          <w:rPr>
            <w:rStyle w:val="Hyperlink"/>
            <w:rFonts w:cs="Arial"/>
            <w:noProof/>
          </w:rPr>
          <w:t>M</w:t>
        </w:r>
        <w:r w:rsidRPr="00CE308D">
          <w:rPr>
            <w:rStyle w:val="Hyperlink"/>
            <w:noProof/>
          </w:rPr>
          <w:t>easu</w:t>
        </w:r>
        <w:r w:rsidRPr="00CE308D">
          <w:rPr>
            <w:rStyle w:val="Hyperlink"/>
            <w:rFonts w:cs="Arial"/>
            <w:noProof/>
          </w:rPr>
          <w:t>r</w:t>
        </w:r>
        <w:r w:rsidRPr="00CE308D">
          <w:rPr>
            <w:rStyle w:val="Hyperlink"/>
            <w:noProof/>
          </w:rPr>
          <w:t>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347815A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21" w:history="1">
        <w:r w:rsidRPr="00CE308D">
          <w:rPr>
            <w:rStyle w:val="Hyperlink"/>
            <w:noProof/>
          </w:rPr>
          <w:t>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3A1BA2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22" w:history="1">
        <w:r w:rsidRPr="00CE308D">
          <w:rPr>
            <w:rStyle w:val="Hyperlink"/>
            <w:noProof/>
          </w:rPr>
          <w:t>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42E9B3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23" w:history="1">
        <w:r w:rsidRPr="00CE308D">
          <w:rPr>
            <w:rStyle w:val="Hyperlink"/>
            <w:noProof/>
          </w:rPr>
          <w:t>Strategies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0C3551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24" w:history="1">
        <w:r w:rsidRPr="00CE308D">
          <w:rPr>
            <w:rStyle w:val="Hyperlink"/>
            <w:noProof/>
          </w:rPr>
          <w:t>Current Strategies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665498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25" w:history="1">
        <w:r w:rsidRPr="00CE308D">
          <w:rPr>
            <w:rStyle w:val="Hyperlink"/>
            <w:noProof/>
          </w:rPr>
          <w:t>New Strategies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C821EA" w14:textId="77777777" w:rsidR="00360545" w:rsidRDefault="0036054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26" w:history="1">
        <w:r w:rsidRPr="00CE308D">
          <w:rPr>
            <w:rStyle w:val="Hyperlink"/>
            <w:noProof/>
          </w:rPr>
          <w:t>Great Start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EC9C78E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27" w:history="1">
        <w:r w:rsidRPr="00CE308D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F9593F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28" w:history="1">
        <w:r w:rsidRPr="00CE308D">
          <w:rPr>
            <w:rStyle w:val="Hyperlink"/>
            <w:noProof/>
          </w:rPr>
          <w:t>Values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E18461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29" w:history="1">
        <w:r w:rsidRPr="00CE308D">
          <w:rPr>
            <w:rStyle w:val="Hyperlink"/>
            <w:noProof/>
          </w:rPr>
          <w:t>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A04372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30" w:history="1">
        <w:r w:rsidRPr="00CE308D">
          <w:rPr>
            <w:rStyle w:val="Hyperlink"/>
            <w:noProof/>
          </w:rPr>
          <w:t>Who do we serve?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6484DD3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31" w:history="1">
        <w:r w:rsidRPr="00CE308D">
          <w:rPr>
            <w:rStyle w:val="Hyperlink"/>
            <w:noProof/>
          </w:rPr>
          <w:t>What change do they experience in their lives?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DE5039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32" w:history="1">
        <w:r w:rsidRPr="00CE308D">
          <w:rPr>
            <w:rStyle w:val="Hyperlink"/>
            <w:noProof/>
          </w:rPr>
          <w:t>How are we better than rivals?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B879DD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33" w:history="1">
        <w:r w:rsidRPr="00CE308D">
          <w:rPr>
            <w:rStyle w:val="Hyperlink"/>
            <w:noProof/>
          </w:rPr>
          <w:t>Mission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D280759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34" w:history="1">
        <w:r w:rsidRPr="00CE308D">
          <w:rPr>
            <w:rStyle w:val="Hyperlink"/>
            <w:noProof/>
          </w:rPr>
          <w:t>Current 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3AEC91C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35" w:history="1">
        <w:r w:rsidRPr="00CE308D">
          <w:rPr>
            <w:rStyle w:val="Hyperlink"/>
            <w:noProof/>
          </w:rPr>
          <w:t>Lines of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66009A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36" w:history="1">
        <w:r w:rsidRPr="00CE308D">
          <w:rPr>
            <w:rStyle w:val="Hyperlink"/>
            <w:noProof/>
          </w:rPr>
          <w:t>Success Measures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31EE15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37" w:history="1">
        <w:r w:rsidRPr="00CE308D">
          <w:rPr>
            <w:rStyle w:val="Hyperlink"/>
            <w:noProof/>
          </w:rPr>
          <w:t>Great Start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587892C" w14:textId="77777777" w:rsidR="00360545" w:rsidRDefault="0036054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38" w:history="1">
        <w:r w:rsidRPr="00CE308D">
          <w:rPr>
            <w:rStyle w:val="Hyperlink"/>
            <w:noProof/>
          </w:rPr>
          <w:t>Great Ideas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A64C67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39" w:history="1">
        <w:r w:rsidRPr="00CE308D">
          <w:rPr>
            <w:rStyle w:val="Hyperlink"/>
            <w:noProof/>
          </w:rPr>
          <w:t>Vision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5CDE927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40" w:history="1">
        <w:r w:rsidRPr="00CE308D">
          <w:rPr>
            <w:rStyle w:val="Hyperlink"/>
            <w:noProof/>
          </w:rPr>
          <w:t>Ideate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766000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41" w:history="1">
        <w:r w:rsidRPr="00CE308D">
          <w:rPr>
            <w:rStyle w:val="Hyperlink"/>
            <w:noProof/>
          </w:rPr>
          <w:t>Stakeholders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34DA9E2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42" w:history="1">
        <w:r w:rsidRPr="00CE308D">
          <w:rPr>
            <w:rStyle w:val="Hyperlink"/>
            <w:noProof/>
          </w:rPr>
          <w:t>BOBs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7AFA53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43" w:history="1">
        <w:r w:rsidRPr="00CE308D">
          <w:rPr>
            <w:rStyle w:val="Hyperlink"/>
            <w:noProof/>
          </w:rPr>
          <w:t>SWOT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E216F9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44" w:history="1">
        <w:r w:rsidRPr="00CE308D">
          <w:rPr>
            <w:rStyle w:val="Hyperlink"/>
            <w:noProof/>
          </w:rPr>
          <w:t>Great 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198309E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45" w:history="1">
        <w:r w:rsidRPr="00CE308D">
          <w:rPr>
            <w:rStyle w:val="Hyperlink"/>
            <w:noProof/>
          </w:rPr>
          <w:t>Stop Fix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68DCEED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46" w:history="1">
        <w:r w:rsidRPr="00CE308D">
          <w:rPr>
            <w:rStyle w:val="Hyperlink"/>
            <w:noProof/>
          </w:rPr>
          <w:t>BAM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9483668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47" w:history="1">
        <w:r w:rsidRPr="00CE308D">
          <w:rPr>
            <w:rStyle w:val="Hyperlink"/>
            <w:noProof/>
          </w:rPr>
          <w:t>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25C2B98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48" w:history="1">
        <w:r w:rsidRPr="00CE308D">
          <w:rPr>
            <w:rStyle w:val="Hyperlink"/>
            <w:noProof/>
          </w:rPr>
          <w:t>Vision Ideas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012AB3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49" w:history="1">
        <w:r w:rsidRPr="00CE308D">
          <w:rPr>
            <w:rStyle w:val="Hyperlink"/>
            <w:noProof/>
          </w:rPr>
          <w:t>Collect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8D015FB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50" w:history="1">
        <w:r w:rsidRPr="00CE308D">
          <w:rPr>
            <w:rStyle w:val="Hyperlink"/>
            <w:noProof/>
          </w:rPr>
          <w:t>Evaluate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E808E2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51" w:history="1">
        <w:r w:rsidRPr="00CE308D">
          <w:rPr>
            <w:rStyle w:val="Hyperlink"/>
            <w:noProof/>
          </w:rPr>
          <w:t>First Cut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A9C9F9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52" w:history="1">
        <w:r w:rsidRPr="00CE308D">
          <w:rPr>
            <w:rStyle w:val="Hyperlink"/>
            <w:noProof/>
          </w:rPr>
          <w:t>Contenders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B649AC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53" w:history="1">
        <w:r w:rsidRPr="00CE308D">
          <w:rPr>
            <w:rStyle w:val="Hyperlink"/>
            <w:noProof/>
          </w:rPr>
          <w:t>Great Ideas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D351AD5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54" w:history="1">
        <w:r w:rsidRPr="00CE308D">
          <w:rPr>
            <w:rStyle w:val="Hyperlink"/>
            <w:noProof/>
          </w:rPr>
          <w:t>Great Ideas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95344EE" w14:textId="77777777" w:rsidR="00360545" w:rsidRDefault="00360545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55" w:history="1">
        <w:r w:rsidRPr="00CE308D">
          <w:rPr>
            <w:rStyle w:val="Hyperlink"/>
            <w:noProof/>
          </w:rPr>
          <w:t>Great Strategies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A883959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56" w:history="1">
        <w:r w:rsidRPr="00CE308D">
          <w:rPr>
            <w:rStyle w:val="Hyperlink"/>
            <w:noProof/>
          </w:rPr>
          <w:t>Build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70CF1D6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57" w:history="1">
        <w:r w:rsidRPr="00CE308D">
          <w:rPr>
            <w:rStyle w:val="Hyperlink"/>
            <w:noProof/>
          </w:rPr>
          <w:t>Current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6A664CE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58" w:history="1">
        <w:r w:rsidRPr="00CE308D">
          <w:rPr>
            <w:rStyle w:val="Hyperlink"/>
            <w:noProof/>
          </w:rPr>
          <w:t>New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875DFF2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59" w:history="1">
        <w:r w:rsidRPr="00CE308D">
          <w:rPr>
            <w:rStyle w:val="Hyperlink"/>
            <w:noProof/>
          </w:rPr>
          <w:t>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D1D07BB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60" w:history="1">
        <w:r w:rsidRPr="00CE308D">
          <w:rPr>
            <w:rStyle w:val="Hyperlink"/>
            <w:noProof/>
          </w:rPr>
          <w:t>External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DBE48FB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61" w:history="1">
        <w:r w:rsidRPr="00CE308D">
          <w:rPr>
            <w:rStyle w:val="Hyperlink"/>
            <w:noProof/>
          </w:rPr>
          <w:t>Industry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80299EE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62" w:history="1">
        <w:r w:rsidRPr="00CE308D">
          <w:rPr>
            <w:rStyle w:val="Hyperlink"/>
            <w:noProof/>
          </w:rPr>
          <w:t>Competitor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6D803A6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63" w:history="1">
        <w:r w:rsidRPr="00CE308D">
          <w:rPr>
            <w:rStyle w:val="Hyperlink"/>
            <w:noProof/>
          </w:rPr>
          <w:t>Internal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810B606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64" w:history="1">
        <w:r w:rsidRPr="00CE308D">
          <w:rPr>
            <w:rStyle w:val="Hyperlink"/>
            <w:noProof/>
          </w:rPr>
          <w:t>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423B8EE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65" w:history="1">
        <w:r w:rsidRPr="00CE308D">
          <w:rPr>
            <w:rStyle w:val="Hyperlink"/>
            <w:noProof/>
          </w:rPr>
          <w:t>Capacity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97A5780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66" w:history="1">
        <w:r w:rsidRPr="00CE308D">
          <w:rPr>
            <w:rStyle w:val="Hyperlink"/>
            <w:noProof/>
          </w:rPr>
          <w:t>Capital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7BCFEB" w14:textId="77777777" w:rsidR="00360545" w:rsidRDefault="00360545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67" w:history="1">
        <w:r w:rsidRPr="00CE308D">
          <w:rPr>
            <w:rStyle w:val="Hyperlink"/>
            <w:noProof/>
          </w:rPr>
          <w:t>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9E4657A" w14:textId="77777777" w:rsidR="00360545" w:rsidRDefault="00360545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68" w:history="1">
        <w:r w:rsidRPr="00CE308D">
          <w:rPr>
            <w:rStyle w:val="Hyperlink"/>
            <w:noProof/>
          </w:rPr>
          <w:t>Decide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A15E3DF" w14:textId="77777777" w:rsidR="00360545" w:rsidRDefault="0036054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69" w:history="1">
        <w:r w:rsidRPr="00CE308D">
          <w:rPr>
            <w:rStyle w:val="Hyperlink"/>
            <w:noProof/>
          </w:rPr>
          <w:t>Great Strategies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4D3A0BB" w14:textId="77777777" w:rsidR="00360545" w:rsidRDefault="0036054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70" w:history="1">
        <w:r w:rsidRPr="00CE308D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5C9DAAE" w14:textId="77777777" w:rsidR="00360545" w:rsidRDefault="0036054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3331871" w:history="1">
        <w:r w:rsidRPr="00CE308D">
          <w:rPr>
            <w:rStyle w:val="Hyperlink"/>
            <w:noProof/>
          </w:rPr>
          <w:t>Endnotes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_Toc463331871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0F3FC0D" w14:textId="718A17D8" w:rsidR="00891C42" w:rsidRPr="00112790" w:rsidRDefault="00762468" w:rsidP="00381345">
      <w:pPr>
        <w:widowControl/>
      </w:pPr>
      <w:r>
        <w:fldChar w:fldCharType="end"/>
      </w:r>
    </w:p>
    <w:p w14:paraId="4F35AA45" w14:textId="77777777" w:rsidR="00405E7F" w:rsidRPr="00112790" w:rsidRDefault="00405E7F" w:rsidP="00381345">
      <w:pPr>
        <w:widowControl/>
        <w:rPr>
          <w:sz w:val="32"/>
        </w:rPr>
      </w:pPr>
      <w:r>
        <w:br w:type="page"/>
      </w:r>
    </w:p>
    <w:p w14:paraId="75B95CC7" w14:textId="77777777" w:rsidR="000140BE" w:rsidRDefault="000140BE" w:rsidP="00381345">
      <w:pPr>
        <w:pStyle w:val="Header"/>
        <w:widowControl/>
      </w:pPr>
      <w:bookmarkStart w:id="3" w:name="_Toc463331812"/>
      <w:bookmarkStart w:id="4" w:name="_GoBack"/>
      <w:bookmarkEnd w:id="0"/>
      <w:bookmarkEnd w:id="1"/>
      <w:bookmarkEnd w:id="4"/>
      <w:r>
        <w:lastRenderedPageBreak/>
        <w:t>Report Templates</w:t>
      </w:r>
      <w:bookmarkEnd w:id="3"/>
    </w:p>
    <w:p w14:paraId="632933EE" w14:textId="77777777" w:rsidR="00FA6940" w:rsidRDefault="00FA6940" w:rsidP="00381345">
      <w:pPr>
        <w:pStyle w:val="Header"/>
        <w:widowControl/>
      </w:pPr>
      <w:bookmarkStart w:id="5" w:name="_Toc444894859"/>
    </w:p>
    <w:p w14:paraId="3EBA1232" w14:textId="77777777" w:rsidR="00FA6940" w:rsidRPr="00AE77EB" w:rsidRDefault="00FA6940" w:rsidP="00381345">
      <w:pPr>
        <w:pStyle w:val="Heading1"/>
        <w:widowControl/>
      </w:pPr>
      <w:bookmarkStart w:id="6" w:name="_Toc463331813"/>
      <w:r>
        <w:t>Strategic Plan Report</w:t>
      </w:r>
      <w:bookmarkEnd w:id="5"/>
      <w:bookmarkEnd w:id="6"/>
    </w:p>
    <w:p w14:paraId="0358CEC0" w14:textId="77777777" w:rsidR="00FA6940" w:rsidRPr="00D8667C" w:rsidRDefault="00FA6940" w:rsidP="001126C9">
      <w:pPr>
        <w:widowControl/>
        <w:jc w:val="center"/>
      </w:pPr>
      <w:r w:rsidRPr="00D8667C">
        <w:t xml:space="preserve">What we </w:t>
      </w:r>
      <w:r>
        <w:rPr>
          <w:i/>
        </w:rPr>
        <w:t xml:space="preserve">will </w:t>
      </w:r>
      <w:r w:rsidRPr="00D8667C">
        <w:t>do next</w:t>
      </w:r>
      <w:r>
        <w:t>.</w:t>
      </w:r>
    </w:p>
    <w:p w14:paraId="01005347" w14:textId="77777777" w:rsidR="00FA6940" w:rsidRPr="00D8667C" w:rsidRDefault="00FA6940" w:rsidP="00381345">
      <w:pPr>
        <w:widowControl/>
      </w:pPr>
    </w:p>
    <w:p w14:paraId="04876EC3" w14:textId="77777777" w:rsidR="00FA6940" w:rsidRPr="00D8667C" w:rsidRDefault="00FA6940" w:rsidP="00381345">
      <w:pPr>
        <w:pStyle w:val="Heading2"/>
        <w:widowControl/>
      </w:pPr>
      <w:bookmarkStart w:id="7" w:name="_Toc444894860"/>
      <w:bookmarkStart w:id="8" w:name="_Toc463331814"/>
      <w:r w:rsidRPr="00D8667C">
        <w:t xml:space="preserve">Executive </w:t>
      </w:r>
      <w:r w:rsidRPr="00690571">
        <w:t>Summary</w:t>
      </w:r>
      <w:bookmarkEnd w:id="7"/>
      <w:bookmarkEnd w:id="8"/>
      <w:r w:rsidRPr="00D8667C">
        <w:t xml:space="preserve"> </w:t>
      </w:r>
    </w:p>
    <w:p w14:paraId="5AB0E982" w14:textId="77777777" w:rsidR="00FA6940" w:rsidRPr="00D8667C" w:rsidRDefault="00FA6940" w:rsidP="00381345">
      <w:pPr>
        <w:widowControl/>
      </w:pPr>
    </w:p>
    <w:p w14:paraId="4FFB0E2E" w14:textId="77777777" w:rsidR="00FA6940" w:rsidRDefault="00FA6940" w:rsidP="00381345">
      <w:pPr>
        <w:pStyle w:val="Heading2"/>
        <w:widowControl/>
      </w:pPr>
      <w:bookmarkStart w:id="9" w:name="_Toc444894861"/>
      <w:bookmarkStart w:id="10" w:name="_Toc463331815"/>
      <w:r w:rsidRPr="00D8667C">
        <w:t>Purpose</w:t>
      </w:r>
      <w:bookmarkEnd w:id="9"/>
      <w:bookmarkEnd w:id="10"/>
    </w:p>
    <w:p w14:paraId="6D5BCF27" w14:textId="77777777" w:rsidR="00FA6940" w:rsidRDefault="00FA6940" w:rsidP="00381345">
      <w:pPr>
        <w:widowControl/>
      </w:pPr>
    </w:p>
    <w:p w14:paraId="76270034" w14:textId="77777777" w:rsidR="00FA6940" w:rsidRDefault="00FA6940" w:rsidP="00381345">
      <w:pPr>
        <w:pStyle w:val="Heading3"/>
        <w:widowControl/>
      </w:pPr>
      <w:bookmarkStart w:id="11" w:name="_Toc444894862"/>
      <w:bookmarkStart w:id="12" w:name="_Toc463331816"/>
      <w:r w:rsidRPr="00B1401F">
        <w:t>Val</w:t>
      </w:r>
      <w:r w:rsidRPr="00B1401F">
        <w:rPr>
          <w:rStyle w:val="Heading4Char"/>
          <w:rFonts w:cs="Arial"/>
          <w:b/>
        </w:rPr>
        <w:t>u</w:t>
      </w:r>
      <w:r w:rsidRPr="00B1401F">
        <w:t>es</w:t>
      </w:r>
      <w:bookmarkEnd w:id="11"/>
      <w:bookmarkEnd w:id="12"/>
    </w:p>
    <w:p w14:paraId="513FC09A" w14:textId="77777777" w:rsidR="00FA6940" w:rsidRPr="00903C8A" w:rsidRDefault="00FA6940" w:rsidP="00381345">
      <w:pPr>
        <w:widowControl/>
      </w:pPr>
    </w:p>
    <w:tbl>
      <w:tblPr>
        <w:tblStyle w:val="TableGrid"/>
        <w:tblpPr w:leftFromText="180" w:rightFromText="180" w:vertAnchor="text" w:horzAnchor="margin" w:tblpY="50"/>
        <w:tblW w:w="9541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4"/>
        <w:gridCol w:w="1545"/>
        <w:gridCol w:w="1644"/>
        <w:gridCol w:w="1887"/>
        <w:gridCol w:w="1681"/>
        <w:gridCol w:w="1430"/>
      </w:tblGrid>
      <w:tr w:rsidR="00FA6940" w:rsidRPr="00D8667C" w14:paraId="065A6D73" w14:textId="77777777" w:rsidTr="00FA6940">
        <w:trPr>
          <w:cantSplit/>
          <w:trHeight w:val="50"/>
        </w:trPr>
        <w:tc>
          <w:tcPr>
            <w:tcW w:w="1354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15CCBB93" w14:textId="77777777" w:rsidR="00FA6940" w:rsidRPr="00D8667C" w:rsidRDefault="00FA6940" w:rsidP="00381345">
            <w:pPr>
              <w:widowControl/>
            </w:pPr>
            <w:r w:rsidRPr="00D8667C">
              <w:t>Values</w:t>
            </w:r>
          </w:p>
        </w:tc>
        <w:tc>
          <w:tcPr>
            <w:tcW w:w="1545" w:type="dxa"/>
            <w:tcMar>
              <w:left w:w="43" w:type="dxa"/>
              <w:right w:w="43" w:type="dxa"/>
            </w:tcMar>
          </w:tcPr>
          <w:p w14:paraId="6A44B1E5" w14:textId="77777777" w:rsidR="00FA6940" w:rsidRPr="00D8667C" w:rsidRDefault="00FA6940" w:rsidP="00381345">
            <w:pPr>
              <w:widowControl/>
            </w:pPr>
          </w:p>
        </w:tc>
        <w:tc>
          <w:tcPr>
            <w:tcW w:w="1644" w:type="dxa"/>
            <w:tcMar>
              <w:left w:w="43" w:type="dxa"/>
              <w:right w:w="43" w:type="dxa"/>
            </w:tcMar>
          </w:tcPr>
          <w:p w14:paraId="68698092" w14:textId="77777777" w:rsidR="00FA6940" w:rsidRPr="00D8667C" w:rsidRDefault="00FA6940" w:rsidP="00381345">
            <w:pPr>
              <w:widowControl/>
            </w:pPr>
          </w:p>
        </w:tc>
        <w:tc>
          <w:tcPr>
            <w:tcW w:w="1887" w:type="dxa"/>
            <w:tcMar>
              <w:left w:w="43" w:type="dxa"/>
              <w:right w:w="43" w:type="dxa"/>
            </w:tcMar>
          </w:tcPr>
          <w:p w14:paraId="32764DD6" w14:textId="77777777" w:rsidR="00FA6940" w:rsidRPr="00D8667C" w:rsidRDefault="00FA6940" w:rsidP="00381345">
            <w:pPr>
              <w:widowControl/>
            </w:pPr>
          </w:p>
        </w:tc>
        <w:tc>
          <w:tcPr>
            <w:tcW w:w="1681" w:type="dxa"/>
          </w:tcPr>
          <w:p w14:paraId="7F94DAB0" w14:textId="77777777" w:rsidR="00FA6940" w:rsidRDefault="00FA6940" w:rsidP="00381345">
            <w:pPr>
              <w:widowControl/>
            </w:pPr>
          </w:p>
        </w:tc>
        <w:tc>
          <w:tcPr>
            <w:tcW w:w="1430" w:type="dxa"/>
            <w:tcMar>
              <w:left w:w="43" w:type="dxa"/>
              <w:right w:w="43" w:type="dxa"/>
            </w:tcMar>
          </w:tcPr>
          <w:p w14:paraId="0C968AE0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697B5485" w14:textId="77777777" w:rsidTr="00FA6940">
        <w:trPr>
          <w:cantSplit/>
          <w:trHeight w:val="75"/>
        </w:trPr>
        <w:tc>
          <w:tcPr>
            <w:tcW w:w="1354" w:type="dxa"/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56257F7C" w14:textId="77777777" w:rsidR="00FA6940" w:rsidRPr="00D8667C" w:rsidRDefault="00FA6940" w:rsidP="00381345">
            <w:pPr>
              <w:widowControl/>
            </w:pPr>
            <w:r w:rsidRPr="00D8667C">
              <w:t>Behaviors</w:t>
            </w:r>
          </w:p>
        </w:tc>
        <w:tc>
          <w:tcPr>
            <w:tcW w:w="1545" w:type="dxa"/>
            <w:tcMar>
              <w:left w:w="43" w:type="dxa"/>
              <w:right w:w="43" w:type="dxa"/>
            </w:tcMar>
          </w:tcPr>
          <w:p w14:paraId="7798A66A" w14:textId="77777777" w:rsidR="00FA6940" w:rsidRPr="00AF3097" w:rsidRDefault="00FA6940" w:rsidP="00381345">
            <w:pPr>
              <w:widowControl/>
            </w:pPr>
          </w:p>
        </w:tc>
        <w:tc>
          <w:tcPr>
            <w:tcW w:w="1644" w:type="dxa"/>
            <w:tcMar>
              <w:left w:w="43" w:type="dxa"/>
              <w:right w:w="43" w:type="dxa"/>
            </w:tcMar>
          </w:tcPr>
          <w:p w14:paraId="36351FB4" w14:textId="77777777" w:rsidR="00FA6940" w:rsidRPr="00AF3097" w:rsidRDefault="00FA6940" w:rsidP="00381345">
            <w:pPr>
              <w:widowControl/>
            </w:pPr>
          </w:p>
        </w:tc>
        <w:tc>
          <w:tcPr>
            <w:tcW w:w="1887" w:type="dxa"/>
            <w:tcMar>
              <w:left w:w="43" w:type="dxa"/>
              <w:right w:w="43" w:type="dxa"/>
            </w:tcMar>
          </w:tcPr>
          <w:p w14:paraId="2F0E0526" w14:textId="77777777" w:rsidR="00FA6940" w:rsidRPr="0016569E" w:rsidRDefault="00FA6940" w:rsidP="00381345">
            <w:pPr>
              <w:widowControl/>
            </w:pPr>
          </w:p>
        </w:tc>
        <w:tc>
          <w:tcPr>
            <w:tcW w:w="1681" w:type="dxa"/>
          </w:tcPr>
          <w:p w14:paraId="47E84497" w14:textId="77777777" w:rsidR="00FA6940" w:rsidRPr="00AF3097" w:rsidRDefault="00FA6940" w:rsidP="00381345">
            <w:pPr>
              <w:widowControl/>
            </w:pPr>
          </w:p>
        </w:tc>
        <w:tc>
          <w:tcPr>
            <w:tcW w:w="1430" w:type="dxa"/>
            <w:tcMar>
              <w:left w:w="43" w:type="dxa"/>
              <w:right w:w="43" w:type="dxa"/>
            </w:tcMar>
          </w:tcPr>
          <w:p w14:paraId="349C4121" w14:textId="77777777" w:rsidR="00FA6940" w:rsidRPr="00AF3097" w:rsidRDefault="00FA6940" w:rsidP="00381345">
            <w:pPr>
              <w:widowControl/>
            </w:pPr>
          </w:p>
        </w:tc>
      </w:tr>
    </w:tbl>
    <w:p w14:paraId="3B6661BC" w14:textId="77777777" w:rsidR="00FA6940" w:rsidRDefault="00FA6940" w:rsidP="00381345">
      <w:pPr>
        <w:widowControl/>
      </w:pPr>
    </w:p>
    <w:p w14:paraId="61C046F5" w14:textId="77777777" w:rsidR="00FA6940" w:rsidRDefault="00FA6940" w:rsidP="00381345">
      <w:pPr>
        <w:pStyle w:val="Heading3"/>
        <w:widowControl/>
      </w:pPr>
      <w:bookmarkStart w:id="13" w:name="_Toc444894863"/>
      <w:bookmarkStart w:id="14" w:name="_Toc463331817"/>
      <w:r w:rsidRPr="00D8667C">
        <w:t>Mission</w:t>
      </w:r>
      <w:bookmarkEnd w:id="13"/>
      <w:bookmarkEnd w:id="14"/>
    </w:p>
    <w:p w14:paraId="286F00CB" w14:textId="77777777" w:rsidR="00FA6940" w:rsidRDefault="00FA6940" w:rsidP="00381345">
      <w:pPr>
        <w:widowControl/>
      </w:pPr>
    </w:p>
    <w:p w14:paraId="457E32C7" w14:textId="77777777" w:rsidR="00FA6940" w:rsidRDefault="00FA6940" w:rsidP="00381345">
      <w:pPr>
        <w:pStyle w:val="Heading2"/>
        <w:widowControl/>
      </w:pPr>
      <w:bookmarkStart w:id="15" w:name="_Toc444894864"/>
      <w:bookmarkStart w:id="16" w:name="_Toc463331818"/>
      <w:r w:rsidRPr="00D8667C">
        <w:t>Strategy</w:t>
      </w:r>
      <w:bookmarkEnd w:id="15"/>
      <w:bookmarkEnd w:id="16"/>
    </w:p>
    <w:p w14:paraId="156EDDA1" w14:textId="77777777" w:rsidR="00FA6940" w:rsidRDefault="00FA6940" w:rsidP="00381345">
      <w:pPr>
        <w:widowControl/>
      </w:pPr>
    </w:p>
    <w:p w14:paraId="59391B17" w14:textId="77777777" w:rsidR="00FA6940" w:rsidRDefault="00FA6940" w:rsidP="00381345">
      <w:pPr>
        <w:pStyle w:val="Heading3"/>
        <w:widowControl/>
      </w:pPr>
      <w:bookmarkStart w:id="17" w:name="_Toc444894865"/>
      <w:bookmarkStart w:id="18" w:name="_Toc463331819"/>
      <w:r w:rsidRPr="00D8667C">
        <w:t>Lines of Business</w:t>
      </w:r>
      <w:bookmarkEnd w:id="17"/>
      <w:bookmarkEnd w:id="18"/>
    </w:p>
    <w:p w14:paraId="7ED124A2" w14:textId="77777777" w:rsidR="00FA6940" w:rsidRDefault="00FA6940" w:rsidP="00381345">
      <w:pPr>
        <w:widowControl/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03"/>
        <w:gridCol w:w="3281"/>
        <w:gridCol w:w="3192"/>
      </w:tblGrid>
      <w:tr w:rsidR="00FA6940" w:rsidRPr="00E779A0" w14:paraId="0187E398" w14:textId="77777777" w:rsidTr="00FA6940">
        <w:trPr>
          <w:tblHeader/>
        </w:trPr>
        <w:tc>
          <w:tcPr>
            <w:tcW w:w="31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474D21" w14:textId="77777777" w:rsidR="00FA6940" w:rsidRPr="00E779A0" w:rsidRDefault="00FA6940" w:rsidP="00381345">
            <w:pPr>
              <w:widowControl/>
            </w:pPr>
            <w:r w:rsidRPr="00E779A0">
              <w:t>Lines of Business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14:paraId="3D66A103" w14:textId="77777777" w:rsidR="00FA6940" w:rsidRPr="00E779A0" w:rsidRDefault="00FA6940" w:rsidP="00381345">
            <w:pPr>
              <w:widowControl/>
              <w:jc w:val="center"/>
            </w:pPr>
            <w:r w:rsidRPr="00E779A0"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53BC882" w14:textId="77777777" w:rsidR="00FA6940" w:rsidRPr="00E779A0" w:rsidRDefault="00FA6940" w:rsidP="00381345">
            <w:pPr>
              <w:widowControl/>
              <w:jc w:val="center"/>
            </w:pPr>
            <w:r w:rsidRPr="00E779A0">
              <w:t>Difference</w:t>
            </w:r>
          </w:p>
        </w:tc>
      </w:tr>
      <w:tr w:rsidR="00FA6940" w:rsidRPr="00E779A0" w14:paraId="0DE58356" w14:textId="77777777" w:rsidTr="00FA6940"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2F2D1" w14:textId="77777777" w:rsidR="00FA6940" w:rsidRPr="00E779A0" w:rsidRDefault="00FA6940" w:rsidP="00381345">
            <w:pPr>
              <w:widowControl/>
            </w:pPr>
          </w:p>
        </w:tc>
        <w:tc>
          <w:tcPr>
            <w:tcW w:w="3281" w:type="dxa"/>
            <w:shd w:val="clear" w:color="auto" w:fill="auto"/>
          </w:tcPr>
          <w:p w14:paraId="1E9A2966" w14:textId="77777777" w:rsidR="00FA6940" w:rsidRPr="00E779A0" w:rsidRDefault="00FA6940" w:rsidP="00381345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1B32FB75" w14:textId="77777777" w:rsidR="00FA6940" w:rsidRPr="00E779A0" w:rsidRDefault="00FA6940" w:rsidP="00381345">
            <w:pPr>
              <w:widowControl/>
              <w:jc w:val="center"/>
            </w:pPr>
          </w:p>
        </w:tc>
      </w:tr>
      <w:tr w:rsidR="00FA6940" w:rsidRPr="00E779A0" w14:paraId="15BD0D8B" w14:textId="77777777" w:rsidTr="00FA6940"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C26D3" w14:textId="77777777" w:rsidR="00FA6940" w:rsidRPr="00E779A0" w:rsidRDefault="00FA6940" w:rsidP="00381345">
            <w:pPr>
              <w:widowControl/>
            </w:pPr>
          </w:p>
        </w:tc>
        <w:tc>
          <w:tcPr>
            <w:tcW w:w="3281" w:type="dxa"/>
            <w:shd w:val="clear" w:color="auto" w:fill="auto"/>
          </w:tcPr>
          <w:p w14:paraId="569A496A" w14:textId="77777777" w:rsidR="00FA6940" w:rsidRPr="00E779A0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77FF3C66" w14:textId="77777777" w:rsidR="00FA6940" w:rsidRPr="00E779A0" w:rsidRDefault="00FA6940" w:rsidP="00381345">
            <w:pPr>
              <w:widowControl/>
            </w:pPr>
          </w:p>
        </w:tc>
      </w:tr>
      <w:tr w:rsidR="00FA6940" w:rsidRPr="00E779A0" w14:paraId="41C99093" w14:textId="77777777" w:rsidTr="00FA6940">
        <w:tc>
          <w:tcPr>
            <w:tcW w:w="3103" w:type="dxa"/>
            <w:tcBorders>
              <w:top w:val="single" w:sz="4" w:space="0" w:color="auto"/>
            </w:tcBorders>
            <w:shd w:val="clear" w:color="auto" w:fill="auto"/>
          </w:tcPr>
          <w:p w14:paraId="10BD43F9" w14:textId="77777777" w:rsidR="00FA6940" w:rsidRPr="00E779A0" w:rsidRDefault="00FA6940" w:rsidP="00381345">
            <w:pPr>
              <w:widowControl/>
            </w:pPr>
          </w:p>
        </w:tc>
        <w:tc>
          <w:tcPr>
            <w:tcW w:w="3281" w:type="dxa"/>
            <w:shd w:val="clear" w:color="auto" w:fill="auto"/>
          </w:tcPr>
          <w:p w14:paraId="47E55CF5" w14:textId="77777777" w:rsidR="00FA6940" w:rsidRPr="00E779A0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452BF101" w14:textId="77777777" w:rsidR="00FA6940" w:rsidRPr="00E779A0" w:rsidRDefault="00FA6940" w:rsidP="00381345">
            <w:pPr>
              <w:widowControl/>
            </w:pPr>
          </w:p>
        </w:tc>
      </w:tr>
      <w:tr w:rsidR="00FA6940" w:rsidRPr="00E779A0" w14:paraId="387C1D7F" w14:textId="77777777" w:rsidTr="00FA6940">
        <w:tc>
          <w:tcPr>
            <w:tcW w:w="3103" w:type="dxa"/>
            <w:shd w:val="clear" w:color="auto" w:fill="auto"/>
          </w:tcPr>
          <w:p w14:paraId="6CBC2FBE" w14:textId="77777777" w:rsidR="00FA6940" w:rsidRPr="00E779A0" w:rsidRDefault="00FA6940" w:rsidP="00381345">
            <w:pPr>
              <w:widowControl/>
            </w:pPr>
          </w:p>
        </w:tc>
        <w:tc>
          <w:tcPr>
            <w:tcW w:w="3281" w:type="dxa"/>
            <w:shd w:val="clear" w:color="auto" w:fill="auto"/>
          </w:tcPr>
          <w:p w14:paraId="0A806BC9" w14:textId="77777777" w:rsidR="00FA6940" w:rsidRPr="00E779A0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7BB3B6E3" w14:textId="77777777" w:rsidR="00FA6940" w:rsidRPr="00E779A0" w:rsidRDefault="00FA6940" w:rsidP="00381345">
            <w:pPr>
              <w:widowControl/>
            </w:pPr>
          </w:p>
        </w:tc>
      </w:tr>
    </w:tbl>
    <w:p w14:paraId="0C8474DF" w14:textId="77777777" w:rsidR="00FA6940" w:rsidRPr="00D8667C" w:rsidRDefault="00FA6940" w:rsidP="00381345">
      <w:pPr>
        <w:widowControl/>
      </w:pPr>
    </w:p>
    <w:p w14:paraId="5084396C" w14:textId="7BC96866" w:rsidR="00FA6940" w:rsidRPr="00D8667C" w:rsidRDefault="00FA6940" w:rsidP="00381345">
      <w:pPr>
        <w:pStyle w:val="Heading3"/>
        <w:widowControl/>
      </w:pPr>
      <w:bookmarkStart w:id="19" w:name="_Toc444894866"/>
      <w:bookmarkStart w:id="20" w:name="_Toc463331820"/>
      <w:r w:rsidRPr="00D8667C">
        <w:t xml:space="preserve">Success </w:t>
      </w:r>
      <w:r w:rsidRPr="0032736C">
        <w:rPr>
          <w:rStyle w:val="Heading4Char"/>
          <w:rFonts w:cs="Arial"/>
          <w:b/>
        </w:rPr>
        <w:t>M</w:t>
      </w:r>
      <w:r w:rsidRPr="00D8667C">
        <w:t>easu</w:t>
      </w:r>
      <w:r w:rsidRPr="00FA6940">
        <w:rPr>
          <w:rFonts w:cs="Arial"/>
        </w:rPr>
        <w:t>r</w:t>
      </w:r>
      <w:r w:rsidRPr="00D8667C">
        <w:t>es</w:t>
      </w:r>
      <w:bookmarkEnd w:id="19"/>
      <w:r w:rsidR="00A85ADB">
        <w:rPr>
          <w:rStyle w:val="FootnoteReference"/>
          <w:rFonts w:cs="Arial"/>
        </w:rPr>
        <w:footnoteReference w:id="2"/>
      </w:r>
      <w:bookmarkEnd w:id="20"/>
    </w:p>
    <w:p w14:paraId="7B9BB6BA" w14:textId="77777777" w:rsidR="00FA6940" w:rsidRDefault="00FA6940" w:rsidP="00381345">
      <w:pPr>
        <w:widowControl/>
      </w:pPr>
      <w:bookmarkStart w:id="21" w:name="_Toc411086757"/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035"/>
        <w:gridCol w:w="1135"/>
        <w:gridCol w:w="1135"/>
        <w:gridCol w:w="1135"/>
        <w:gridCol w:w="1136"/>
      </w:tblGrid>
      <w:tr w:rsidR="00DB2F1A" w:rsidRPr="00E33CC8" w14:paraId="6534045C" w14:textId="1C32FB0D" w:rsidTr="00DB2F1A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4BDCFC" w14:textId="77777777" w:rsidR="00DB2F1A" w:rsidRPr="00E33CC8" w:rsidRDefault="00DB2F1A" w:rsidP="00381345">
            <w:pPr>
              <w:widowControl/>
            </w:pPr>
            <w:r w:rsidRPr="00E33CC8">
              <w:t>Mission Success Measures ($ in thousands)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699BBF" w14:textId="29D1BA0D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788ACF3" w14:textId="6332AADD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15FD9D1" w14:textId="2F9ADD90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D5D8CB" w14:textId="4E8E03EF" w:rsidR="00DB2F1A" w:rsidRPr="00E33CC8" w:rsidRDefault="00DB2F1A" w:rsidP="00381345">
            <w:pPr>
              <w:widowControl/>
            </w:pPr>
            <w:r>
              <w:t>FYE New</w:t>
            </w:r>
          </w:p>
        </w:tc>
      </w:tr>
      <w:tr w:rsidR="00DB2F1A" w:rsidRPr="00E33CC8" w14:paraId="1B7525F8" w14:textId="28EAD0FE" w:rsidTr="00DB2F1A">
        <w:tc>
          <w:tcPr>
            <w:tcW w:w="5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982AAC" w14:textId="77777777" w:rsidR="00DB2F1A" w:rsidRPr="00E33CC8" w:rsidRDefault="00DB2F1A" w:rsidP="00381345">
            <w:pPr>
              <w:widowControl/>
              <w:jc w:val="right"/>
            </w:pPr>
            <w:r w:rsidRPr="00E33CC8">
              <w:rPr>
                <w:b/>
                <w:bCs/>
              </w:rPr>
              <w:t>Profit &amp; Loss</w:t>
            </w:r>
            <w:r w:rsidRPr="00E33CC8">
              <w:t>: Contributed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B584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6929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2C6D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3D1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25B25786" w14:textId="36480712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E62CC" w14:textId="77777777" w:rsidR="00DB2F1A" w:rsidRPr="00E33CC8" w:rsidRDefault="00DB2F1A" w:rsidP="00381345">
            <w:pPr>
              <w:widowControl/>
              <w:jc w:val="right"/>
            </w:pPr>
            <w:r w:rsidRPr="00E33CC8">
              <w:t>Non-contributed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25CC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B5FD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6B32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7D5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0B69E1B3" w14:textId="4352F522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7AFC" w14:textId="77777777" w:rsidR="00DB2F1A" w:rsidRPr="00E33CC8" w:rsidRDefault="00DB2F1A" w:rsidP="00381345">
            <w:pPr>
              <w:widowControl/>
              <w:jc w:val="right"/>
            </w:pPr>
            <w:r w:rsidRPr="00E33CC8">
              <w:t>Total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DE15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7883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0BDC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060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63B8E847" w14:textId="028259B7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3D48" w14:textId="77777777" w:rsidR="00DB2F1A" w:rsidRPr="00E33CC8" w:rsidRDefault="00DB2F1A" w:rsidP="00381345">
            <w:pPr>
              <w:widowControl/>
              <w:jc w:val="right"/>
            </w:pPr>
            <w:r w:rsidRPr="00E33CC8">
              <w:t>Total Expenses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FE845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754F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342A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81A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3B5F4421" w14:textId="08E46740" w:rsidTr="00DB2F1A"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CE66" w14:textId="77777777" w:rsidR="00DB2F1A" w:rsidRPr="00E33CC8" w:rsidRDefault="00DB2F1A" w:rsidP="00381345">
            <w:pPr>
              <w:widowControl/>
              <w:jc w:val="right"/>
            </w:pPr>
            <w:r w:rsidRPr="00E33CC8">
              <w:t>Revenue less Expenses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FA64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B846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4F7D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8A6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1B287867" w14:textId="360D8D33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7809" w14:textId="77777777" w:rsidR="00DB2F1A" w:rsidRPr="00E33CC8" w:rsidRDefault="00DB2F1A" w:rsidP="00381345">
            <w:pPr>
              <w:widowControl/>
              <w:jc w:val="right"/>
            </w:pPr>
            <w:r w:rsidRPr="00E33CC8">
              <w:t>Balance Sheet: Assets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C723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69B3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C5A8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FA6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508AF7A4" w14:textId="1FD55025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CDFF" w14:textId="77777777" w:rsidR="00DB2F1A" w:rsidRPr="00E33CC8" w:rsidRDefault="00DB2F1A" w:rsidP="00381345">
            <w:pPr>
              <w:widowControl/>
              <w:jc w:val="right"/>
            </w:pPr>
            <w:r w:rsidRPr="00E33CC8">
              <w:t>Liabilities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B3E2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D5DE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8DA7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0F0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06F2528A" w14:textId="50DDFB8D" w:rsidTr="00DB2F1A"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1C5A" w14:textId="77777777" w:rsidR="00DB2F1A" w:rsidRPr="00E33CC8" w:rsidRDefault="00DB2F1A" w:rsidP="00381345">
            <w:pPr>
              <w:widowControl/>
              <w:jc w:val="right"/>
            </w:pPr>
            <w:r w:rsidRPr="00E33CC8">
              <w:t>Net Assets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975E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AAF90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0CEA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D6E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167DAD4F" w14:textId="27C3D3AB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3055" w14:textId="77777777" w:rsidR="00DB2F1A" w:rsidRPr="00E33CC8" w:rsidRDefault="00DB2F1A" w:rsidP="00381345">
            <w:pPr>
              <w:widowControl/>
              <w:jc w:val="right"/>
            </w:pPr>
            <w:r w:rsidRPr="00E33CC8">
              <w:t xml:space="preserve">Capital Structure: Total Margin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E931" w14:textId="74BE0196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0578" w14:textId="6781AC5B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B26B" w14:textId="79164C7F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098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2C331452" w14:textId="61CF86E8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5BAE" w14:textId="77777777" w:rsidR="00DB2F1A" w:rsidRPr="00E33CC8" w:rsidRDefault="00DB2F1A" w:rsidP="00381345">
            <w:pPr>
              <w:widowControl/>
              <w:jc w:val="right"/>
            </w:pPr>
            <w:r w:rsidRPr="00E33CC8">
              <w:t>Current Ratio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3F4" w14:textId="7482DF5A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74A" w14:textId="6940C2ED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BEF1" w14:textId="384FD23A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B41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62D9FF73" w14:textId="0AF4B8D0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4F6D" w14:textId="77777777" w:rsidR="00DB2F1A" w:rsidRPr="00E33CC8" w:rsidRDefault="00DB2F1A" w:rsidP="00381345">
            <w:pPr>
              <w:widowControl/>
              <w:jc w:val="right"/>
            </w:pPr>
            <w:r w:rsidRPr="00E33CC8">
              <w:t>Working Capital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E6F0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2C9B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D840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220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35B085FE" w14:textId="0CBE392B" w:rsidTr="00DB2F1A"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C474" w14:textId="77777777" w:rsidR="00DB2F1A" w:rsidRPr="00E33CC8" w:rsidRDefault="00DB2F1A" w:rsidP="00381345">
            <w:pPr>
              <w:widowControl/>
              <w:jc w:val="right"/>
            </w:pPr>
            <w:r w:rsidRPr="00E33CC8">
              <w:t>Operating Reserves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82A3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81A8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C6B9" w14:textId="77777777" w:rsidR="00DB2F1A" w:rsidRPr="00E33CC8" w:rsidRDefault="00DB2F1A" w:rsidP="00381345">
            <w:pPr>
              <w:widowControl/>
            </w:pPr>
            <w:r w:rsidRPr="00E33CC8"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D8A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1D0D7CF1" w14:textId="4176FCCE" w:rsidTr="00DB2F1A">
        <w:tc>
          <w:tcPr>
            <w:tcW w:w="5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327F" w14:textId="77777777" w:rsidR="00DB2F1A" w:rsidRPr="00E33CC8" w:rsidRDefault="00DB2F1A" w:rsidP="00381345">
            <w:pPr>
              <w:widowControl/>
              <w:jc w:val="right"/>
            </w:pPr>
            <w:r w:rsidRPr="00E33CC8">
              <w:rPr>
                <w:b/>
                <w:bCs/>
              </w:rPr>
              <w:t>Lines of Business</w:t>
            </w:r>
            <w:r w:rsidRPr="00E33CC8">
              <w:t>: Agency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0814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CE38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03D8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67A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3AE38F2A" w14:textId="3A156F6B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EC9D" w14:textId="4B1D8DAD" w:rsidR="00DB2F1A" w:rsidRPr="00E33CC8" w:rsidRDefault="00DB2F1A" w:rsidP="00381345">
            <w:pPr>
              <w:widowControl/>
              <w:jc w:val="right"/>
            </w:pPr>
            <w:r w:rsidRPr="00E33CC8">
              <w:lastRenderedPageBreak/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0C52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4BA1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2EE9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F14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41106359" w14:textId="79953FD8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1519" w14:textId="47D0FBDD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4DEE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61E0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B3FB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BCA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360BFDDE" w14:textId="59FFDAFE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2BE5" w14:textId="375B3B35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AC82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D989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1C3B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0CB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5B7095D9" w14:textId="4239B283" w:rsidTr="00DB2F1A">
        <w:tc>
          <w:tcPr>
            <w:tcW w:w="5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0000" w14:textId="41FB25A3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A503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59F4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B4C4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278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1A12552C" w14:textId="2FD6E822" w:rsidTr="00DB2F1A">
        <w:tc>
          <w:tcPr>
            <w:tcW w:w="50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8D16" w14:textId="5ADFBFB2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4402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D159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2E41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F37" w14:textId="77777777" w:rsidR="00DB2F1A" w:rsidRPr="00E33CC8" w:rsidRDefault="00DB2F1A" w:rsidP="00381345">
            <w:pPr>
              <w:widowControl/>
            </w:pPr>
          </w:p>
        </w:tc>
      </w:tr>
      <w:tr w:rsidR="00DB2F1A" w:rsidRPr="00E33CC8" w14:paraId="2B2BC4C3" w14:textId="677E6A07" w:rsidTr="00DB2F1A"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3F7E" w14:textId="54C9F591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9BB1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A3C0" w14:textId="77777777" w:rsidR="00DB2F1A" w:rsidRPr="00E33CC8" w:rsidRDefault="00DB2F1A" w:rsidP="00381345">
            <w:pPr>
              <w:widowControl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DD69" w14:textId="77777777" w:rsidR="00DB2F1A" w:rsidRPr="00E33CC8" w:rsidRDefault="00DB2F1A" w:rsidP="00381345">
            <w:pPr>
              <w:widowControl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1B4" w14:textId="77777777" w:rsidR="00DB2F1A" w:rsidRPr="00E33CC8" w:rsidRDefault="00DB2F1A" w:rsidP="00381345">
            <w:pPr>
              <w:widowControl/>
            </w:pPr>
          </w:p>
        </w:tc>
      </w:tr>
    </w:tbl>
    <w:bookmarkEnd w:id="21"/>
    <w:p w14:paraId="23AAD91A" w14:textId="7B5476AE" w:rsidR="00FA6940" w:rsidRPr="002A0EF5" w:rsidRDefault="00FA6940" w:rsidP="00381345">
      <w:pPr>
        <w:widowControl/>
        <w:jc w:val="center"/>
      </w:pPr>
      <w:r w:rsidRPr="00332E75">
        <w:rPr>
          <w:rStyle w:val="FootnoteReference"/>
          <w:rFonts w:cs="Arial"/>
        </w:rPr>
        <w:footnoteReference w:id="3"/>
      </w:r>
      <w:r w:rsidR="00577F4A">
        <w:t xml:space="preserve"> </w:t>
      </w:r>
      <w:r w:rsidR="00577F4A">
        <w:rPr>
          <w:rStyle w:val="FootnoteReference"/>
        </w:rPr>
        <w:footnoteReference w:id="4"/>
      </w:r>
    </w:p>
    <w:p w14:paraId="6C57800D" w14:textId="77777777" w:rsidR="00FA6940" w:rsidRPr="00F61365" w:rsidRDefault="00FA6940" w:rsidP="00381345">
      <w:pPr>
        <w:pStyle w:val="Heading2"/>
        <w:widowControl/>
      </w:pPr>
      <w:bookmarkStart w:id="22" w:name="_Toc444894867"/>
      <w:bookmarkStart w:id="23" w:name="_Toc463331821"/>
      <w:r w:rsidRPr="00BA1D15">
        <w:t>Vision</w:t>
      </w:r>
      <w:bookmarkEnd w:id="22"/>
      <w:bookmarkEnd w:id="23"/>
    </w:p>
    <w:p w14:paraId="73D8691B" w14:textId="77777777" w:rsidR="00FA6940" w:rsidRPr="00332E75" w:rsidRDefault="00FA6940" w:rsidP="00381345">
      <w:pPr>
        <w:pStyle w:val="Heading3"/>
        <w:widowControl/>
      </w:pPr>
      <w:r>
        <w:tab/>
      </w:r>
    </w:p>
    <w:p w14:paraId="504530B6" w14:textId="77777777" w:rsidR="00FA6940" w:rsidRDefault="00FA6940" w:rsidP="00381345">
      <w:pPr>
        <w:pStyle w:val="Heading3"/>
        <w:widowControl/>
      </w:pPr>
      <w:bookmarkStart w:id="24" w:name="_Toc444894868"/>
      <w:bookmarkStart w:id="25" w:name="_Toc463331822"/>
      <w:r>
        <w:t>Statement</w:t>
      </w:r>
      <w:bookmarkEnd w:id="24"/>
      <w:bookmarkEnd w:id="25"/>
    </w:p>
    <w:p w14:paraId="096A925C" w14:textId="77777777" w:rsidR="00FA6940" w:rsidRDefault="00FA6940" w:rsidP="00381345">
      <w:pPr>
        <w:widowControl/>
      </w:pPr>
    </w:p>
    <w:p w14:paraId="587D7789" w14:textId="77777777" w:rsidR="00FA6940" w:rsidRDefault="00FA6940" w:rsidP="00381345">
      <w:pPr>
        <w:pStyle w:val="Heading3"/>
        <w:widowControl/>
      </w:pPr>
      <w:bookmarkStart w:id="26" w:name="_Toc444894869"/>
      <w:bookmarkStart w:id="27" w:name="_Toc463331823"/>
      <w:r>
        <w:t>Strategies</w:t>
      </w:r>
      <w:bookmarkEnd w:id="26"/>
      <w:bookmarkEnd w:id="27"/>
    </w:p>
    <w:p w14:paraId="605FB1BD" w14:textId="77777777" w:rsidR="00FA6940" w:rsidRDefault="00FA6940" w:rsidP="00381345">
      <w:pPr>
        <w:widowControl/>
      </w:pPr>
    </w:p>
    <w:p w14:paraId="523279DF" w14:textId="77777777" w:rsidR="00FA6940" w:rsidRDefault="00FA6940" w:rsidP="00381345">
      <w:pPr>
        <w:pStyle w:val="Heading4"/>
        <w:widowControl/>
      </w:pPr>
      <w:bookmarkStart w:id="28" w:name="_Toc463331824"/>
      <w:r w:rsidRPr="00D8667C">
        <w:t>Current</w:t>
      </w:r>
      <w:r>
        <w:t xml:space="preserve"> Strategies</w:t>
      </w:r>
      <w:bookmarkEnd w:id="28"/>
    </w:p>
    <w:p w14:paraId="757A5486" w14:textId="77777777" w:rsidR="00FA6940" w:rsidRPr="00D8667C" w:rsidRDefault="00FA6940" w:rsidP="00381345">
      <w:pPr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98"/>
        <w:gridCol w:w="2692"/>
        <w:gridCol w:w="2693"/>
        <w:gridCol w:w="2693"/>
      </w:tblGrid>
      <w:tr w:rsidR="00FA6940" w:rsidRPr="00D8667C" w14:paraId="313FB0D1" w14:textId="77777777" w:rsidTr="00FA6940">
        <w:trPr>
          <w:cantSplit/>
          <w:tblHeader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983D3" w14:textId="77777777" w:rsidR="00FA6940" w:rsidRPr="00D8667C" w:rsidRDefault="00FA6940" w:rsidP="00381345">
            <w:pPr>
              <w:widowControl/>
            </w:pPr>
            <w:r>
              <w:t>Strategy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14:paraId="15132C44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B95F4DD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2DF72B0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2D969BD9" w14:textId="77777777" w:rsidTr="00FA6940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736F0476" w14:textId="77777777" w:rsidR="00FA6940" w:rsidRPr="00D8667C" w:rsidRDefault="00FA6940" w:rsidP="00381345">
            <w:pPr>
              <w:widowControl/>
            </w:pPr>
            <w:r w:rsidRPr="00D8667C">
              <w:t>People</w:t>
            </w:r>
          </w:p>
        </w:tc>
        <w:tc>
          <w:tcPr>
            <w:tcW w:w="2692" w:type="dxa"/>
            <w:shd w:val="clear" w:color="auto" w:fill="auto"/>
          </w:tcPr>
          <w:p w14:paraId="050B0819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</w:tcPr>
          <w:p w14:paraId="134269D9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</w:tcPr>
          <w:p w14:paraId="75E3573C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6DF25FD1" w14:textId="77777777" w:rsidTr="00FA6940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05E5A1D6" w14:textId="77777777" w:rsidR="00FA6940" w:rsidRPr="00D8667C" w:rsidRDefault="00FA6940" w:rsidP="00381345">
            <w:pPr>
              <w:widowControl/>
            </w:pPr>
            <w:r w:rsidRPr="00D8667C">
              <w:t>Product</w:t>
            </w:r>
          </w:p>
        </w:tc>
        <w:tc>
          <w:tcPr>
            <w:tcW w:w="2692" w:type="dxa"/>
            <w:shd w:val="clear" w:color="auto" w:fill="auto"/>
          </w:tcPr>
          <w:p w14:paraId="557E4597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</w:tcPr>
          <w:p w14:paraId="68408A32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</w:tcPr>
          <w:p w14:paraId="0F027FED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501E0E8B" w14:textId="77777777" w:rsidTr="00FA6940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0652C206" w14:textId="77777777" w:rsidR="00FA6940" w:rsidRPr="00D8667C" w:rsidRDefault="00FA6940" w:rsidP="00381345">
            <w:pPr>
              <w:widowControl/>
            </w:pPr>
            <w:r w:rsidRPr="00D8667C">
              <w:t>Place</w:t>
            </w:r>
          </w:p>
        </w:tc>
        <w:tc>
          <w:tcPr>
            <w:tcW w:w="2692" w:type="dxa"/>
            <w:shd w:val="clear" w:color="auto" w:fill="auto"/>
          </w:tcPr>
          <w:p w14:paraId="2FEA25A4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</w:tcPr>
          <w:p w14:paraId="44B2C6AA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</w:tcPr>
          <w:p w14:paraId="197C498B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15565090" w14:textId="77777777" w:rsidTr="00FA6940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2C20DB6A" w14:textId="77777777" w:rsidR="00FA6940" w:rsidRPr="00D8667C" w:rsidRDefault="00FA6940" w:rsidP="00381345">
            <w:pPr>
              <w:widowControl/>
            </w:pPr>
            <w:r w:rsidRPr="00D8667C">
              <w:t>Price</w:t>
            </w:r>
          </w:p>
        </w:tc>
        <w:tc>
          <w:tcPr>
            <w:tcW w:w="2692" w:type="dxa"/>
            <w:shd w:val="clear" w:color="auto" w:fill="auto"/>
          </w:tcPr>
          <w:p w14:paraId="038E4116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</w:tcPr>
          <w:p w14:paraId="036398BA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</w:tcPr>
          <w:p w14:paraId="1EE6BFBC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29554519" w14:textId="77777777" w:rsidTr="00FA6940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2B5D5FCF" w14:textId="77777777" w:rsidR="00FA6940" w:rsidRPr="00D8667C" w:rsidRDefault="00FA6940" w:rsidP="00381345">
            <w:pPr>
              <w:widowControl/>
            </w:pPr>
            <w:r w:rsidRPr="00D8667C">
              <w:t>Proposition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8314438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12DEC6" w14:textId="77777777" w:rsidR="00FA6940" w:rsidRPr="00D8667C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FF9483E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5ADE992D" w14:textId="77777777" w:rsidTr="00FA6940">
        <w:trPr>
          <w:cantSplit/>
          <w:tblHeader/>
          <w:jc w:val="center"/>
        </w:trPr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47488A00" w14:textId="77777777" w:rsidR="00FA6940" w:rsidRPr="00D8667C" w:rsidRDefault="00FA6940" w:rsidP="00381345">
            <w:pPr>
              <w:widowControl/>
            </w:pPr>
            <w:r>
              <w:t>Plan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44E30B80" w14:textId="77777777" w:rsidR="00FA6940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3CFDBF" w14:textId="77777777" w:rsidR="00FA6940" w:rsidRDefault="00FA6940" w:rsidP="00381345">
            <w:pPr>
              <w:widowControl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DF76D5" w14:textId="77777777" w:rsidR="00FA6940" w:rsidRDefault="00FA6940" w:rsidP="00381345">
            <w:pPr>
              <w:widowControl/>
            </w:pPr>
          </w:p>
        </w:tc>
      </w:tr>
    </w:tbl>
    <w:p w14:paraId="28A73E59" w14:textId="77777777" w:rsidR="00FA6940" w:rsidRPr="00D8667C" w:rsidRDefault="00FA6940" w:rsidP="00381345">
      <w:pPr>
        <w:widowControl/>
      </w:pPr>
    </w:p>
    <w:p w14:paraId="330F9E7F" w14:textId="77777777" w:rsidR="00FA6940" w:rsidRPr="00D8667C" w:rsidRDefault="00FA6940" w:rsidP="00381345">
      <w:pPr>
        <w:pStyle w:val="Heading4"/>
        <w:widowControl/>
      </w:pPr>
      <w:bookmarkStart w:id="29" w:name="_Toc463331825"/>
      <w:r w:rsidRPr="00D8667C">
        <w:t>New</w:t>
      </w:r>
      <w:r>
        <w:t xml:space="preserve"> Strategies</w:t>
      </w:r>
      <w:bookmarkEnd w:id="29"/>
    </w:p>
    <w:p w14:paraId="79403085" w14:textId="77777777" w:rsidR="00FA6940" w:rsidRPr="00D8667C" w:rsidRDefault="00FA6940" w:rsidP="00381345">
      <w:pPr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07"/>
        <w:gridCol w:w="2688"/>
        <w:gridCol w:w="2689"/>
        <w:gridCol w:w="2692"/>
      </w:tblGrid>
      <w:tr w:rsidR="00FA6940" w:rsidRPr="00D8667C" w14:paraId="36EAB203" w14:textId="77777777" w:rsidTr="00FA6940">
        <w:trPr>
          <w:cantSplit/>
          <w:tblHeader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25BF9" w14:textId="77777777" w:rsidR="00FA6940" w:rsidRPr="00D8667C" w:rsidRDefault="00FA6940" w:rsidP="00381345">
            <w:pPr>
              <w:widowControl/>
            </w:pPr>
            <w:r>
              <w:t>Strategy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3FDF2A76" w14:textId="77777777" w:rsidR="00FA6940" w:rsidRPr="00D8667C" w:rsidRDefault="00FA6940" w:rsidP="00381345">
            <w:pPr>
              <w:widowControl/>
            </w:pPr>
          </w:p>
        </w:tc>
        <w:tc>
          <w:tcPr>
            <w:tcW w:w="2689" w:type="dxa"/>
            <w:shd w:val="clear" w:color="auto" w:fill="D9D9D9" w:themeFill="background1" w:themeFillShade="D9"/>
          </w:tcPr>
          <w:p w14:paraId="6F6CC3E3" w14:textId="77777777" w:rsidR="00FA6940" w:rsidRPr="00D8667C" w:rsidRDefault="00FA6940" w:rsidP="00381345">
            <w:pPr>
              <w:widowControl/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14:paraId="3AA3BF32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01BE743D" w14:textId="77777777" w:rsidTr="00FA6940">
        <w:trPr>
          <w:cantSplit/>
          <w:jc w:val="center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BF68D" w14:textId="77777777" w:rsidR="00FA6940" w:rsidRPr="00D8667C" w:rsidRDefault="00FA6940" w:rsidP="00381345">
            <w:pPr>
              <w:widowControl/>
            </w:pPr>
            <w:r w:rsidRPr="00D8667C">
              <w:t>People</w:t>
            </w:r>
          </w:p>
        </w:tc>
        <w:tc>
          <w:tcPr>
            <w:tcW w:w="2688" w:type="dxa"/>
            <w:shd w:val="clear" w:color="auto" w:fill="auto"/>
          </w:tcPr>
          <w:p w14:paraId="19EE7AC8" w14:textId="77777777" w:rsidR="00FA6940" w:rsidRPr="00D8667C" w:rsidRDefault="00FA6940" w:rsidP="00381345">
            <w:pPr>
              <w:widowControl/>
            </w:pPr>
          </w:p>
        </w:tc>
        <w:tc>
          <w:tcPr>
            <w:tcW w:w="2689" w:type="dxa"/>
            <w:shd w:val="clear" w:color="auto" w:fill="auto"/>
          </w:tcPr>
          <w:p w14:paraId="6CE91249" w14:textId="77777777" w:rsidR="00FA6940" w:rsidRPr="00D8667C" w:rsidRDefault="00FA6940" w:rsidP="00381345">
            <w:pPr>
              <w:widowControl/>
            </w:pPr>
          </w:p>
        </w:tc>
        <w:tc>
          <w:tcPr>
            <w:tcW w:w="2692" w:type="dxa"/>
            <w:shd w:val="clear" w:color="auto" w:fill="auto"/>
          </w:tcPr>
          <w:p w14:paraId="446F6D3C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11E48742" w14:textId="77777777" w:rsidTr="00FA6940">
        <w:trPr>
          <w:cantSplit/>
          <w:jc w:val="center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027DE8AF" w14:textId="77777777" w:rsidR="00FA6940" w:rsidRPr="00D8667C" w:rsidRDefault="00FA6940" w:rsidP="00381345">
            <w:pPr>
              <w:widowControl/>
            </w:pPr>
            <w:r w:rsidRPr="00D8667C">
              <w:t>Product</w:t>
            </w:r>
          </w:p>
        </w:tc>
        <w:tc>
          <w:tcPr>
            <w:tcW w:w="2688" w:type="dxa"/>
            <w:shd w:val="clear" w:color="auto" w:fill="auto"/>
          </w:tcPr>
          <w:p w14:paraId="33542E9C" w14:textId="77777777" w:rsidR="00FA6940" w:rsidRPr="00D8667C" w:rsidRDefault="00FA6940" w:rsidP="00381345">
            <w:pPr>
              <w:widowControl/>
            </w:pPr>
          </w:p>
        </w:tc>
        <w:tc>
          <w:tcPr>
            <w:tcW w:w="2689" w:type="dxa"/>
            <w:shd w:val="clear" w:color="auto" w:fill="auto"/>
          </w:tcPr>
          <w:p w14:paraId="3F8CE784" w14:textId="77777777" w:rsidR="00FA6940" w:rsidRPr="00D8667C" w:rsidRDefault="00FA6940" w:rsidP="00381345">
            <w:pPr>
              <w:widowControl/>
            </w:pPr>
          </w:p>
        </w:tc>
        <w:tc>
          <w:tcPr>
            <w:tcW w:w="2692" w:type="dxa"/>
            <w:shd w:val="clear" w:color="auto" w:fill="auto"/>
          </w:tcPr>
          <w:p w14:paraId="1B9A84C7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681A678A" w14:textId="77777777" w:rsidTr="00FA6940">
        <w:trPr>
          <w:cantSplit/>
          <w:jc w:val="center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0725B4F7" w14:textId="77777777" w:rsidR="00FA6940" w:rsidRPr="00D8667C" w:rsidRDefault="00FA6940" w:rsidP="00381345">
            <w:pPr>
              <w:widowControl/>
            </w:pPr>
            <w:r w:rsidRPr="00D8667C">
              <w:t>Place</w:t>
            </w:r>
          </w:p>
        </w:tc>
        <w:tc>
          <w:tcPr>
            <w:tcW w:w="2688" w:type="dxa"/>
            <w:shd w:val="clear" w:color="auto" w:fill="auto"/>
          </w:tcPr>
          <w:p w14:paraId="4C9C0DDE" w14:textId="77777777" w:rsidR="00FA6940" w:rsidRPr="00D8667C" w:rsidRDefault="00FA6940" w:rsidP="00381345">
            <w:pPr>
              <w:widowControl/>
            </w:pPr>
          </w:p>
        </w:tc>
        <w:tc>
          <w:tcPr>
            <w:tcW w:w="2689" w:type="dxa"/>
            <w:shd w:val="clear" w:color="auto" w:fill="auto"/>
          </w:tcPr>
          <w:p w14:paraId="19CCE8F3" w14:textId="77777777" w:rsidR="00FA6940" w:rsidRPr="00D8667C" w:rsidRDefault="00FA6940" w:rsidP="00381345">
            <w:pPr>
              <w:widowControl/>
            </w:pPr>
          </w:p>
        </w:tc>
        <w:tc>
          <w:tcPr>
            <w:tcW w:w="2692" w:type="dxa"/>
            <w:shd w:val="clear" w:color="auto" w:fill="auto"/>
          </w:tcPr>
          <w:p w14:paraId="651169F2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4301D0BE" w14:textId="77777777" w:rsidTr="00FA6940">
        <w:trPr>
          <w:cantSplit/>
          <w:jc w:val="center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58031849" w14:textId="77777777" w:rsidR="00FA6940" w:rsidRPr="00D8667C" w:rsidRDefault="00FA6940" w:rsidP="00381345">
            <w:pPr>
              <w:widowControl/>
            </w:pPr>
            <w:r w:rsidRPr="00D8667C">
              <w:t>Price</w:t>
            </w:r>
          </w:p>
        </w:tc>
        <w:tc>
          <w:tcPr>
            <w:tcW w:w="2688" w:type="dxa"/>
            <w:shd w:val="clear" w:color="auto" w:fill="auto"/>
          </w:tcPr>
          <w:p w14:paraId="09C78BBA" w14:textId="77777777" w:rsidR="00FA6940" w:rsidRPr="00D8667C" w:rsidRDefault="00FA6940" w:rsidP="00381345">
            <w:pPr>
              <w:widowControl/>
            </w:pPr>
          </w:p>
        </w:tc>
        <w:tc>
          <w:tcPr>
            <w:tcW w:w="2689" w:type="dxa"/>
            <w:shd w:val="clear" w:color="auto" w:fill="auto"/>
          </w:tcPr>
          <w:p w14:paraId="474824EE" w14:textId="77777777" w:rsidR="00FA6940" w:rsidRPr="00D8667C" w:rsidRDefault="00FA6940" w:rsidP="00381345">
            <w:pPr>
              <w:widowControl/>
            </w:pPr>
          </w:p>
        </w:tc>
        <w:tc>
          <w:tcPr>
            <w:tcW w:w="2692" w:type="dxa"/>
            <w:shd w:val="clear" w:color="auto" w:fill="auto"/>
          </w:tcPr>
          <w:p w14:paraId="35BD8771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45D99503" w14:textId="77777777" w:rsidTr="00FA6940">
        <w:trPr>
          <w:cantSplit/>
          <w:jc w:val="center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37B1E8EF" w14:textId="77777777" w:rsidR="00FA6940" w:rsidRPr="00D8667C" w:rsidRDefault="00FA6940" w:rsidP="00381345">
            <w:pPr>
              <w:widowControl/>
            </w:pPr>
            <w:r w:rsidRPr="00D8667C">
              <w:t>Proposition</w:t>
            </w:r>
          </w:p>
        </w:tc>
        <w:tc>
          <w:tcPr>
            <w:tcW w:w="2688" w:type="dxa"/>
            <w:shd w:val="clear" w:color="auto" w:fill="auto"/>
          </w:tcPr>
          <w:p w14:paraId="3F41DF7B" w14:textId="77777777" w:rsidR="00FA6940" w:rsidRPr="00D8667C" w:rsidRDefault="00FA6940" w:rsidP="00381345">
            <w:pPr>
              <w:widowControl/>
            </w:pPr>
          </w:p>
        </w:tc>
        <w:tc>
          <w:tcPr>
            <w:tcW w:w="2689" w:type="dxa"/>
            <w:shd w:val="clear" w:color="auto" w:fill="auto"/>
          </w:tcPr>
          <w:p w14:paraId="5D275689" w14:textId="77777777" w:rsidR="00FA6940" w:rsidRPr="00D8667C" w:rsidRDefault="00FA6940" w:rsidP="00381345">
            <w:pPr>
              <w:widowControl/>
            </w:pPr>
          </w:p>
        </w:tc>
        <w:tc>
          <w:tcPr>
            <w:tcW w:w="2692" w:type="dxa"/>
            <w:shd w:val="clear" w:color="auto" w:fill="auto"/>
          </w:tcPr>
          <w:p w14:paraId="492FB257" w14:textId="77777777" w:rsidR="00FA6940" w:rsidRPr="00D8667C" w:rsidRDefault="00FA6940" w:rsidP="00381345">
            <w:pPr>
              <w:widowControl/>
            </w:pPr>
          </w:p>
        </w:tc>
      </w:tr>
      <w:tr w:rsidR="00FA6940" w:rsidRPr="00D8667C" w14:paraId="71780517" w14:textId="77777777" w:rsidTr="00FA6940">
        <w:trPr>
          <w:cantSplit/>
          <w:trHeight w:val="50"/>
          <w:jc w:val="center"/>
        </w:trPr>
        <w:tc>
          <w:tcPr>
            <w:tcW w:w="1507" w:type="dxa"/>
            <w:shd w:val="clear" w:color="auto" w:fill="D9D9D9" w:themeFill="background1" w:themeFillShade="D9"/>
            <w:vAlign w:val="center"/>
          </w:tcPr>
          <w:p w14:paraId="47367306" w14:textId="77777777" w:rsidR="00FA6940" w:rsidRPr="00D8667C" w:rsidRDefault="00FA6940" w:rsidP="00381345">
            <w:pPr>
              <w:widowControl/>
            </w:pPr>
            <w:r>
              <w:t>Plan</w:t>
            </w:r>
          </w:p>
        </w:tc>
        <w:tc>
          <w:tcPr>
            <w:tcW w:w="2688" w:type="dxa"/>
            <w:shd w:val="clear" w:color="auto" w:fill="auto"/>
          </w:tcPr>
          <w:p w14:paraId="0EE78C58" w14:textId="77777777" w:rsidR="00FA6940" w:rsidRPr="00FD2AA8" w:rsidRDefault="00FA6940" w:rsidP="00381345">
            <w:pPr>
              <w:widowControl/>
            </w:pPr>
          </w:p>
        </w:tc>
        <w:tc>
          <w:tcPr>
            <w:tcW w:w="2689" w:type="dxa"/>
            <w:shd w:val="clear" w:color="auto" w:fill="auto"/>
          </w:tcPr>
          <w:p w14:paraId="63FFB34E" w14:textId="77777777" w:rsidR="00FA6940" w:rsidRPr="00DC6516" w:rsidRDefault="00FA6940" w:rsidP="00381345">
            <w:pPr>
              <w:widowControl/>
            </w:pPr>
          </w:p>
        </w:tc>
        <w:tc>
          <w:tcPr>
            <w:tcW w:w="2692" w:type="dxa"/>
            <w:shd w:val="clear" w:color="auto" w:fill="auto"/>
          </w:tcPr>
          <w:p w14:paraId="638E9F09" w14:textId="77777777" w:rsidR="00FA6940" w:rsidRPr="00FD2AA8" w:rsidRDefault="00FA6940" w:rsidP="00381345">
            <w:pPr>
              <w:widowControl/>
            </w:pPr>
          </w:p>
        </w:tc>
      </w:tr>
    </w:tbl>
    <w:p w14:paraId="246847FB" w14:textId="77777777" w:rsidR="000140BE" w:rsidRDefault="000140BE" w:rsidP="00381345">
      <w:pPr>
        <w:widowControl/>
      </w:pPr>
    </w:p>
    <w:p w14:paraId="02835272" w14:textId="4EFC7DBC" w:rsidR="00FA6940" w:rsidRPr="001369AA" w:rsidRDefault="008153D1" w:rsidP="00381345">
      <w:pPr>
        <w:pStyle w:val="Heading1"/>
        <w:widowControl/>
      </w:pPr>
      <w:bookmarkStart w:id="30" w:name="_Toc441056877"/>
      <w:bookmarkStart w:id="31" w:name="_Toc396904065"/>
      <w:bookmarkStart w:id="32" w:name="_Toc444096958"/>
      <w:r>
        <w:lastRenderedPageBreak/>
        <w:br/>
      </w:r>
      <w:bookmarkStart w:id="33" w:name="_Toc463331826"/>
      <w:r w:rsidR="00FA6940">
        <w:t>Great Start Report</w:t>
      </w:r>
      <w:bookmarkEnd w:id="30"/>
      <w:bookmarkEnd w:id="33"/>
    </w:p>
    <w:p w14:paraId="02FE9524" w14:textId="77777777" w:rsidR="00FA6940" w:rsidRPr="00B55C65" w:rsidRDefault="00FA6940" w:rsidP="00381345">
      <w:pPr>
        <w:widowControl/>
        <w:jc w:val="center"/>
      </w:pPr>
      <w:r w:rsidRPr="00B55C65">
        <w:t xml:space="preserve">What </w:t>
      </w:r>
      <w:r w:rsidRPr="00F3055A">
        <w:rPr>
          <w:i/>
        </w:rPr>
        <w:t xml:space="preserve">are </w:t>
      </w:r>
      <w:r>
        <w:t>we doing now</w:t>
      </w:r>
      <w:r w:rsidRPr="00B55C65">
        <w:t>?</w:t>
      </w:r>
    </w:p>
    <w:p w14:paraId="7BAC429F" w14:textId="77777777" w:rsidR="00FA6940" w:rsidRPr="00B55C65" w:rsidRDefault="00FA6940" w:rsidP="00381345">
      <w:pPr>
        <w:widowControl/>
      </w:pPr>
    </w:p>
    <w:p w14:paraId="1A84B59C" w14:textId="77777777" w:rsidR="00FA6940" w:rsidRPr="008C7572" w:rsidRDefault="00FA6940" w:rsidP="00381345">
      <w:pPr>
        <w:pStyle w:val="Heading2"/>
        <w:widowControl/>
      </w:pPr>
      <w:bookmarkStart w:id="34" w:name="_Toc394861999"/>
      <w:bookmarkStart w:id="35" w:name="_Toc441056881"/>
      <w:bookmarkStart w:id="36" w:name="_Toc463331827"/>
      <w:r w:rsidRPr="008C7572">
        <w:t>Purpose</w:t>
      </w:r>
      <w:bookmarkEnd w:id="34"/>
      <w:bookmarkEnd w:id="35"/>
      <w:bookmarkEnd w:id="36"/>
    </w:p>
    <w:p w14:paraId="7037EA93" w14:textId="77777777" w:rsidR="00FA6940" w:rsidRPr="008C7572" w:rsidRDefault="00FA6940" w:rsidP="00381345">
      <w:pPr>
        <w:widowControl/>
      </w:pPr>
    </w:p>
    <w:p w14:paraId="2C2EFF7E" w14:textId="77777777" w:rsidR="00FA6940" w:rsidRPr="008C7572" w:rsidRDefault="00FA6940" w:rsidP="00381345">
      <w:pPr>
        <w:pStyle w:val="Heading3"/>
        <w:widowControl/>
      </w:pPr>
      <w:bookmarkStart w:id="37" w:name="_Toc394862000"/>
      <w:bookmarkStart w:id="38" w:name="_Toc441056882"/>
      <w:bookmarkStart w:id="39" w:name="_Toc463331828"/>
      <w:r w:rsidRPr="008C7572">
        <w:t>Values</w:t>
      </w:r>
      <w:bookmarkEnd w:id="37"/>
      <w:bookmarkEnd w:id="38"/>
      <w:bookmarkEnd w:id="39"/>
      <w:r w:rsidRPr="008C7572">
        <w:t xml:space="preserve"> </w:t>
      </w:r>
    </w:p>
    <w:p w14:paraId="220C4271" w14:textId="77777777" w:rsidR="00FA6940" w:rsidRPr="008C7572" w:rsidRDefault="00FA6940" w:rsidP="00381345">
      <w:pPr>
        <w:widowControl/>
      </w:pPr>
    </w:p>
    <w:tbl>
      <w:tblPr>
        <w:tblStyle w:val="TableGrid"/>
        <w:tblW w:w="9576" w:type="dxa"/>
        <w:tblInd w:w="-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49"/>
        <w:gridCol w:w="2031"/>
        <w:gridCol w:w="2032"/>
        <w:gridCol w:w="2032"/>
        <w:gridCol w:w="2032"/>
      </w:tblGrid>
      <w:tr w:rsidR="00FA6940" w:rsidRPr="008C7572" w14:paraId="08FE9B81" w14:textId="77777777" w:rsidTr="00FA6940">
        <w:trPr>
          <w:cantSplit/>
        </w:trPr>
        <w:tc>
          <w:tcPr>
            <w:tcW w:w="1449" w:type="dxa"/>
            <w:shd w:val="clear" w:color="auto" w:fill="D9D9D9" w:themeFill="background1" w:themeFillShade="D9"/>
          </w:tcPr>
          <w:p w14:paraId="4B5DAF55" w14:textId="77777777" w:rsidR="00FA6940" w:rsidRPr="008C7572" w:rsidRDefault="00FA6940" w:rsidP="00381345">
            <w:pPr>
              <w:widowControl/>
            </w:pPr>
            <w:r w:rsidRPr="008C7572">
              <w:t>Values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641C3841" w14:textId="77777777" w:rsidR="00FA6940" w:rsidRPr="008C7572" w:rsidRDefault="00FA6940" w:rsidP="00381345">
            <w:pPr>
              <w:widowControl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29A6F06E" w14:textId="77777777" w:rsidR="00FA6940" w:rsidRPr="008C7572" w:rsidRDefault="00FA6940" w:rsidP="00381345">
            <w:pPr>
              <w:widowControl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04626523" w14:textId="77777777" w:rsidR="00FA6940" w:rsidRPr="008C7572" w:rsidRDefault="00FA6940" w:rsidP="00381345">
            <w:pPr>
              <w:widowControl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4DCE9388" w14:textId="77777777" w:rsidR="00FA6940" w:rsidRPr="008C7572" w:rsidRDefault="00FA6940" w:rsidP="00381345">
            <w:pPr>
              <w:widowControl/>
            </w:pPr>
          </w:p>
        </w:tc>
      </w:tr>
      <w:tr w:rsidR="00FA6940" w:rsidRPr="008C7572" w14:paraId="29F6625E" w14:textId="77777777" w:rsidTr="00FA6940">
        <w:trPr>
          <w:cantSplit/>
          <w:trHeight w:val="54"/>
        </w:trPr>
        <w:tc>
          <w:tcPr>
            <w:tcW w:w="144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A06833" w14:textId="77777777" w:rsidR="00FA6940" w:rsidRPr="008C7572" w:rsidRDefault="00FA6940" w:rsidP="00381345">
            <w:pPr>
              <w:widowControl/>
            </w:pPr>
            <w:r w:rsidRPr="008C7572">
              <w:t>Behaviors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66CA392D" w14:textId="77777777" w:rsidR="00FA6940" w:rsidRPr="008C7572" w:rsidRDefault="00FA6940" w:rsidP="00381345">
            <w:pPr>
              <w:widowControl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77006C94" w14:textId="77777777" w:rsidR="00FA6940" w:rsidRPr="008C7572" w:rsidRDefault="00FA6940" w:rsidP="00381345">
            <w:pPr>
              <w:widowControl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665265EB" w14:textId="77777777" w:rsidR="00FA6940" w:rsidRPr="008C7572" w:rsidRDefault="00FA6940" w:rsidP="00381345">
            <w:pPr>
              <w:widowControl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021CE7D4" w14:textId="77777777" w:rsidR="00FA6940" w:rsidRPr="008C7572" w:rsidRDefault="00FA6940" w:rsidP="00381345">
            <w:pPr>
              <w:widowControl/>
            </w:pPr>
          </w:p>
        </w:tc>
      </w:tr>
    </w:tbl>
    <w:p w14:paraId="6C288C63" w14:textId="77777777" w:rsidR="00FA6940" w:rsidRPr="008C7572" w:rsidRDefault="00FA6940" w:rsidP="00381345">
      <w:pPr>
        <w:pStyle w:val="Heading4"/>
        <w:widowControl/>
      </w:pPr>
    </w:p>
    <w:p w14:paraId="6A9E9372" w14:textId="77777777" w:rsidR="00FA6940" w:rsidRPr="008C7572" w:rsidRDefault="00FA6940" w:rsidP="00381345">
      <w:pPr>
        <w:pStyle w:val="Heading3"/>
        <w:widowControl/>
        <w:rPr>
          <w:i/>
        </w:rPr>
      </w:pPr>
      <w:bookmarkStart w:id="40" w:name="_Toc394862001"/>
      <w:bookmarkStart w:id="41" w:name="_Toc441056883"/>
      <w:bookmarkStart w:id="42" w:name="_Toc463331829"/>
      <w:r w:rsidRPr="008C7572">
        <w:t>Mission</w:t>
      </w:r>
      <w:bookmarkEnd w:id="40"/>
      <w:bookmarkEnd w:id="41"/>
      <w:bookmarkEnd w:id="42"/>
      <w:r w:rsidRPr="008C7572">
        <w:t xml:space="preserve"> </w:t>
      </w:r>
    </w:p>
    <w:p w14:paraId="608B6264" w14:textId="77777777" w:rsidR="00FA6940" w:rsidRPr="008C7572" w:rsidRDefault="00FA6940" w:rsidP="00381345">
      <w:pPr>
        <w:widowControl/>
      </w:pPr>
    </w:p>
    <w:p w14:paraId="5E4A7855" w14:textId="77777777" w:rsidR="00FA6940" w:rsidRPr="008C7572" w:rsidRDefault="00FA6940" w:rsidP="00381345">
      <w:pPr>
        <w:pStyle w:val="Heading4"/>
        <w:widowControl/>
      </w:pPr>
      <w:bookmarkStart w:id="43" w:name="_Toc394862002"/>
      <w:bookmarkStart w:id="44" w:name="_Toc463331830"/>
      <w:r w:rsidRPr="008C7572">
        <w:t>Who</w:t>
      </w:r>
      <w:bookmarkEnd w:id="43"/>
      <w:r>
        <w:t xml:space="preserve"> do we serve?</w:t>
      </w:r>
      <w:bookmarkEnd w:id="44"/>
    </w:p>
    <w:p w14:paraId="69F74532" w14:textId="77777777" w:rsidR="00FA6940" w:rsidRPr="008C7572" w:rsidRDefault="00FA6940" w:rsidP="00381345">
      <w:pPr>
        <w:widowControl/>
      </w:pPr>
    </w:p>
    <w:p w14:paraId="4E2673B8" w14:textId="77777777" w:rsidR="00FA6940" w:rsidRPr="008C7572" w:rsidRDefault="00FA6940" w:rsidP="00381345">
      <w:pPr>
        <w:pStyle w:val="Heading4"/>
        <w:widowControl/>
        <w:rPr>
          <w:rFonts w:cs="Arial"/>
        </w:rPr>
      </w:pPr>
      <w:bookmarkStart w:id="45" w:name="_Toc463331831"/>
      <w:r>
        <w:t>What change</w:t>
      </w:r>
      <w:r w:rsidRPr="005D55B9">
        <w:t xml:space="preserve"> do they experience in their lives</w:t>
      </w:r>
      <w:r>
        <w:t>?</w:t>
      </w:r>
      <w:bookmarkEnd w:id="45"/>
      <w:r>
        <w:rPr>
          <w:rFonts w:cs="Arial"/>
        </w:rPr>
        <w:t xml:space="preserve"> </w:t>
      </w:r>
    </w:p>
    <w:p w14:paraId="34322A8B" w14:textId="77777777" w:rsidR="00FA6940" w:rsidRPr="008C7572" w:rsidRDefault="00FA6940" w:rsidP="00381345">
      <w:pPr>
        <w:widowControl/>
      </w:pPr>
    </w:p>
    <w:p w14:paraId="0396E207" w14:textId="77777777" w:rsidR="00FA6940" w:rsidRDefault="00FA6940" w:rsidP="00381345">
      <w:pPr>
        <w:pStyle w:val="Heading4"/>
        <w:widowControl/>
      </w:pPr>
      <w:bookmarkStart w:id="46" w:name="_Toc463331832"/>
      <w:r w:rsidRPr="004057D8">
        <w:t>How are we better than rivals?</w:t>
      </w:r>
      <w:bookmarkEnd w:id="46"/>
    </w:p>
    <w:p w14:paraId="4E69DD9D" w14:textId="77777777" w:rsidR="00FA6940" w:rsidRPr="00395541" w:rsidRDefault="00FA6940" w:rsidP="00381345">
      <w:pPr>
        <w:widowControl/>
      </w:pPr>
    </w:p>
    <w:p w14:paraId="4E67BD48" w14:textId="77777777" w:rsidR="00FA6940" w:rsidRPr="008C7572" w:rsidRDefault="00FA6940" w:rsidP="00381345">
      <w:pPr>
        <w:pStyle w:val="Heading5"/>
        <w:widowControl/>
      </w:pPr>
      <w:bookmarkStart w:id="47" w:name="_Toc394862005"/>
      <w:r w:rsidRPr="008C7572">
        <w:t>SVP Capacity Assessment Tool</w:t>
      </w:r>
      <w:bookmarkEnd w:id="47"/>
    </w:p>
    <w:p w14:paraId="7CD5468C" w14:textId="77777777" w:rsidR="00FA6940" w:rsidRDefault="00FA6940" w:rsidP="00381345">
      <w:pPr>
        <w:widowControl/>
      </w:pPr>
    </w:p>
    <w:p w14:paraId="1D006F6F" w14:textId="77777777" w:rsidR="00FA6940" w:rsidRPr="008C7572" w:rsidRDefault="00FA6940" w:rsidP="00381345">
      <w:pPr>
        <w:widowControl/>
      </w:pPr>
      <w:r w:rsidRPr="008C7572">
        <w:rPr>
          <w:noProof/>
        </w:rPr>
        <w:drawing>
          <wp:inline distT="0" distB="0" distL="0" distR="0" wp14:anchorId="1FF3977F" wp14:editId="5F07A752">
            <wp:extent cx="4562856" cy="2029968"/>
            <wp:effectExtent l="0" t="0" r="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23734" r="2403" b="16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856" cy="202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FB17E" w14:textId="77777777" w:rsidR="00FA6940" w:rsidRPr="008C7572" w:rsidRDefault="00FA6940" w:rsidP="00381345">
      <w:pPr>
        <w:widowControl/>
      </w:pPr>
    </w:p>
    <w:p w14:paraId="39090325" w14:textId="77777777" w:rsidR="00FA6940" w:rsidRDefault="00FA6940" w:rsidP="00381345">
      <w:pPr>
        <w:pStyle w:val="Heading5"/>
        <w:widowControl/>
      </w:pPr>
      <w:bookmarkStart w:id="48" w:name="_Toc394862006"/>
      <w:r w:rsidRPr="00BE2D21">
        <w:t>Organizational Capacity Assessment Tool</w:t>
      </w:r>
    </w:p>
    <w:p w14:paraId="29CA6A26" w14:textId="77777777" w:rsidR="00FA6940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6930"/>
        <w:gridCol w:w="1098"/>
        <w:gridCol w:w="1098"/>
      </w:tblGrid>
      <w:tr w:rsidR="00FA6940" w:rsidRPr="005C4677" w14:paraId="115AA44E" w14:textId="77777777" w:rsidTr="00FA6940">
        <w:trPr>
          <w:tblHeader/>
          <w:jc w:val="center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570720" w14:textId="77777777" w:rsidR="00FA6940" w:rsidRPr="005C4677" w:rsidRDefault="00FA6940" w:rsidP="00381345">
            <w:pPr>
              <w:widowControl/>
              <w:rPr>
                <w:rFonts w:eastAsia="Calibri"/>
                <w:w w:val="101"/>
              </w:rPr>
            </w:pPr>
          </w:p>
        </w:tc>
        <w:tc>
          <w:tcPr>
            <w:tcW w:w="6930" w:type="dxa"/>
            <w:tcBorders>
              <w:top w:val="nil"/>
              <w:left w:val="nil"/>
            </w:tcBorders>
            <w:shd w:val="clear" w:color="auto" w:fill="auto"/>
          </w:tcPr>
          <w:p w14:paraId="06B92FDE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096E17F1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Avg</w:t>
            </w:r>
            <w:r>
              <w:rPr>
                <w:rFonts w:eastAsia="Calibri"/>
              </w:rPr>
              <w:t>.</w:t>
            </w:r>
          </w:p>
        </w:tc>
        <w:tc>
          <w:tcPr>
            <w:tcW w:w="1098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5F99262E" w14:textId="77777777" w:rsidR="00FA6940" w:rsidRPr="005C4677" w:rsidRDefault="00FA6940" w:rsidP="00381345">
            <w:pPr>
              <w:widowControl/>
            </w:pPr>
            <w:r w:rsidRPr="005C4677">
              <w:t>High/Low</w:t>
            </w:r>
          </w:p>
        </w:tc>
      </w:tr>
      <w:tr w:rsidR="00FA6940" w:rsidRPr="005C4677" w14:paraId="68E158D3" w14:textId="77777777" w:rsidTr="00FA6940">
        <w:trPr>
          <w:jc w:val="center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auto"/>
          </w:tcPr>
          <w:p w14:paraId="5D5E05E6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1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shd w:val="clear" w:color="auto" w:fill="auto"/>
          </w:tcPr>
          <w:p w14:paraId="7B151FEB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747672A1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7F1878DB" w14:textId="77777777" w:rsidR="00FA6940" w:rsidRPr="005C4677" w:rsidRDefault="00FA6940" w:rsidP="00381345">
            <w:pPr>
              <w:widowControl/>
            </w:pPr>
          </w:p>
        </w:tc>
      </w:tr>
      <w:tr w:rsidR="00FA6940" w:rsidRPr="005C4677" w14:paraId="019CB8EC" w14:textId="77777777" w:rsidTr="00FA6940">
        <w:trPr>
          <w:jc w:val="center"/>
        </w:trPr>
        <w:tc>
          <w:tcPr>
            <w:tcW w:w="450" w:type="dxa"/>
            <w:shd w:val="clear" w:color="auto" w:fill="auto"/>
          </w:tcPr>
          <w:p w14:paraId="28198CD1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2</w:t>
            </w:r>
          </w:p>
        </w:tc>
        <w:tc>
          <w:tcPr>
            <w:tcW w:w="6930" w:type="dxa"/>
            <w:shd w:val="clear" w:color="auto" w:fill="auto"/>
          </w:tcPr>
          <w:p w14:paraId="773BF28F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51D54079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7D174AC7" w14:textId="77777777" w:rsidR="00FA6940" w:rsidRPr="005C4677" w:rsidRDefault="00FA6940" w:rsidP="00381345">
            <w:pPr>
              <w:widowControl/>
            </w:pPr>
          </w:p>
        </w:tc>
      </w:tr>
      <w:tr w:rsidR="00FA6940" w:rsidRPr="005C4677" w14:paraId="707D1FF5" w14:textId="77777777" w:rsidTr="00FA6940">
        <w:trPr>
          <w:jc w:val="center"/>
        </w:trPr>
        <w:tc>
          <w:tcPr>
            <w:tcW w:w="450" w:type="dxa"/>
            <w:shd w:val="clear" w:color="auto" w:fill="auto"/>
          </w:tcPr>
          <w:p w14:paraId="746ED653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3</w:t>
            </w:r>
          </w:p>
        </w:tc>
        <w:tc>
          <w:tcPr>
            <w:tcW w:w="6930" w:type="dxa"/>
            <w:shd w:val="clear" w:color="auto" w:fill="auto"/>
          </w:tcPr>
          <w:p w14:paraId="5B212EE1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2310555E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44A7B2A4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</w:tr>
      <w:tr w:rsidR="00FA6940" w:rsidRPr="005C4677" w14:paraId="31A10266" w14:textId="77777777" w:rsidTr="00FA6940">
        <w:trPr>
          <w:jc w:val="center"/>
        </w:trPr>
        <w:tc>
          <w:tcPr>
            <w:tcW w:w="450" w:type="dxa"/>
            <w:tcBorders>
              <w:top w:val="nil"/>
            </w:tcBorders>
            <w:shd w:val="clear" w:color="auto" w:fill="auto"/>
          </w:tcPr>
          <w:p w14:paraId="0B3FE6CE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4</w:t>
            </w:r>
          </w:p>
        </w:tc>
        <w:tc>
          <w:tcPr>
            <w:tcW w:w="6930" w:type="dxa"/>
            <w:tcBorders>
              <w:top w:val="nil"/>
            </w:tcBorders>
            <w:shd w:val="clear" w:color="auto" w:fill="auto"/>
          </w:tcPr>
          <w:p w14:paraId="2D86166C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tcBorders>
              <w:top w:val="nil"/>
            </w:tcBorders>
            <w:shd w:val="clear" w:color="auto" w:fill="auto"/>
          </w:tcPr>
          <w:p w14:paraId="0C16FFCF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tcBorders>
              <w:top w:val="nil"/>
            </w:tcBorders>
            <w:shd w:val="clear" w:color="auto" w:fill="auto"/>
          </w:tcPr>
          <w:p w14:paraId="6960621E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</w:tr>
      <w:tr w:rsidR="00FA6940" w:rsidRPr="005C4677" w14:paraId="1694F94C" w14:textId="77777777" w:rsidTr="00FA6940">
        <w:trPr>
          <w:jc w:val="center"/>
        </w:trPr>
        <w:tc>
          <w:tcPr>
            <w:tcW w:w="450" w:type="dxa"/>
            <w:shd w:val="clear" w:color="auto" w:fill="auto"/>
          </w:tcPr>
          <w:p w14:paraId="08E5D34E" w14:textId="77777777" w:rsidR="00FA6940" w:rsidRPr="005C4677" w:rsidRDefault="00FA6940" w:rsidP="00381345">
            <w:pPr>
              <w:widowControl/>
              <w:rPr>
                <w:rFonts w:eastAsia="Calibri"/>
                <w:spacing w:val="-4"/>
              </w:rPr>
            </w:pPr>
            <w:r w:rsidRPr="005C4677">
              <w:rPr>
                <w:rFonts w:eastAsia="Calibri"/>
                <w:w w:val="101"/>
              </w:rPr>
              <w:t>5</w:t>
            </w:r>
          </w:p>
        </w:tc>
        <w:tc>
          <w:tcPr>
            <w:tcW w:w="6930" w:type="dxa"/>
            <w:shd w:val="clear" w:color="auto" w:fill="auto"/>
          </w:tcPr>
          <w:p w14:paraId="73E81F6A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2B0A1BAC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3DD45A32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</w:tr>
      <w:tr w:rsidR="00FA6940" w:rsidRPr="005C4677" w14:paraId="11D57F94" w14:textId="77777777" w:rsidTr="00FA6940">
        <w:trPr>
          <w:jc w:val="center"/>
        </w:trPr>
        <w:tc>
          <w:tcPr>
            <w:tcW w:w="450" w:type="dxa"/>
            <w:shd w:val="clear" w:color="auto" w:fill="auto"/>
          </w:tcPr>
          <w:p w14:paraId="6C2C96DF" w14:textId="77777777" w:rsidR="00FA6940" w:rsidRPr="005C4677" w:rsidRDefault="00FA6940" w:rsidP="00381345">
            <w:pPr>
              <w:widowControl/>
              <w:rPr>
                <w:rFonts w:eastAsia="Calibri" w:cs="Arial"/>
                <w:color w:val="070000"/>
                <w:w w:val="101"/>
                <w:szCs w:val="22"/>
              </w:rPr>
            </w:pPr>
            <w:r w:rsidRPr="00282512">
              <w:t>6</w:t>
            </w:r>
          </w:p>
        </w:tc>
        <w:tc>
          <w:tcPr>
            <w:tcW w:w="6930" w:type="dxa"/>
            <w:shd w:val="clear" w:color="auto" w:fill="auto"/>
          </w:tcPr>
          <w:p w14:paraId="05A4E70C" w14:textId="77777777" w:rsidR="00FA6940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2240588E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199204F9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</w:tr>
      <w:tr w:rsidR="00FA6940" w:rsidRPr="005C4677" w14:paraId="304029B9" w14:textId="77777777" w:rsidTr="00FA6940">
        <w:trPr>
          <w:jc w:val="center"/>
        </w:trPr>
        <w:tc>
          <w:tcPr>
            <w:tcW w:w="450" w:type="dxa"/>
            <w:shd w:val="clear" w:color="auto" w:fill="auto"/>
          </w:tcPr>
          <w:p w14:paraId="468C104E" w14:textId="77777777" w:rsidR="00FA6940" w:rsidRPr="005C4677" w:rsidRDefault="00FA6940" w:rsidP="00381345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282512">
              <w:t>7</w:t>
            </w:r>
          </w:p>
        </w:tc>
        <w:tc>
          <w:tcPr>
            <w:tcW w:w="6930" w:type="dxa"/>
            <w:shd w:val="clear" w:color="auto" w:fill="auto"/>
          </w:tcPr>
          <w:p w14:paraId="065A5B61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53703FF3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14523176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</w:tr>
      <w:tr w:rsidR="00FA6940" w:rsidRPr="005C4677" w14:paraId="7B66CF7D" w14:textId="77777777" w:rsidTr="00FA6940">
        <w:trPr>
          <w:jc w:val="center"/>
        </w:trPr>
        <w:tc>
          <w:tcPr>
            <w:tcW w:w="450" w:type="dxa"/>
            <w:shd w:val="clear" w:color="auto" w:fill="auto"/>
          </w:tcPr>
          <w:p w14:paraId="288D7E57" w14:textId="77777777" w:rsidR="00FA6940" w:rsidRPr="005C4677" w:rsidRDefault="00FA6940" w:rsidP="00381345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282512">
              <w:t>8</w:t>
            </w:r>
          </w:p>
        </w:tc>
        <w:tc>
          <w:tcPr>
            <w:tcW w:w="6930" w:type="dxa"/>
            <w:shd w:val="clear" w:color="auto" w:fill="auto"/>
          </w:tcPr>
          <w:p w14:paraId="5734AB2B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1A97691D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3DA844DE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</w:tr>
      <w:tr w:rsidR="00FA6940" w:rsidRPr="005C4677" w14:paraId="22B4CAE1" w14:textId="77777777" w:rsidTr="00FA6940">
        <w:trPr>
          <w:jc w:val="center"/>
        </w:trPr>
        <w:tc>
          <w:tcPr>
            <w:tcW w:w="450" w:type="dxa"/>
            <w:shd w:val="clear" w:color="auto" w:fill="auto"/>
          </w:tcPr>
          <w:p w14:paraId="3232DC42" w14:textId="77777777" w:rsidR="00FA6940" w:rsidRPr="005C4677" w:rsidRDefault="00FA6940" w:rsidP="00381345">
            <w:pPr>
              <w:widowControl/>
              <w:rPr>
                <w:rFonts w:eastAsia="Calibri" w:cs="Arial"/>
                <w:color w:val="070000"/>
                <w:szCs w:val="22"/>
              </w:rPr>
            </w:pPr>
            <w:r w:rsidRPr="00282512">
              <w:t>9</w:t>
            </w:r>
          </w:p>
        </w:tc>
        <w:tc>
          <w:tcPr>
            <w:tcW w:w="6930" w:type="dxa"/>
            <w:shd w:val="clear" w:color="auto" w:fill="auto"/>
          </w:tcPr>
          <w:p w14:paraId="64388E8A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68C137AC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57819EC5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</w:tr>
      <w:tr w:rsidR="00FA6940" w:rsidRPr="005C4677" w14:paraId="79882A74" w14:textId="77777777" w:rsidTr="00FA6940">
        <w:trPr>
          <w:jc w:val="center"/>
        </w:trPr>
        <w:tc>
          <w:tcPr>
            <w:tcW w:w="450" w:type="dxa"/>
            <w:shd w:val="clear" w:color="auto" w:fill="auto"/>
          </w:tcPr>
          <w:p w14:paraId="0CD7CF04" w14:textId="77777777" w:rsidR="00FA6940" w:rsidRPr="005C4677" w:rsidRDefault="00FA6940" w:rsidP="00381345">
            <w:pPr>
              <w:widowControl/>
              <w:rPr>
                <w:rFonts w:eastAsia="Calibri" w:cs="Arial"/>
                <w:color w:val="070000"/>
                <w:szCs w:val="22"/>
              </w:rPr>
            </w:pPr>
            <w:r>
              <w:lastRenderedPageBreak/>
              <w:t>10</w:t>
            </w:r>
          </w:p>
        </w:tc>
        <w:tc>
          <w:tcPr>
            <w:tcW w:w="6930" w:type="dxa"/>
            <w:shd w:val="clear" w:color="auto" w:fill="auto"/>
          </w:tcPr>
          <w:p w14:paraId="4E2D858C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4369356F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  <w:tc>
          <w:tcPr>
            <w:tcW w:w="1098" w:type="dxa"/>
            <w:shd w:val="clear" w:color="auto" w:fill="auto"/>
          </w:tcPr>
          <w:p w14:paraId="3633BA8B" w14:textId="77777777" w:rsidR="00FA6940" w:rsidRPr="005C4677" w:rsidRDefault="00FA6940" w:rsidP="00381345">
            <w:pPr>
              <w:widowControl/>
              <w:rPr>
                <w:rFonts w:eastAsia="Calibri"/>
              </w:rPr>
            </w:pPr>
          </w:p>
        </w:tc>
      </w:tr>
    </w:tbl>
    <w:p w14:paraId="77D19AAD" w14:textId="77777777" w:rsidR="00FA6940" w:rsidRDefault="00FA6940" w:rsidP="00381345">
      <w:pPr>
        <w:widowControl/>
      </w:pPr>
    </w:p>
    <w:p w14:paraId="3F27C679" w14:textId="77777777" w:rsidR="00FA6940" w:rsidRPr="008C7572" w:rsidRDefault="00FA6940" w:rsidP="00381345">
      <w:pPr>
        <w:pStyle w:val="Heading5"/>
        <w:widowControl/>
      </w:pPr>
      <w:r w:rsidRPr="008C7572">
        <w:t>Four Questions</w:t>
      </w:r>
      <w:bookmarkEnd w:id="48"/>
    </w:p>
    <w:p w14:paraId="73F5F1E3" w14:textId="77777777" w:rsidR="00FA6940" w:rsidRPr="008C7572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2031"/>
        <w:gridCol w:w="2032"/>
        <w:gridCol w:w="2032"/>
        <w:gridCol w:w="2032"/>
      </w:tblGrid>
      <w:tr w:rsidR="00FA6940" w:rsidRPr="008C7572" w14:paraId="5FFDC239" w14:textId="77777777" w:rsidTr="00FA6940">
        <w:trPr>
          <w:cantSplit/>
          <w:tblHeader/>
          <w:jc w:val="center"/>
        </w:trPr>
        <w:tc>
          <w:tcPr>
            <w:tcW w:w="1449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3D4D7AD1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8127" w:type="dxa"/>
            <w:gridSpan w:val="4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606D6663" w14:textId="77777777" w:rsidR="00FA6940" w:rsidRPr="008C7572" w:rsidRDefault="00FA6940" w:rsidP="00381345">
            <w:pPr>
              <w:widowControl/>
              <w:jc w:val="center"/>
            </w:pPr>
            <w:r>
              <w:t>Core Competencies</w:t>
            </w:r>
          </w:p>
        </w:tc>
      </w:tr>
      <w:tr w:rsidR="00FA6940" w:rsidRPr="008C7572" w14:paraId="57A03A79" w14:textId="77777777" w:rsidTr="00FA6940">
        <w:trPr>
          <w:cantSplit/>
          <w:tblHeader/>
          <w:jc w:val="center"/>
        </w:trPr>
        <w:tc>
          <w:tcPr>
            <w:tcW w:w="1449" w:type="dxa"/>
            <w:vMerge/>
            <w:tcBorders>
              <w:left w:val="nil"/>
            </w:tcBorders>
            <w:shd w:val="clear" w:color="auto" w:fill="FFFFFF" w:themeFill="background1"/>
          </w:tcPr>
          <w:p w14:paraId="2510F1E1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1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61C112B" w14:textId="77777777" w:rsidR="00FA6940" w:rsidRPr="008C7572" w:rsidRDefault="00FA6940" w:rsidP="00381345">
            <w:pPr>
              <w:widowControl/>
              <w:jc w:val="center"/>
            </w:pPr>
            <w:r w:rsidRPr="008C7572">
              <w:t>A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4DCB5C96" w14:textId="77777777" w:rsidR="00FA6940" w:rsidRPr="008C7572" w:rsidRDefault="00FA6940" w:rsidP="00381345">
            <w:pPr>
              <w:widowControl/>
              <w:jc w:val="center"/>
            </w:pPr>
            <w:r w:rsidRPr="008C7572">
              <w:t>B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0DABC8A7" w14:textId="77777777" w:rsidR="00FA6940" w:rsidRPr="008C7572" w:rsidRDefault="00FA6940" w:rsidP="00381345">
            <w:pPr>
              <w:widowControl/>
              <w:jc w:val="center"/>
            </w:pPr>
            <w:r w:rsidRPr="008C7572">
              <w:t>C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123D6033" w14:textId="77777777" w:rsidR="00FA6940" w:rsidRPr="008C7572" w:rsidRDefault="00FA6940" w:rsidP="00381345">
            <w:pPr>
              <w:widowControl/>
              <w:jc w:val="center"/>
            </w:pPr>
            <w:r w:rsidRPr="008C7572">
              <w:t>D</w:t>
            </w:r>
          </w:p>
        </w:tc>
      </w:tr>
      <w:tr w:rsidR="00FA6940" w:rsidRPr="008C7572" w14:paraId="18717F55" w14:textId="77777777" w:rsidTr="00FA6940">
        <w:trPr>
          <w:cantSplit/>
          <w:jc w:val="center"/>
        </w:trPr>
        <w:tc>
          <w:tcPr>
            <w:tcW w:w="1449" w:type="dxa"/>
            <w:shd w:val="clear" w:color="auto" w:fill="D9D9D9" w:themeFill="background1" w:themeFillShade="D9"/>
          </w:tcPr>
          <w:p w14:paraId="38F02BC5" w14:textId="77777777" w:rsidR="00FA6940" w:rsidRPr="008C7572" w:rsidRDefault="00FA6940" w:rsidP="00381345">
            <w:pPr>
              <w:widowControl/>
              <w:jc w:val="center"/>
            </w:pPr>
            <w:r w:rsidRPr="008C7572">
              <w:t>Valuable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70CBE90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9B8724F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140631C5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4CB009B7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1CBE2A8B" w14:textId="77777777" w:rsidTr="00FA6940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2EAF27" w14:textId="77777777" w:rsidR="00FA6940" w:rsidRPr="008C7572" w:rsidRDefault="00FA6940" w:rsidP="00381345">
            <w:pPr>
              <w:widowControl/>
              <w:jc w:val="center"/>
            </w:pPr>
            <w:r w:rsidRPr="008C7572">
              <w:t>Rare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7B024BBF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2220E3C3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62CE6F9A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249C56E4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274FC936" w14:textId="77777777" w:rsidTr="00FA6940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72D570" w14:textId="77777777" w:rsidR="00FA6940" w:rsidRPr="008C7572" w:rsidRDefault="00FA6940" w:rsidP="00381345">
            <w:pPr>
              <w:widowControl/>
              <w:jc w:val="center"/>
            </w:pPr>
            <w:r w:rsidRPr="008C7572">
              <w:t>Costly to Imitate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3E72F358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AEE3FA6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010CA47E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5D0F1970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711BC590" w14:textId="77777777" w:rsidTr="00FA6940">
        <w:trPr>
          <w:cantSplit/>
          <w:trHeight w:val="54"/>
          <w:jc w:val="center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E6F4A9" w14:textId="77777777" w:rsidR="00FA6940" w:rsidRPr="008C7572" w:rsidRDefault="00FA6940" w:rsidP="00381345">
            <w:pPr>
              <w:widowControl/>
              <w:jc w:val="center"/>
            </w:pPr>
            <w:r w:rsidRPr="008C7572">
              <w:t>Non-substitutable</w:t>
            </w:r>
          </w:p>
        </w:tc>
        <w:tc>
          <w:tcPr>
            <w:tcW w:w="2031" w:type="dxa"/>
            <w:shd w:val="clear" w:color="auto" w:fill="auto"/>
            <w:tcMar>
              <w:left w:w="43" w:type="dxa"/>
              <w:right w:w="43" w:type="dxa"/>
            </w:tcMar>
          </w:tcPr>
          <w:p w14:paraId="4944BB48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6CD1825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3C82EF05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2032" w:type="dxa"/>
            <w:shd w:val="clear" w:color="auto" w:fill="auto"/>
            <w:tcMar>
              <w:left w:w="43" w:type="dxa"/>
              <w:right w:w="43" w:type="dxa"/>
            </w:tcMar>
          </w:tcPr>
          <w:p w14:paraId="0618665E" w14:textId="77777777" w:rsidR="00FA6940" w:rsidRPr="008C7572" w:rsidRDefault="00FA6940" w:rsidP="00381345">
            <w:pPr>
              <w:widowControl/>
              <w:jc w:val="center"/>
            </w:pPr>
          </w:p>
        </w:tc>
      </w:tr>
    </w:tbl>
    <w:p w14:paraId="4767B5F8" w14:textId="77777777" w:rsidR="00FA6940" w:rsidRPr="008C7572" w:rsidRDefault="00FA6940" w:rsidP="00381345">
      <w:pPr>
        <w:widowControl/>
      </w:pPr>
    </w:p>
    <w:p w14:paraId="70BCCAED" w14:textId="77777777" w:rsidR="00FA6940" w:rsidRPr="008C7572" w:rsidRDefault="00FA6940" w:rsidP="00381345">
      <w:pPr>
        <w:pStyle w:val="Heading4"/>
        <w:widowControl/>
      </w:pPr>
      <w:bookmarkStart w:id="49" w:name="_Toc394862007"/>
      <w:bookmarkStart w:id="50" w:name="_Toc463331833"/>
      <w:r w:rsidRPr="008C7572">
        <w:t>Mission Statement</w:t>
      </w:r>
      <w:bookmarkEnd w:id="49"/>
      <w:bookmarkEnd w:id="50"/>
    </w:p>
    <w:p w14:paraId="15C1CC27" w14:textId="77777777" w:rsidR="00FA6940" w:rsidRPr="008C7572" w:rsidRDefault="00FA6940" w:rsidP="00381345">
      <w:pPr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95"/>
        <w:gridCol w:w="3890"/>
        <w:gridCol w:w="3891"/>
      </w:tblGrid>
      <w:tr w:rsidR="00FA6940" w:rsidRPr="008C7572" w14:paraId="0CBD5331" w14:textId="77777777" w:rsidTr="00FA6940">
        <w:trPr>
          <w:cantSplit/>
          <w:trHeight w:val="182"/>
          <w:jc w:val="center"/>
        </w:trPr>
        <w:tc>
          <w:tcPr>
            <w:tcW w:w="1795" w:type="dxa"/>
            <w:shd w:val="clear" w:color="auto" w:fill="D9D9D9"/>
            <w:tcMar>
              <w:left w:w="43" w:type="dxa"/>
              <w:right w:w="43" w:type="dxa"/>
            </w:tcMar>
          </w:tcPr>
          <w:p w14:paraId="46C1B6EE" w14:textId="77777777" w:rsidR="00FA6940" w:rsidRPr="008C7572" w:rsidRDefault="00FA6940" w:rsidP="00381345">
            <w:pPr>
              <w:widowControl/>
              <w:jc w:val="center"/>
            </w:pPr>
            <w:r w:rsidRPr="008C7572">
              <w:br w:type="page"/>
            </w:r>
            <w:r w:rsidRPr="008C7572">
              <w:br w:type="page"/>
              <w:t>Elements</w:t>
            </w:r>
          </w:p>
        </w:tc>
        <w:tc>
          <w:tcPr>
            <w:tcW w:w="3890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0939C3C" w14:textId="77777777" w:rsidR="00FA6940" w:rsidRPr="008C7572" w:rsidRDefault="00FA6940" w:rsidP="00381345">
            <w:pPr>
              <w:widowControl/>
              <w:jc w:val="center"/>
            </w:pPr>
            <w:r>
              <w:t>Old Mission</w:t>
            </w:r>
          </w:p>
        </w:tc>
        <w:tc>
          <w:tcPr>
            <w:tcW w:w="3891" w:type="dxa"/>
            <w:shd w:val="clear" w:color="auto" w:fill="D9D9D9"/>
            <w:tcMar>
              <w:left w:w="43" w:type="dxa"/>
              <w:right w:w="43" w:type="dxa"/>
            </w:tcMar>
          </w:tcPr>
          <w:p w14:paraId="09DD6020" w14:textId="77777777" w:rsidR="00FA6940" w:rsidRPr="008C7572" w:rsidRDefault="00FA6940" w:rsidP="00381345">
            <w:pPr>
              <w:widowControl/>
              <w:jc w:val="center"/>
            </w:pPr>
            <w:r w:rsidRPr="008C7572">
              <w:t>New Mission</w:t>
            </w:r>
          </w:p>
        </w:tc>
      </w:tr>
      <w:tr w:rsidR="00FA6940" w:rsidRPr="008C7572" w14:paraId="7A8CA540" w14:textId="77777777" w:rsidTr="00FA6940">
        <w:trPr>
          <w:cantSplit/>
          <w:trHeight w:val="50"/>
          <w:jc w:val="center"/>
        </w:trPr>
        <w:tc>
          <w:tcPr>
            <w:tcW w:w="1795" w:type="dxa"/>
            <w:tcMar>
              <w:left w:w="43" w:type="dxa"/>
              <w:right w:w="43" w:type="dxa"/>
            </w:tcMar>
          </w:tcPr>
          <w:p w14:paraId="562D2EAE" w14:textId="77777777" w:rsidR="00FA6940" w:rsidRPr="008C7572" w:rsidRDefault="00FA6940" w:rsidP="00381345">
            <w:pPr>
              <w:widowControl/>
              <w:jc w:val="center"/>
            </w:pPr>
            <w:r w:rsidRPr="008C7572">
              <w:t>Who</w:t>
            </w:r>
          </w:p>
        </w:tc>
        <w:tc>
          <w:tcPr>
            <w:tcW w:w="3890" w:type="dxa"/>
            <w:tcMar>
              <w:left w:w="43" w:type="dxa"/>
              <w:right w:w="43" w:type="dxa"/>
            </w:tcMar>
          </w:tcPr>
          <w:p w14:paraId="1E64A5AD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891" w:type="dxa"/>
            <w:tcMar>
              <w:left w:w="43" w:type="dxa"/>
              <w:right w:w="43" w:type="dxa"/>
            </w:tcMar>
          </w:tcPr>
          <w:p w14:paraId="163496DF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3BFF3F5A" w14:textId="77777777" w:rsidTr="00FA6940">
        <w:trPr>
          <w:cantSplit/>
          <w:trHeight w:val="50"/>
          <w:jc w:val="center"/>
        </w:trPr>
        <w:tc>
          <w:tcPr>
            <w:tcW w:w="1795" w:type="dxa"/>
            <w:tcMar>
              <w:left w:w="43" w:type="dxa"/>
              <w:right w:w="43" w:type="dxa"/>
            </w:tcMar>
          </w:tcPr>
          <w:p w14:paraId="00AC89F4" w14:textId="77777777" w:rsidR="00FA6940" w:rsidRPr="008C7572" w:rsidRDefault="00FA6940" w:rsidP="00381345">
            <w:pPr>
              <w:widowControl/>
              <w:jc w:val="center"/>
            </w:pPr>
            <w:r w:rsidRPr="008C7572">
              <w:t>What difference</w:t>
            </w:r>
          </w:p>
        </w:tc>
        <w:tc>
          <w:tcPr>
            <w:tcW w:w="3890" w:type="dxa"/>
            <w:tcMar>
              <w:left w:w="43" w:type="dxa"/>
              <w:right w:w="43" w:type="dxa"/>
            </w:tcMar>
          </w:tcPr>
          <w:p w14:paraId="7635194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891" w:type="dxa"/>
            <w:tcMar>
              <w:left w:w="43" w:type="dxa"/>
              <w:right w:w="43" w:type="dxa"/>
            </w:tcMar>
          </w:tcPr>
          <w:p w14:paraId="6E1879A2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4C8F4C91" w14:textId="77777777" w:rsidTr="00FA6940">
        <w:trPr>
          <w:cantSplit/>
          <w:trHeight w:val="50"/>
          <w:jc w:val="center"/>
        </w:trPr>
        <w:tc>
          <w:tcPr>
            <w:tcW w:w="1795" w:type="dxa"/>
            <w:tcMar>
              <w:left w:w="43" w:type="dxa"/>
              <w:right w:w="43" w:type="dxa"/>
            </w:tcMar>
          </w:tcPr>
          <w:p w14:paraId="4A2E3124" w14:textId="77777777" w:rsidR="00FA6940" w:rsidRPr="008C7572" w:rsidRDefault="00FA6940" w:rsidP="00381345">
            <w:pPr>
              <w:widowControl/>
              <w:jc w:val="center"/>
            </w:pPr>
            <w:r w:rsidRPr="008C7572">
              <w:t>Competitive advantage</w:t>
            </w:r>
          </w:p>
        </w:tc>
        <w:tc>
          <w:tcPr>
            <w:tcW w:w="3890" w:type="dxa"/>
            <w:tcMar>
              <w:left w:w="43" w:type="dxa"/>
              <w:right w:w="43" w:type="dxa"/>
            </w:tcMar>
          </w:tcPr>
          <w:p w14:paraId="69201CE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891" w:type="dxa"/>
            <w:tcMar>
              <w:left w:w="43" w:type="dxa"/>
              <w:right w:w="43" w:type="dxa"/>
            </w:tcMar>
          </w:tcPr>
          <w:p w14:paraId="10028AB0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33C88F51" w14:textId="77777777" w:rsidTr="00FA6940">
        <w:trPr>
          <w:cantSplit/>
          <w:trHeight w:val="22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30792D38" w14:textId="77777777" w:rsidR="00FA6940" w:rsidRPr="008C7572" w:rsidRDefault="00FA6940" w:rsidP="00381345">
            <w:pPr>
              <w:widowControl/>
              <w:jc w:val="center"/>
            </w:pPr>
            <w:r w:rsidRPr="008C7572">
              <w:t>Simplified Mission</w:t>
            </w:r>
          </w:p>
        </w:tc>
      </w:tr>
      <w:tr w:rsidR="00FA6940" w:rsidRPr="008C7572" w14:paraId="12208542" w14:textId="77777777" w:rsidTr="00FA6940">
        <w:trPr>
          <w:cantSplit/>
          <w:trHeight w:val="277"/>
          <w:jc w:val="center"/>
        </w:trPr>
        <w:tc>
          <w:tcPr>
            <w:tcW w:w="9576" w:type="dxa"/>
            <w:gridSpan w:val="3"/>
            <w:tcMar>
              <w:left w:w="43" w:type="dxa"/>
              <w:right w:w="43" w:type="dxa"/>
            </w:tcMar>
          </w:tcPr>
          <w:p w14:paraId="302EE554" w14:textId="77777777" w:rsidR="00FA6940" w:rsidRPr="008C7572" w:rsidRDefault="00FA6940" w:rsidP="00381345">
            <w:pPr>
              <w:widowControl/>
            </w:pPr>
          </w:p>
        </w:tc>
      </w:tr>
    </w:tbl>
    <w:p w14:paraId="04A5023B" w14:textId="77777777" w:rsidR="00FA6940" w:rsidRPr="008C7572" w:rsidRDefault="00FA6940" w:rsidP="00381345">
      <w:pPr>
        <w:pStyle w:val="Heading3"/>
        <w:widowControl/>
      </w:pPr>
    </w:p>
    <w:p w14:paraId="49534F53" w14:textId="77777777" w:rsidR="00FA6940" w:rsidRPr="008C7572" w:rsidRDefault="00FA6940" w:rsidP="00381345">
      <w:pPr>
        <w:pStyle w:val="Heading2"/>
        <w:widowControl/>
      </w:pPr>
      <w:bookmarkStart w:id="51" w:name="_Toc394862008"/>
      <w:bookmarkStart w:id="52" w:name="_Toc441056884"/>
      <w:bookmarkStart w:id="53" w:name="_Toc463331834"/>
      <w:r w:rsidRPr="008C7572">
        <w:t>Current Strategy</w:t>
      </w:r>
      <w:bookmarkEnd w:id="51"/>
      <w:bookmarkEnd w:id="52"/>
      <w:bookmarkEnd w:id="53"/>
    </w:p>
    <w:p w14:paraId="1C16FE58" w14:textId="77777777" w:rsidR="00FA6940" w:rsidRPr="008C7572" w:rsidRDefault="00FA6940" w:rsidP="00381345">
      <w:pPr>
        <w:pStyle w:val="Heading3"/>
        <w:widowControl/>
      </w:pPr>
    </w:p>
    <w:p w14:paraId="39282B9E" w14:textId="77777777" w:rsidR="00FA6940" w:rsidRPr="008C7572" w:rsidRDefault="00FA6940" w:rsidP="00381345">
      <w:pPr>
        <w:pStyle w:val="Heading3"/>
        <w:widowControl/>
      </w:pPr>
      <w:bookmarkStart w:id="54" w:name="_Toc394862009"/>
      <w:bookmarkStart w:id="55" w:name="_Toc441056885"/>
      <w:bookmarkStart w:id="56" w:name="_Toc463331835"/>
      <w:r w:rsidRPr="008C7572">
        <w:t>Lines of Business</w:t>
      </w:r>
      <w:bookmarkEnd w:id="54"/>
      <w:bookmarkEnd w:id="55"/>
      <w:bookmarkEnd w:id="56"/>
    </w:p>
    <w:p w14:paraId="551E2856" w14:textId="77777777" w:rsidR="00FA6940" w:rsidRPr="008C7572" w:rsidRDefault="00FA6940" w:rsidP="00381345">
      <w:pPr>
        <w:widowControl/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A6940" w:rsidRPr="008C7572" w14:paraId="170BAB56" w14:textId="77777777" w:rsidTr="00FA6940">
        <w:trPr>
          <w:tblHeader/>
        </w:trPr>
        <w:tc>
          <w:tcPr>
            <w:tcW w:w="3192" w:type="dxa"/>
            <w:shd w:val="clear" w:color="auto" w:fill="D9D9D9" w:themeFill="background1" w:themeFillShade="D9"/>
          </w:tcPr>
          <w:p w14:paraId="00FE4037" w14:textId="77777777" w:rsidR="00FA6940" w:rsidRPr="008C7572" w:rsidRDefault="00FA6940" w:rsidP="00381345">
            <w:pPr>
              <w:widowControl/>
              <w:jc w:val="center"/>
            </w:pPr>
            <w:r w:rsidRPr="008C7572"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4F230B5" w14:textId="77777777" w:rsidR="00FA6940" w:rsidRPr="008C7572" w:rsidRDefault="00FA6940" w:rsidP="00381345">
            <w:pPr>
              <w:widowControl/>
              <w:jc w:val="center"/>
            </w:pPr>
            <w:r w:rsidRPr="008C7572"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4A436878" w14:textId="77777777" w:rsidR="00FA6940" w:rsidRPr="008C7572" w:rsidRDefault="00FA6940" w:rsidP="00381345">
            <w:pPr>
              <w:widowControl/>
              <w:jc w:val="center"/>
            </w:pPr>
            <w:r>
              <w:t>Change</w:t>
            </w:r>
          </w:p>
        </w:tc>
      </w:tr>
      <w:tr w:rsidR="00FA6940" w:rsidRPr="008C7572" w14:paraId="79B9B65E" w14:textId="77777777" w:rsidTr="00FA6940">
        <w:tc>
          <w:tcPr>
            <w:tcW w:w="3192" w:type="dxa"/>
            <w:shd w:val="clear" w:color="auto" w:fill="auto"/>
          </w:tcPr>
          <w:p w14:paraId="35B8B50B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0A0646AF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2DD25954" w14:textId="77777777" w:rsidR="00FA6940" w:rsidRPr="008C7572" w:rsidRDefault="00FA6940" w:rsidP="00381345">
            <w:pPr>
              <w:widowControl/>
            </w:pPr>
          </w:p>
        </w:tc>
      </w:tr>
      <w:tr w:rsidR="00FA6940" w:rsidRPr="008C7572" w14:paraId="4F2A9D1F" w14:textId="77777777" w:rsidTr="00FA6940">
        <w:tc>
          <w:tcPr>
            <w:tcW w:w="3192" w:type="dxa"/>
            <w:shd w:val="clear" w:color="auto" w:fill="auto"/>
          </w:tcPr>
          <w:p w14:paraId="64961F98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6E46F656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33654591" w14:textId="77777777" w:rsidR="00FA6940" w:rsidRPr="008C7572" w:rsidRDefault="00FA6940" w:rsidP="00381345">
            <w:pPr>
              <w:widowControl/>
            </w:pPr>
          </w:p>
        </w:tc>
      </w:tr>
      <w:tr w:rsidR="00FA6940" w:rsidRPr="008C7572" w14:paraId="56DF5223" w14:textId="77777777" w:rsidTr="00FA6940">
        <w:tc>
          <w:tcPr>
            <w:tcW w:w="3192" w:type="dxa"/>
            <w:shd w:val="clear" w:color="auto" w:fill="auto"/>
          </w:tcPr>
          <w:p w14:paraId="30DA991C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4D30A1C2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5DBA8078" w14:textId="77777777" w:rsidR="00FA6940" w:rsidRPr="008C7572" w:rsidRDefault="00FA6940" w:rsidP="00381345">
            <w:pPr>
              <w:widowControl/>
            </w:pPr>
          </w:p>
        </w:tc>
      </w:tr>
      <w:tr w:rsidR="00FA6940" w:rsidRPr="008C7572" w14:paraId="11C3B316" w14:textId="77777777" w:rsidTr="00FA6940">
        <w:tc>
          <w:tcPr>
            <w:tcW w:w="3192" w:type="dxa"/>
            <w:shd w:val="clear" w:color="auto" w:fill="auto"/>
          </w:tcPr>
          <w:p w14:paraId="505EDAB0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61F860D6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10A7D5D9" w14:textId="77777777" w:rsidR="00FA6940" w:rsidRPr="008C7572" w:rsidRDefault="00FA6940" w:rsidP="00381345">
            <w:pPr>
              <w:widowControl/>
            </w:pPr>
          </w:p>
        </w:tc>
      </w:tr>
    </w:tbl>
    <w:p w14:paraId="1BBA10E3" w14:textId="77777777" w:rsidR="00FA6940" w:rsidRPr="008C7572" w:rsidRDefault="00FA6940" w:rsidP="00381345">
      <w:pPr>
        <w:widowControl/>
      </w:pPr>
    </w:p>
    <w:p w14:paraId="4C26894A" w14:textId="552061DC" w:rsidR="00FA6940" w:rsidRPr="008C7572" w:rsidRDefault="00FA6940" w:rsidP="00381345">
      <w:pPr>
        <w:pStyle w:val="Heading3"/>
        <w:widowControl/>
      </w:pPr>
      <w:bookmarkStart w:id="57" w:name="_Toc394862010"/>
      <w:bookmarkStart w:id="58" w:name="_Toc441056886"/>
      <w:bookmarkStart w:id="59" w:name="_Toc463331836"/>
      <w:r w:rsidRPr="008C7572">
        <w:t>Success Measures</w:t>
      </w:r>
      <w:bookmarkEnd w:id="57"/>
      <w:bookmarkEnd w:id="58"/>
      <w:r w:rsidR="00643EB2">
        <w:rPr>
          <w:rStyle w:val="FootnoteReference"/>
          <w:rFonts w:cs="Arial"/>
        </w:rPr>
        <w:footnoteReference w:id="5"/>
      </w:r>
      <w:bookmarkEnd w:id="59"/>
    </w:p>
    <w:p w14:paraId="7D6DB7E4" w14:textId="77777777" w:rsidR="00FA6940" w:rsidRDefault="00FA6940" w:rsidP="00381345">
      <w:pPr>
        <w:widowControl/>
      </w:pPr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04"/>
        <w:gridCol w:w="1324"/>
        <w:gridCol w:w="1324"/>
        <w:gridCol w:w="1324"/>
      </w:tblGrid>
      <w:tr w:rsidR="00FA6940" w:rsidRPr="00E33CC8" w14:paraId="2F476A0B" w14:textId="77777777" w:rsidTr="00643EB2"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4A820" w14:textId="77777777" w:rsidR="00FA6940" w:rsidRPr="00E33CC8" w:rsidRDefault="00FA6940" w:rsidP="00381345">
            <w:pPr>
              <w:widowControl/>
            </w:pPr>
            <w:r w:rsidRPr="00E33CC8">
              <w:t>Mission Success Measures ($ in thousands)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22CF09" w14:textId="5D6438F3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6D460A" w14:textId="59C45E58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24C932" w14:textId="739FEFED" w:rsidR="00FA6940" w:rsidRPr="00E33CC8" w:rsidRDefault="00FA6940" w:rsidP="00381345">
            <w:pPr>
              <w:widowControl/>
            </w:pPr>
          </w:p>
        </w:tc>
      </w:tr>
      <w:tr w:rsidR="00FA6940" w:rsidRPr="00E33CC8" w14:paraId="37E95044" w14:textId="77777777" w:rsidTr="00643EB2"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BBEA88" w14:textId="77777777" w:rsidR="00FA6940" w:rsidRPr="00E33CC8" w:rsidRDefault="00FA6940" w:rsidP="00381345">
            <w:pPr>
              <w:widowControl/>
              <w:jc w:val="right"/>
            </w:pPr>
            <w:r w:rsidRPr="00E33CC8">
              <w:rPr>
                <w:b/>
                <w:bCs/>
              </w:rPr>
              <w:t>Profit &amp; Loss</w:t>
            </w:r>
            <w:r w:rsidRPr="00E33CC8">
              <w:t>: Contributed Revenue 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48A3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7E6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05B9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689964D0" w14:textId="77777777" w:rsidTr="00643EB2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B9142D" w14:textId="77777777" w:rsidR="00FA6940" w:rsidRPr="00E33CC8" w:rsidRDefault="00FA6940" w:rsidP="00381345">
            <w:pPr>
              <w:widowControl/>
              <w:jc w:val="right"/>
            </w:pPr>
            <w:r w:rsidRPr="00E33CC8">
              <w:t>Non-contributed Revenue 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C329" w14:textId="1C771B62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DA4D" w14:textId="64C9600F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B714" w14:textId="68E99A17" w:rsidR="00FA6940" w:rsidRPr="00E33CC8" w:rsidRDefault="00FA6940" w:rsidP="00381345">
            <w:pPr>
              <w:widowControl/>
            </w:pPr>
          </w:p>
        </w:tc>
      </w:tr>
      <w:tr w:rsidR="00FA6940" w:rsidRPr="00E33CC8" w14:paraId="70C57CD1" w14:textId="77777777" w:rsidTr="00643EB2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64CA" w14:textId="77777777" w:rsidR="00FA6940" w:rsidRPr="00E33CC8" w:rsidRDefault="00FA6940" w:rsidP="00381345">
            <w:pPr>
              <w:widowControl/>
              <w:jc w:val="right"/>
            </w:pPr>
            <w:r w:rsidRPr="00E33CC8">
              <w:t>Total Revenue 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826E" w14:textId="23E2764E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A91F" w14:textId="74A61E39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1183" w14:textId="206242B7" w:rsidR="00FA6940" w:rsidRPr="00E33CC8" w:rsidRDefault="00FA6940" w:rsidP="00381345">
            <w:pPr>
              <w:widowControl/>
            </w:pPr>
          </w:p>
        </w:tc>
      </w:tr>
      <w:tr w:rsidR="00FA6940" w:rsidRPr="00E33CC8" w14:paraId="3C518F5E" w14:textId="77777777" w:rsidTr="00643EB2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60E6" w14:textId="77777777" w:rsidR="00FA6940" w:rsidRPr="00E33CC8" w:rsidRDefault="00FA6940" w:rsidP="00381345">
            <w:pPr>
              <w:widowControl/>
              <w:jc w:val="right"/>
            </w:pPr>
            <w:r w:rsidRPr="00E33CC8">
              <w:t>Total Expenses 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44DF" w14:textId="499770A4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1FBC" w14:textId="7EA2E0CF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71BF" w14:textId="41E16314" w:rsidR="00FA6940" w:rsidRPr="00E33CC8" w:rsidRDefault="00FA6940" w:rsidP="00381345">
            <w:pPr>
              <w:widowControl/>
            </w:pPr>
          </w:p>
        </w:tc>
      </w:tr>
      <w:tr w:rsidR="00FA6940" w:rsidRPr="00E33CC8" w14:paraId="098FB34A" w14:textId="77777777" w:rsidTr="00643EB2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E0F7" w14:textId="77777777" w:rsidR="00FA6940" w:rsidRPr="00E33CC8" w:rsidRDefault="00FA6940" w:rsidP="00381345">
            <w:pPr>
              <w:widowControl/>
              <w:jc w:val="right"/>
            </w:pPr>
            <w:r w:rsidRPr="00E33CC8">
              <w:t>Revenue less Expenses 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3913" w14:textId="523D16EB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6379" w14:textId="2BAE213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ADD12" w14:textId="51C91EC4" w:rsidR="00FA6940" w:rsidRPr="00E33CC8" w:rsidRDefault="00FA6940" w:rsidP="00381345">
            <w:pPr>
              <w:widowControl/>
            </w:pPr>
          </w:p>
        </w:tc>
      </w:tr>
      <w:tr w:rsidR="00FA6940" w:rsidRPr="00E33CC8" w14:paraId="5364D160" w14:textId="77777777" w:rsidTr="00643EB2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D6C0" w14:textId="77777777" w:rsidR="00FA6940" w:rsidRPr="00E33CC8" w:rsidRDefault="00FA6940" w:rsidP="00381345">
            <w:pPr>
              <w:widowControl/>
              <w:jc w:val="right"/>
            </w:pPr>
            <w:r w:rsidRPr="00E33CC8">
              <w:t>Balance Sheet: Assets 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7EC9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A23C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C0FE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3228833" w14:textId="77777777" w:rsidTr="00643EB2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2884" w14:textId="77777777" w:rsidR="00FA6940" w:rsidRPr="00E33CC8" w:rsidRDefault="00FA6940" w:rsidP="00381345">
            <w:pPr>
              <w:widowControl/>
              <w:jc w:val="right"/>
            </w:pPr>
            <w:r w:rsidRPr="00E33CC8">
              <w:lastRenderedPageBreak/>
              <w:t>Liabilities 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2538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CA4E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00EE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B94936D" w14:textId="77777777" w:rsidTr="00643EB2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C8EB" w14:textId="77777777" w:rsidR="00FA6940" w:rsidRPr="00E33CC8" w:rsidRDefault="00FA6940" w:rsidP="00381345">
            <w:pPr>
              <w:widowControl/>
              <w:jc w:val="right"/>
            </w:pPr>
            <w:r w:rsidRPr="00E33CC8">
              <w:t>Net Assets 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C8A6" w14:textId="07117962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43A6" w14:textId="328A84B2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0BC1" w14:textId="0CA50A58" w:rsidR="00FA6940" w:rsidRPr="00E33CC8" w:rsidRDefault="00FA6940" w:rsidP="00381345">
            <w:pPr>
              <w:widowControl/>
            </w:pPr>
          </w:p>
        </w:tc>
      </w:tr>
      <w:tr w:rsidR="00FA6940" w:rsidRPr="00E33CC8" w14:paraId="288999AF" w14:textId="77777777" w:rsidTr="00643EB2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8BCC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Capital Structure: Total Margin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EAB9" w14:textId="7413B513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9E55" w14:textId="3F1DC4CD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2F11" w14:textId="446A5A7A" w:rsidR="00FA6940" w:rsidRPr="00E33CC8" w:rsidRDefault="00FA6940" w:rsidP="00381345">
            <w:pPr>
              <w:widowControl/>
            </w:pPr>
          </w:p>
        </w:tc>
      </w:tr>
      <w:tr w:rsidR="00FA6940" w:rsidRPr="00E33CC8" w14:paraId="7302B849" w14:textId="77777777" w:rsidTr="00643EB2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A7D0" w14:textId="77777777" w:rsidR="00FA6940" w:rsidRPr="00E33CC8" w:rsidRDefault="00FA6940" w:rsidP="00381345">
            <w:pPr>
              <w:widowControl/>
              <w:jc w:val="right"/>
            </w:pPr>
            <w:r w:rsidRPr="00E33CC8">
              <w:t>Current Ratio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BD37" w14:textId="4ADE8C8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BAFB" w14:textId="05312ED6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D40C" w14:textId="33169A7B" w:rsidR="00FA6940" w:rsidRPr="00E33CC8" w:rsidRDefault="00FA6940" w:rsidP="00381345">
            <w:pPr>
              <w:widowControl/>
            </w:pPr>
          </w:p>
        </w:tc>
      </w:tr>
      <w:tr w:rsidR="00FA6940" w:rsidRPr="00E33CC8" w14:paraId="0EC2B31F" w14:textId="77777777" w:rsidTr="004D6A04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B6E3" w14:textId="77777777" w:rsidR="00FA6940" w:rsidRPr="00E33CC8" w:rsidRDefault="00FA6940" w:rsidP="00381345">
            <w:pPr>
              <w:widowControl/>
              <w:jc w:val="right"/>
            </w:pPr>
            <w:r w:rsidRPr="00E33CC8">
              <w:t>Working Capital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11BC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2906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88DA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24A257F" w14:textId="77777777" w:rsidTr="004D6A04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368" w14:textId="77777777" w:rsidR="00FA6940" w:rsidRPr="00E33CC8" w:rsidRDefault="00FA6940" w:rsidP="00381345">
            <w:pPr>
              <w:widowControl/>
              <w:jc w:val="right"/>
            </w:pPr>
            <w:r w:rsidRPr="00E33CC8">
              <w:t>Operating Reserves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B59A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BDFE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AC71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</w:tr>
      <w:tr w:rsidR="00FA6940" w:rsidRPr="00E33CC8" w14:paraId="2E4DAA49" w14:textId="77777777" w:rsidTr="00795207"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46B0" w14:textId="77777777" w:rsidR="00FA6940" w:rsidRPr="00E33CC8" w:rsidRDefault="00FA6940" w:rsidP="00381345">
            <w:pPr>
              <w:widowControl/>
              <w:jc w:val="right"/>
            </w:pPr>
            <w:r w:rsidRPr="00E33CC8">
              <w:rPr>
                <w:b/>
                <w:bCs/>
              </w:rPr>
              <w:t>Lines of Business</w:t>
            </w:r>
            <w:r w:rsidRPr="00E33CC8">
              <w:t>: Agency Total Clients #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A7B5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6F18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C93B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2519C023" w14:textId="77777777" w:rsidTr="00795207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81CA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2955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5A99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8CAF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7230681E" w14:textId="77777777" w:rsidTr="00795207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B8C8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C817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08B9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907A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4362D280" w14:textId="77777777" w:rsidTr="00795207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31E5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06B8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833B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45BB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13F8AE2F" w14:textId="77777777" w:rsidTr="00795207"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61D9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AA82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0D8C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A947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55B1CA79" w14:textId="77777777" w:rsidTr="00795207">
        <w:tc>
          <w:tcPr>
            <w:tcW w:w="54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0D0D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8C9A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EAD5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9CA9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7AA0A4FB" w14:textId="77777777" w:rsidTr="00795207"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5DF3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EC86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A1D4" w14:textId="77777777" w:rsidR="00FA6940" w:rsidRPr="00E33CC8" w:rsidRDefault="00FA6940" w:rsidP="00381345">
            <w:pPr>
              <w:widowControl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10FD" w14:textId="77777777" w:rsidR="00FA6940" w:rsidRPr="00E33CC8" w:rsidRDefault="00FA6940" w:rsidP="00381345">
            <w:pPr>
              <w:widowControl/>
            </w:pPr>
          </w:p>
        </w:tc>
      </w:tr>
    </w:tbl>
    <w:p w14:paraId="7FE620C0" w14:textId="08F72294" w:rsidR="00FA6940" w:rsidRPr="008C7572" w:rsidRDefault="00FA6940" w:rsidP="00381345">
      <w:pPr>
        <w:widowControl/>
        <w:jc w:val="center"/>
      </w:pPr>
      <w:r w:rsidRPr="008C7572">
        <w:rPr>
          <w:rStyle w:val="FootnoteReference"/>
          <w:rFonts w:cs="Arial"/>
        </w:rPr>
        <w:footnoteReference w:id="6"/>
      </w:r>
      <w:r w:rsidR="00577F4A">
        <w:t xml:space="preserve"> </w:t>
      </w:r>
      <w:r w:rsidR="00577F4A">
        <w:rPr>
          <w:rStyle w:val="FootnoteReference"/>
        </w:rPr>
        <w:footnoteReference w:id="7"/>
      </w:r>
    </w:p>
    <w:p w14:paraId="3A83516C" w14:textId="77777777" w:rsidR="00FA6940" w:rsidRPr="008C7572" w:rsidRDefault="00FA6940" w:rsidP="00381345">
      <w:pPr>
        <w:pStyle w:val="Heading2"/>
        <w:widowControl/>
      </w:pPr>
      <w:bookmarkStart w:id="60" w:name="_Toc394862011"/>
    </w:p>
    <w:p w14:paraId="5AD776D2" w14:textId="77777777" w:rsidR="00FA6940" w:rsidRPr="008C7572" w:rsidRDefault="00795207" w:rsidP="00381345">
      <w:pPr>
        <w:pStyle w:val="Heading2"/>
        <w:widowControl/>
      </w:pPr>
      <w:bookmarkStart w:id="61" w:name="_Toc441056887"/>
      <w:bookmarkStart w:id="62" w:name="_Toc463331837"/>
      <w:r>
        <w:t xml:space="preserve">Great Start </w:t>
      </w:r>
      <w:r w:rsidR="00FA6940" w:rsidRPr="008C7572">
        <w:t>Summary</w:t>
      </w:r>
      <w:bookmarkEnd w:id="60"/>
      <w:bookmarkEnd w:id="61"/>
      <w:bookmarkEnd w:id="62"/>
    </w:p>
    <w:p w14:paraId="16F64749" w14:textId="77777777" w:rsidR="00FA6940" w:rsidRPr="008C7572" w:rsidRDefault="00FA6940" w:rsidP="00381345">
      <w:pPr>
        <w:widowControl/>
      </w:pPr>
    </w:p>
    <w:p w14:paraId="01196BB4" w14:textId="77777777" w:rsidR="00FA6940" w:rsidRDefault="00FA6940" w:rsidP="00381345">
      <w:pPr>
        <w:widowControl/>
      </w:pPr>
      <w:r>
        <w:br w:type="page"/>
      </w:r>
    </w:p>
    <w:p w14:paraId="47458400" w14:textId="77777777" w:rsidR="000140BE" w:rsidRPr="007F27FE" w:rsidRDefault="000140BE" w:rsidP="00381345">
      <w:pPr>
        <w:pStyle w:val="Heading1"/>
        <w:widowControl/>
      </w:pPr>
      <w:bookmarkStart w:id="63" w:name="_Toc463331838"/>
      <w:r w:rsidRPr="007F27FE">
        <w:lastRenderedPageBreak/>
        <w:t>Great Ideas</w:t>
      </w:r>
      <w:bookmarkEnd w:id="31"/>
      <w:r>
        <w:t xml:space="preserve"> Report</w:t>
      </w:r>
      <w:bookmarkEnd w:id="32"/>
      <w:bookmarkEnd w:id="63"/>
    </w:p>
    <w:p w14:paraId="50E5C2E6" w14:textId="77777777" w:rsidR="000140BE" w:rsidRPr="007F27FE" w:rsidRDefault="000140BE" w:rsidP="00381345">
      <w:pPr>
        <w:widowControl/>
        <w:jc w:val="center"/>
      </w:pPr>
      <w:r w:rsidRPr="007F27FE">
        <w:t xml:space="preserve">What </w:t>
      </w:r>
      <w:r w:rsidRPr="007F27FE">
        <w:rPr>
          <w:i/>
        </w:rPr>
        <w:t>could</w:t>
      </w:r>
      <w:r w:rsidRPr="007F27FE">
        <w:t xml:space="preserve"> we do next?</w:t>
      </w:r>
    </w:p>
    <w:p w14:paraId="1972E120" w14:textId="77777777" w:rsidR="000140BE" w:rsidRPr="007F27FE" w:rsidRDefault="000140BE" w:rsidP="00381345">
      <w:pPr>
        <w:widowControl/>
      </w:pPr>
    </w:p>
    <w:p w14:paraId="67334DDB" w14:textId="77777777" w:rsidR="000140BE" w:rsidRPr="00D8667C" w:rsidRDefault="000140BE" w:rsidP="00381345">
      <w:pPr>
        <w:pStyle w:val="Heading2"/>
        <w:widowControl/>
      </w:pPr>
      <w:bookmarkStart w:id="64" w:name="_Toc444096959"/>
      <w:bookmarkStart w:id="65" w:name="_Toc463331839"/>
      <w:r w:rsidRPr="00D8667C">
        <w:t>Vision Statement</w:t>
      </w:r>
      <w:bookmarkEnd w:id="64"/>
      <w:bookmarkEnd w:id="65"/>
    </w:p>
    <w:p w14:paraId="363EC478" w14:textId="77777777" w:rsidR="000140BE" w:rsidRPr="00D8667C" w:rsidRDefault="000140BE" w:rsidP="00381345">
      <w:pPr>
        <w:widowControl/>
      </w:pPr>
    </w:p>
    <w:p w14:paraId="2103F761" w14:textId="77777777" w:rsidR="000140BE" w:rsidRPr="00D8667C" w:rsidRDefault="000140BE" w:rsidP="00381345">
      <w:pPr>
        <w:pStyle w:val="Heading3"/>
        <w:widowControl/>
      </w:pPr>
      <w:bookmarkStart w:id="66" w:name="_Toc396904067"/>
      <w:bookmarkStart w:id="67" w:name="_Toc444096960"/>
      <w:bookmarkStart w:id="68" w:name="_Toc463331840"/>
      <w:r w:rsidRPr="00D8667C">
        <w:t>Ideate</w:t>
      </w:r>
      <w:bookmarkEnd w:id="66"/>
      <w:bookmarkEnd w:id="67"/>
      <w:bookmarkEnd w:id="68"/>
    </w:p>
    <w:p w14:paraId="3035F82A" w14:textId="77777777" w:rsidR="000140BE" w:rsidRPr="00D8667C" w:rsidRDefault="000140BE" w:rsidP="00381345">
      <w:pPr>
        <w:pStyle w:val="Heading4"/>
        <w:widowControl/>
      </w:pPr>
    </w:p>
    <w:p w14:paraId="217E3861" w14:textId="77777777" w:rsidR="000140BE" w:rsidRDefault="0072384E" w:rsidP="00381345">
      <w:pPr>
        <w:pStyle w:val="Heading4"/>
        <w:widowControl/>
      </w:pPr>
      <w:bookmarkStart w:id="69" w:name="_Toc463331841"/>
      <w:r>
        <w:t>Stakeholders</w:t>
      </w:r>
      <w:bookmarkEnd w:id="69"/>
    </w:p>
    <w:p w14:paraId="0245A1E8" w14:textId="77777777" w:rsidR="00FA6940" w:rsidRDefault="00FA6940" w:rsidP="00381345">
      <w:pPr>
        <w:widowControl/>
      </w:pPr>
    </w:p>
    <w:p w14:paraId="4460EB64" w14:textId="77777777" w:rsidR="00FA6940" w:rsidRPr="00FA6940" w:rsidRDefault="00FA6940" w:rsidP="00381345">
      <w:pPr>
        <w:pStyle w:val="Heading5"/>
        <w:widowControl/>
      </w:pPr>
      <w:r>
        <w:t>Analysis</w:t>
      </w:r>
    </w:p>
    <w:p w14:paraId="55333851" w14:textId="77777777" w:rsidR="0072384E" w:rsidRDefault="0072384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11"/>
        <w:gridCol w:w="3712"/>
        <w:gridCol w:w="1076"/>
        <w:gridCol w:w="1077"/>
      </w:tblGrid>
      <w:tr w:rsidR="0072384E" w:rsidRPr="00E779A0" w14:paraId="3AB3022B" w14:textId="77777777" w:rsidTr="00FA6940">
        <w:trPr>
          <w:cantSplit/>
          <w:jc w:val="center"/>
        </w:trPr>
        <w:tc>
          <w:tcPr>
            <w:tcW w:w="3711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90455DE" w14:textId="77777777" w:rsidR="0072384E" w:rsidRPr="00E779A0" w:rsidRDefault="0072384E" w:rsidP="00381345">
            <w:pPr>
              <w:widowControl/>
              <w:jc w:val="center"/>
            </w:pPr>
            <w:r w:rsidRPr="00E779A0">
              <w:t>Stakeholder</w:t>
            </w:r>
          </w:p>
        </w:tc>
        <w:tc>
          <w:tcPr>
            <w:tcW w:w="3712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65EE258" w14:textId="77777777" w:rsidR="0072384E" w:rsidRPr="00E779A0" w:rsidRDefault="0072384E" w:rsidP="00381345">
            <w:pPr>
              <w:widowControl/>
              <w:jc w:val="center"/>
            </w:pPr>
            <w:r w:rsidRPr="00E779A0">
              <w:t>Principal Goals</w:t>
            </w:r>
          </w:p>
        </w:tc>
        <w:tc>
          <w:tcPr>
            <w:tcW w:w="1076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11E0264" w14:textId="77777777" w:rsidR="0072384E" w:rsidRPr="00E779A0" w:rsidRDefault="0072384E" w:rsidP="00381345">
            <w:pPr>
              <w:widowControl/>
              <w:jc w:val="center"/>
            </w:pPr>
            <w:r w:rsidRPr="00E779A0">
              <w:t>Interest</w:t>
            </w:r>
          </w:p>
        </w:tc>
        <w:tc>
          <w:tcPr>
            <w:tcW w:w="107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74E878E" w14:textId="77777777" w:rsidR="0072384E" w:rsidRPr="00E779A0" w:rsidRDefault="0072384E" w:rsidP="00381345">
            <w:pPr>
              <w:widowControl/>
              <w:jc w:val="center"/>
            </w:pPr>
            <w:r w:rsidRPr="00E779A0">
              <w:t>Power</w:t>
            </w:r>
          </w:p>
        </w:tc>
      </w:tr>
      <w:tr w:rsidR="0072384E" w:rsidRPr="00112790" w14:paraId="29CE45EB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6EC37" w14:textId="77777777" w:rsidR="0072384E" w:rsidRPr="0011279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07809D20" w14:textId="77777777" w:rsidR="0072384E" w:rsidRPr="00D16ECE" w:rsidRDefault="0072384E" w:rsidP="00381345">
            <w:pPr>
              <w:pStyle w:val="ListParagraph"/>
              <w:widowControl/>
              <w:numPr>
                <w:ilvl w:val="0"/>
                <w:numId w:val="112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6C188F5E" w14:textId="77777777" w:rsidR="0072384E" w:rsidRPr="0011279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054100F4" w14:textId="77777777" w:rsidR="0072384E" w:rsidRPr="00E779A0" w:rsidRDefault="0072384E" w:rsidP="00381345">
            <w:pPr>
              <w:widowControl/>
            </w:pPr>
          </w:p>
        </w:tc>
      </w:tr>
      <w:tr w:rsidR="0072384E" w:rsidRPr="00E779A0" w14:paraId="3F515288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D0177" w14:textId="77777777" w:rsidR="0072384E" w:rsidRPr="00E779A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300E1BCE" w14:textId="77777777" w:rsidR="0072384E" w:rsidRPr="00112790" w:rsidRDefault="0072384E" w:rsidP="00381345">
            <w:pPr>
              <w:pStyle w:val="ListParagraph"/>
              <w:widowControl/>
              <w:numPr>
                <w:ilvl w:val="0"/>
                <w:numId w:val="112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284D850E" w14:textId="77777777" w:rsidR="0072384E" w:rsidRPr="00E779A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40F62E0C" w14:textId="77777777" w:rsidR="0072384E" w:rsidRPr="00112790" w:rsidRDefault="0072384E" w:rsidP="00381345">
            <w:pPr>
              <w:widowControl/>
            </w:pPr>
          </w:p>
        </w:tc>
      </w:tr>
      <w:tr w:rsidR="0072384E" w:rsidRPr="00112790" w14:paraId="5D860D4A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812E2" w14:textId="77777777" w:rsidR="0072384E" w:rsidRPr="0011279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55593C05" w14:textId="77777777" w:rsidR="0072384E" w:rsidRPr="00D16ECE" w:rsidRDefault="0072384E" w:rsidP="00381345">
            <w:pPr>
              <w:pStyle w:val="ListParagraph"/>
              <w:widowControl/>
              <w:numPr>
                <w:ilvl w:val="0"/>
                <w:numId w:val="112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5B607670" w14:textId="77777777" w:rsidR="0072384E" w:rsidRPr="0011279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1EAC92BD" w14:textId="77777777" w:rsidR="0072384E" w:rsidRPr="00E779A0" w:rsidRDefault="0072384E" w:rsidP="00381345">
            <w:pPr>
              <w:widowControl/>
            </w:pPr>
          </w:p>
        </w:tc>
      </w:tr>
    </w:tbl>
    <w:p w14:paraId="7AB8A54C" w14:textId="77777777" w:rsidR="000140BE" w:rsidRDefault="000140BE" w:rsidP="00381345">
      <w:pPr>
        <w:widowControl/>
      </w:pPr>
    </w:p>
    <w:p w14:paraId="18AA5783" w14:textId="77777777" w:rsidR="00FA6940" w:rsidRDefault="00E861D4" w:rsidP="00381345">
      <w:pPr>
        <w:pStyle w:val="Heading5"/>
        <w:widowControl/>
      </w:pPr>
      <w:r>
        <w:t>Management</w:t>
      </w:r>
    </w:p>
    <w:p w14:paraId="59EBFCA7" w14:textId="77777777" w:rsidR="00FA6940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95"/>
        <w:gridCol w:w="4340"/>
        <w:gridCol w:w="4341"/>
      </w:tblGrid>
      <w:tr w:rsidR="00E861D4" w14:paraId="73B77991" w14:textId="77777777" w:rsidTr="00AE29FC">
        <w:trPr>
          <w:cantSplit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8781F" w14:textId="77777777" w:rsidR="00E861D4" w:rsidRDefault="00E861D4" w:rsidP="00381345">
            <w:pPr>
              <w:widowControl/>
              <w:jc w:val="center"/>
            </w:pPr>
            <w:r>
              <w:t>High</w:t>
            </w:r>
          </w:p>
        </w:tc>
        <w:tc>
          <w:tcPr>
            <w:tcW w:w="43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3514DA" w14:textId="77777777" w:rsidR="00E861D4" w:rsidRDefault="00E861D4" w:rsidP="00381345">
            <w:pPr>
              <w:widowControl/>
              <w:jc w:val="center"/>
            </w:pPr>
            <w:r>
              <w:t>Keep Satisfied</w:t>
            </w:r>
          </w:p>
        </w:tc>
        <w:tc>
          <w:tcPr>
            <w:tcW w:w="4341" w:type="dxa"/>
            <w:shd w:val="clear" w:color="auto" w:fill="D9D9D9" w:themeFill="background1" w:themeFillShade="D9"/>
          </w:tcPr>
          <w:p w14:paraId="3F6DD5FF" w14:textId="77777777" w:rsidR="00E861D4" w:rsidRDefault="00E861D4" w:rsidP="00381345">
            <w:pPr>
              <w:widowControl/>
              <w:jc w:val="center"/>
            </w:pPr>
            <w:r>
              <w:t>Manage Closely</w:t>
            </w:r>
          </w:p>
        </w:tc>
      </w:tr>
      <w:tr w:rsidR="00E861D4" w14:paraId="6C67B8EE" w14:textId="77777777" w:rsidTr="00AE29FC">
        <w:trPr>
          <w:cantSplit/>
          <w:jc w:val="center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F9906" w14:textId="77777777" w:rsidR="00E861D4" w:rsidRPr="00112790" w:rsidRDefault="00E861D4" w:rsidP="00381345">
            <w:pPr>
              <w:widowControl/>
            </w:pPr>
            <w:r>
              <w:t xml:space="preserve">Power </w:t>
            </w:r>
          </w:p>
        </w:tc>
        <w:tc>
          <w:tcPr>
            <w:tcW w:w="4340" w:type="dxa"/>
          </w:tcPr>
          <w:p w14:paraId="315E6401" w14:textId="77777777" w:rsidR="00E861D4" w:rsidRPr="00112790" w:rsidRDefault="00E861D4" w:rsidP="00381345">
            <w:pPr>
              <w:pStyle w:val="ListParagraph"/>
              <w:widowControl/>
              <w:numPr>
                <w:ilvl w:val="0"/>
                <w:numId w:val="113"/>
              </w:numPr>
              <w:ind w:left="216" w:hanging="216"/>
            </w:pPr>
          </w:p>
        </w:tc>
        <w:tc>
          <w:tcPr>
            <w:tcW w:w="4341" w:type="dxa"/>
          </w:tcPr>
          <w:p w14:paraId="0D2F58A0" w14:textId="77777777" w:rsidR="00E861D4" w:rsidRPr="00112790" w:rsidRDefault="00E861D4" w:rsidP="00381345">
            <w:pPr>
              <w:pStyle w:val="ListParagraph"/>
              <w:widowControl/>
              <w:numPr>
                <w:ilvl w:val="0"/>
                <w:numId w:val="113"/>
              </w:numPr>
              <w:ind w:left="216" w:hanging="216"/>
            </w:pPr>
          </w:p>
        </w:tc>
      </w:tr>
      <w:tr w:rsidR="00E861D4" w14:paraId="72EC849F" w14:textId="77777777" w:rsidTr="00AE29FC">
        <w:trPr>
          <w:cantSplit/>
          <w:jc w:val="center"/>
        </w:trPr>
        <w:tc>
          <w:tcPr>
            <w:tcW w:w="89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E7540" w14:textId="77777777" w:rsidR="00E861D4" w:rsidRPr="00112790" w:rsidRDefault="00E861D4" w:rsidP="00381345">
            <w:pPr>
              <w:widowControl/>
            </w:pPr>
          </w:p>
        </w:tc>
        <w:tc>
          <w:tcPr>
            <w:tcW w:w="4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4FC95" w14:textId="77777777" w:rsidR="00E861D4" w:rsidRDefault="00E861D4" w:rsidP="00381345">
            <w:pPr>
              <w:widowControl/>
              <w:jc w:val="center"/>
            </w:pPr>
            <w:r>
              <w:t>Monitor</w:t>
            </w:r>
          </w:p>
        </w:tc>
        <w:tc>
          <w:tcPr>
            <w:tcW w:w="43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6A9BEB" w14:textId="77777777" w:rsidR="00E861D4" w:rsidRDefault="00E861D4" w:rsidP="00381345">
            <w:pPr>
              <w:widowControl/>
              <w:jc w:val="center"/>
            </w:pPr>
            <w:r>
              <w:t>Keep Informed</w:t>
            </w:r>
          </w:p>
        </w:tc>
      </w:tr>
      <w:tr w:rsidR="00E861D4" w14:paraId="46B30C14" w14:textId="77777777" w:rsidTr="00AE29FC">
        <w:trPr>
          <w:cantSplit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6A8CA82" w14:textId="77777777" w:rsidR="00E861D4" w:rsidRPr="00112790" w:rsidRDefault="00E861D4" w:rsidP="00381345">
            <w:pPr>
              <w:widowControl/>
            </w:pP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14:paraId="446DDC15" w14:textId="77777777" w:rsidR="00E861D4" w:rsidRPr="00112790" w:rsidRDefault="00E861D4" w:rsidP="00381345">
            <w:pPr>
              <w:pStyle w:val="ListParagraph"/>
              <w:widowControl/>
              <w:numPr>
                <w:ilvl w:val="0"/>
                <w:numId w:val="114"/>
              </w:numPr>
              <w:ind w:left="216" w:hanging="216"/>
            </w:pPr>
          </w:p>
        </w:tc>
        <w:tc>
          <w:tcPr>
            <w:tcW w:w="4341" w:type="dxa"/>
            <w:tcBorders>
              <w:bottom w:val="single" w:sz="4" w:space="0" w:color="auto"/>
            </w:tcBorders>
          </w:tcPr>
          <w:p w14:paraId="45A0D909" w14:textId="77777777" w:rsidR="00E861D4" w:rsidRPr="00112790" w:rsidRDefault="00E861D4" w:rsidP="00381345">
            <w:pPr>
              <w:pStyle w:val="ListParagraph"/>
              <w:widowControl/>
              <w:numPr>
                <w:ilvl w:val="0"/>
                <w:numId w:val="114"/>
              </w:numPr>
              <w:ind w:left="216" w:hanging="216"/>
            </w:pPr>
          </w:p>
        </w:tc>
      </w:tr>
      <w:tr w:rsidR="00E861D4" w14:paraId="43E2DEE5" w14:textId="77777777" w:rsidTr="00AE29FC">
        <w:trPr>
          <w:cantSplit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E344FD" w14:textId="77777777" w:rsidR="00E861D4" w:rsidRPr="00112790" w:rsidRDefault="00E861D4" w:rsidP="00381345">
            <w:pPr>
              <w:widowControl/>
            </w:pPr>
            <w:r>
              <w:t>Low</w:t>
            </w:r>
          </w:p>
        </w:tc>
        <w:tc>
          <w:tcPr>
            <w:tcW w:w="868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A8310" w14:textId="5A651441" w:rsidR="00E861D4" w:rsidRDefault="008153D1" w:rsidP="00381345">
            <w:pPr>
              <w:widowControl/>
              <w:tabs>
                <w:tab w:val="center" w:pos="4277"/>
                <w:tab w:val="right" w:pos="8507"/>
              </w:tabs>
            </w:pPr>
            <w:r>
              <w:tab/>
            </w:r>
            <w:r w:rsidR="00E861D4">
              <w:t>Interest</w:t>
            </w:r>
            <w:r w:rsidR="00E861D4">
              <w:tab/>
              <w:t>High</w:t>
            </w:r>
          </w:p>
        </w:tc>
      </w:tr>
    </w:tbl>
    <w:p w14:paraId="718DC830" w14:textId="77777777" w:rsidR="00E861D4" w:rsidRDefault="00E861D4" w:rsidP="00381345">
      <w:pPr>
        <w:widowControl/>
      </w:pPr>
    </w:p>
    <w:p w14:paraId="14751665" w14:textId="016B03EF" w:rsidR="001F2DCE" w:rsidRDefault="001F2DCE" w:rsidP="00381345">
      <w:pPr>
        <w:pStyle w:val="Heading5"/>
        <w:widowControl/>
      </w:pPr>
      <w:r>
        <w:t>Great Ideas</w:t>
      </w:r>
    </w:p>
    <w:p w14:paraId="6AE8D61D" w14:textId="77777777" w:rsidR="001F2DCE" w:rsidRDefault="001F2DC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1F2DCE" w:rsidRPr="00E176BB" w14:paraId="0F7317D7" w14:textId="77777777" w:rsidTr="001F2DCE">
        <w:trPr>
          <w:jc w:val="center"/>
        </w:trPr>
        <w:tc>
          <w:tcPr>
            <w:tcW w:w="4788" w:type="dxa"/>
            <w:shd w:val="clear" w:color="auto" w:fill="D9D9D9" w:themeFill="background1" w:themeFillShade="D9"/>
          </w:tcPr>
          <w:p w14:paraId="56937F04" w14:textId="77777777" w:rsidR="001F2DCE" w:rsidRPr="00E176BB" w:rsidRDefault="001F2DCE" w:rsidP="00381345">
            <w:pPr>
              <w:widowControl/>
              <w:jc w:val="center"/>
            </w:pPr>
            <w:r w:rsidRPr="00E176BB">
              <w:t>External Stakeholders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37CA281" w14:textId="77777777" w:rsidR="001F2DCE" w:rsidRPr="00E176BB" w:rsidRDefault="001F2DCE" w:rsidP="00381345">
            <w:pPr>
              <w:widowControl/>
              <w:jc w:val="center"/>
            </w:pPr>
            <w:r w:rsidRPr="00E176BB">
              <w:t>Internal Stakeholders</w:t>
            </w:r>
          </w:p>
        </w:tc>
      </w:tr>
      <w:tr w:rsidR="001F2DCE" w:rsidRPr="00112790" w14:paraId="2712B9F8" w14:textId="77777777" w:rsidTr="001F2DCE">
        <w:trPr>
          <w:jc w:val="center"/>
        </w:trPr>
        <w:tc>
          <w:tcPr>
            <w:tcW w:w="4788" w:type="dxa"/>
          </w:tcPr>
          <w:p w14:paraId="4D665903" w14:textId="77777777" w:rsidR="001F2DCE" w:rsidRPr="00112790" w:rsidRDefault="001F2DCE" w:rsidP="00381345">
            <w:pPr>
              <w:pStyle w:val="ListParagraph"/>
              <w:widowControl/>
              <w:numPr>
                <w:ilvl w:val="0"/>
                <w:numId w:val="115"/>
              </w:numPr>
              <w:ind w:left="216" w:hanging="216"/>
            </w:pPr>
          </w:p>
        </w:tc>
        <w:tc>
          <w:tcPr>
            <w:tcW w:w="4788" w:type="dxa"/>
          </w:tcPr>
          <w:p w14:paraId="6A71B3FC" w14:textId="77777777" w:rsidR="001F2DCE" w:rsidRPr="00E176BB" w:rsidRDefault="001F2DCE" w:rsidP="00381345">
            <w:pPr>
              <w:pStyle w:val="ListParagraph"/>
              <w:widowControl/>
              <w:numPr>
                <w:ilvl w:val="0"/>
                <w:numId w:val="115"/>
              </w:numPr>
              <w:ind w:left="216" w:hanging="216"/>
            </w:pPr>
          </w:p>
        </w:tc>
      </w:tr>
    </w:tbl>
    <w:p w14:paraId="1122CB11" w14:textId="77777777" w:rsidR="001F2DCE" w:rsidRDefault="001F2DCE" w:rsidP="00381345">
      <w:pPr>
        <w:widowControl/>
      </w:pPr>
    </w:p>
    <w:p w14:paraId="6745C0D6" w14:textId="77777777" w:rsidR="000140BE" w:rsidRPr="00D8667C" w:rsidRDefault="000140BE" w:rsidP="00381345">
      <w:pPr>
        <w:pStyle w:val="Heading4"/>
        <w:widowControl/>
      </w:pPr>
      <w:bookmarkStart w:id="70" w:name="_Toc396904069"/>
      <w:bookmarkStart w:id="71" w:name="_Toc463331842"/>
      <w:r w:rsidRPr="00D8667C">
        <w:t>BOBs</w:t>
      </w:r>
      <w:bookmarkEnd w:id="70"/>
      <w:bookmarkEnd w:id="71"/>
    </w:p>
    <w:p w14:paraId="7A03C50E" w14:textId="77777777" w:rsidR="000140BE" w:rsidRPr="00D8667C" w:rsidRDefault="000140BE" w:rsidP="00381345">
      <w:pPr>
        <w:pStyle w:val="Heading4"/>
        <w:widowControl/>
      </w:pPr>
    </w:p>
    <w:p w14:paraId="6E271C0F" w14:textId="77777777" w:rsidR="00B379C6" w:rsidRPr="00D8667C" w:rsidRDefault="00B379C6" w:rsidP="00381345">
      <w:pPr>
        <w:pStyle w:val="Heading5"/>
        <w:widowControl/>
      </w:pPr>
      <w:bookmarkStart w:id="72" w:name="_Toc396904070"/>
      <w:bookmarkStart w:id="73" w:name="_Toc396904074"/>
      <w:r w:rsidRPr="00D8667C">
        <w:t>Analysis</w:t>
      </w:r>
      <w:bookmarkEnd w:id="72"/>
    </w:p>
    <w:p w14:paraId="6D6C661B" w14:textId="77777777" w:rsidR="00B379C6" w:rsidRDefault="00B379C6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108FD" w14:paraId="3017E88E" w14:textId="77777777" w:rsidTr="004108FD">
        <w:trPr>
          <w:cantSplit/>
          <w:tblHeader/>
          <w:jc w:val="center"/>
        </w:trPr>
        <w:tc>
          <w:tcPr>
            <w:tcW w:w="3192" w:type="dxa"/>
            <w:shd w:val="clear" w:color="auto" w:fill="D9D9D9" w:themeFill="background1" w:themeFillShade="D9"/>
          </w:tcPr>
          <w:p w14:paraId="60E37F37" w14:textId="0D893C85" w:rsidR="004108FD" w:rsidRDefault="004108FD" w:rsidP="00381345">
            <w:pPr>
              <w:widowControl/>
              <w:jc w:val="center"/>
            </w:pPr>
            <w:r w:rsidRPr="00D8667C">
              <w:t>Your Agency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12945C8A" w14:textId="64E36B8B" w:rsidR="004108FD" w:rsidRDefault="004108FD" w:rsidP="00381345">
            <w:pPr>
              <w:widowControl/>
              <w:jc w:val="center"/>
            </w:pPr>
            <w:r w:rsidRPr="00D8667C">
              <w:t>BOB 1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60AEE1C3" w14:textId="03A19A4D" w:rsidR="004108FD" w:rsidRDefault="004108FD" w:rsidP="00381345">
            <w:pPr>
              <w:widowControl/>
              <w:jc w:val="center"/>
            </w:pPr>
            <w:r w:rsidRPr="00D8667C">
              <w:t>BOB 2</w:t>
            </w:r>
          </w:p>
        </w:tc>
      </w:tr>
      <w:tr w:rsidR="004108FD" w14:paraId="2B690B08" w14:textId="77777777" w:rsidTr="004108FD">
        <w:trPr>
          <w:jc w:val="center"/>
        </w:trPr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7787D6BE" w14:textId="77777777" w:rsidR="004108FD" w:rsidRPr="00D8667C" w:rsidRDefault="004108FD" w:rsidP="00381345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31462C70" w14:textId="77D8EC92" w:rsidR="004108FD" w:rsidRPr="00D8667C" w:rsidRDefault="004108FD" w:rsidP="00381345">
            <w:pPr>
              <w:widowControl/>
              <w:jc w:val="center"/>
            </w:pPr>
            <w:r w:rsidRPr="00D8667C"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6C239070" w14:textId="77777777" w:rsidR="004108FD" w:rsidRPr="00D8667C" w:rsidRDefault="004108FD" w:rsidP="00381345">
            <w:pPr>
              <w:widowControl/>
              <w:jc w:val="center"/>
            </w:pPr>
          </w:p>
        </w:tc>
      </w:tr>
      <w:tr w:rsidR="004108FD" w14:paraId="3DCA3B48" w14:textId="77777777" w:rsidTr="004108FD">
        <w:trPr>
          <w:jc w:val="center"/>
        </w:trPr>
        <w:tc>
          <w:tcPr>
            <w:tcW w:w="3192" w:type="dxa"/>
          </w:tcPr>
          <w:p w14:paraId="22CF9910" w14:textId="77777777" w:rsidR="004108FD" w:rsidRPr="00112790" w:rsidRDefault="004108FD" w:rsidP="00381345">
            <w:pPr>
              <w:pStyle w:val="ListParagraph"/>
              <w:widowControl/>
              <w:numPr>
                <w:ilvl w:val="0"/>
                <w:numId w:val="116"/>
              </w:numPr>
              <w:ind w:left="216" w:hanging="216"/>
            </w:pPr>
          </w:p>
        </w:tc>
        <w:tc>
          <w:tcPr>
            <w:tcW w:w="3192" w:type="dxa"/>
          </w:tcPr>
          <w:p w14:paraId="112FBFE6" w14:textId="77777777" w:rsidR="004108FD" w:rsidRPr="00112790" w:rsidRDefault="004108FD" w:rsidP="00381345">
            <w:pPr>
              <w:pStyle w:val="ListParagraph"/>
              <w:widowControl/>
              <w:numPr>
                <w:ilvl w:val="0"/>
                <w:numId w:val="116"/>
              </w:numPr>
              <w:ind w:left="216" w:hanging="216"/>
            </w:pPr>
          </w:p>
        </w:tc>
        <w:tc>
          <w:tcPr>
            <w:tcW w:w="3192" w:type="dxa"/>
          </w:tcPr>
          <w:p w14:paraId="6FE1A029" w14:textId="77777777" w:rsidR="004108FD" w:rsidRPr="00112790" w:rsidRDefault="004108FD" w:rsidP="00381345">
            <w:pPr>
              <w:pStyle w:val="ListParagraph"/>
              <w:widowControl/>
              <w:numPr>
                <w:ilvl w:val="0"/>
                <w:numId w:val="116"/>
              </w:numPr>
              <w:ind w:left="216" w:hanging="216"/>
            </w:pPr>
          </w:p>
        </w:tc>
      </w:tr>
      <w:tr w:rsidR="004108FD" w14:paraId="7D0E4EA3" w14:textId="77777777" w:rsidTr="004108FD">
        <w:trPr>
          <w:jc w:val="center"/>
        </w:trPr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179591C6" w14:textId="77777777" w:rsidR="004108FD" w:rsidRPr="00112790" w:rsidRDefault="004108FD" w:rsidP="00381345">
            <w:pPr>
              <w:widowControl/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60060C68" w14:textId="28EBC7EA" w:rsidR="004108FD" w:rsidRPr="00D8667C" w:rsidRDefault="004108FD" w:rsidP="00381345">
            <w:pPr>
              <w:widowControl/>
              <w:jc w:val="center"/>
            </w:pPr>
            <w:r>
              <w:t>Competitive Advantages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6316CEF4" w14:textId="77777777" w:rsidR="004108FD" w:rsidRPr="00D8667C" w:rsidRDefault="004108FD" w:rsidP="00381345">
            <w:pPr>
              <w:widowControl/>
            </w:pPr>
          </w:p>
        </w:tc>
      </w:tr>
      <w:tr w:rsidR="004108FD" w14:paraId="6F183076" w14:textId="77777777" w:rsidTr="004108FD">
        <w:trPr>
          <w:jc w:val="center"/>
        </w:trPr>
        <w:tc>
          <w:tcPr>
            <w:tcW w:w="3192" w:type="dxa"/>
            <w:vAlign w:val="center"/>
          </w:tcPr>
          <w:p w14:paraId="20537024" w14:textId="77777777" w:rsidR="004108FD" w:rsidRPr="00112790" w:rsidRDefault="004108FD" w:rsidP="00381345">
            <w:pPr>
              <w:pStyle w:val="ListParagraph"/>
              <w:widowControl/>
              <w:numPr>
                <w:ilvl w:val="0"/>
                <w:numId w:val="117"/>
              </w:numPr>
              <w:ind w:left="216" w:hanging="216"/>
            </w:pPr>
          </w:p>
        </w:tc>
        <w:tc>
          <w:tcPr>
            <w:tcW w:w="3192" w:type="dxa"/>
            <w:vAlign w:val="center"/>
          </w:tcPr>
          <w:p w14:paraId="3C01CC9A" w14:textId="77777777" w:rsidR="004108FD" w:rsidRPr="00112790" w:rsidRDefault="004108FD" w:rsidP="00381345">
            <w:pPr>
              <w:pStyle w:val="ListParagraph"/>
              <w:widowControl/>
              <w:numPr>
                <w:ilvl w:val="0"/>
                <w:numId w:val="117"/>
              </w:numPr>
              <w:ind w:left="216" w:hanging="216"/>
            </w:pPr>
          </w:p>
        </w:tc>
        <w:tc>
          <w:tcPr>
            <w:tcW w:w="3192" w:type="dxa"/>
            <w:vAlign w:val="center"/>
          </w:tcPr>
          <w:p w14:paraId="2C12FA47" w14:textId="77777777" w:rsidR="004108FD" w:rsidRPr="00112790" w:rsidRDefault="004108FD" w:rsidP="00381345">
            <w:pPr>
              <w:pStyle w:val="ListParagraph"/>
              <w:widowControl/>
              <w:numPr>
                <w:ilvl w:val="0"/>
                <w:numId w:val="117"/>
              </w:numPr>
              <w:ind w:left="216" w:hanging="216"/>
            </w:pPr>
          </w:p>
        </w:tc>
      </w:tr>
      <w:tr w:rsidR="004108FD" w14:paraId="51D5397F" w14:textId="77777777" w:rsidTr="004108FD">
        <w:trPr>
          <w:jc w:val="center"/>
        </w:trPr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27A65A3D" w14:textId="77777777" w:rsidR="004108FD" w:rsidRPr="00112790" w:rsidRDefault="004108FD" w:rsidP="00381345">
            <w:pPr>
              <w:widowControl/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33E08D4F" w14:textId="7C0B9DB7" w:rsidR="004108FD" w:rsidRDefault="004108FD" w:rsidP="00381345">
            <w:pPr>
              <w:widowControl/>
              <w:jc w:val="center"/>
            </w:pPr>
            <w:r w:rsidRPr="00D8667C">
              <w:t>Financials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4899DD8D" w14:textId="77777777" w:rsidR="004108FD" w:rsidRPr="00D8667C" w:rsidRDefault="004108FD" w:rsidP="00381345">
            <w:pPr>
              <w:widowControl/>
            </w:pPr>
          </w:p>
        </w:tc>
      </w:tr>
      <w:tr w:rsidR="004D6A04" w14:paraId="04FD80FF" w14:textId="77777777" w:rsidTr="004108FD">
        <w:trPr>
          <w:jc w:val="center"/>
        </w:trPr>
        <w:tc>
          <w:tcPr>
            <w:tcW w:w="3192" w:type="dxa"/>
          </w:tcPr>
          <w:p w14:paraId="3054DE03" w14:textId="2B408A89" w:rsidR="004D6A04" w:rsidRPr="00D8667C" w:rsidRDefault="004D6A04" w:rsidP="00381345">
            <w:pPr>
              <w:widowControl/>
              <w:jc w:val="right"/>
            </w:pPr>
            <w:r w:rsidRPr="00D8667C">
              <w:t>Revenue</w:t>
            </w:r>
            <w:r>
              <w:t>: xxx,xxxx,xxx</w:t>
            </w:r>
          </w:p>
        </w:tc>
        <w:tc>
          <w:tcPr>
            <w:tcW w:w="3192" w:type="dxa"/>
          </w:tcPr>
          <w:p w14:paraId="42D5D808" w14:textId="7FA041B9" w:rsidR="004D6A04" w:rsidRPr="00D8667C" w:rsidRDefault="004D6A04" w:rsidP="00381345">
            <w:pPr>
              <w:widowControl/>
              <w:jc w:val="right"/>
            </w:pPr>
            <w:r w:rsidRPr="00D8667C">
              <w:t>Revenue</w:t>
            </w:r>
            <w:r>
              <w:t>: xxx,xxxx,xxx</w:t>
            </w:r>
          </w:p>
        </w:tc>
        <w:tc>
          <w:tcPr>
            <w:tcW w:w="3192" w:type="dxa"/>
          </w:tcPr>
          <w:p w14:paraId="20CD7490" w14:textId="608AFF7A" w:rsidR="004D6A04" w:rsidRPr="00D8667C" w:rsidRDefault="004D6A04" w:rsidP="00381345">
            <w:pPr>
              <w:widowControl/>
              <w:jc w:val="right"/>
            </w:pPr>
            <w:r w:rsidRPr="00D8667C">
              <w:t>Revenue</w:t>
            </w:r>
            <w:r>
              <w:t>: xxx,xxxx,xxx</w:t>
            </w:r>
          </w:p>
        </w:tc>
      </w:tr>
      <w:tr w:rsidR="004D6A04" w14:paraId="3198A36D" w14:textId="77777777" w:rsidTr="004108FD">
        <w:trPr>
          <w:jc w:val="center"/>
        </w:trPr>
        <w:tc>
          <w:tcPr>
            <w:tcW w:w="3192" w:type="dxa"/>
          </w:tcPr>
          <w:p w14:paraId="30518437" w14:textId="49C87BC1" w:rsidR="004D6A04" w:rsidRPr="00D8667C" w:rsidRDefault="004D6A04" w:rsidP="00381345">
            <w:pPr>
              <w:widowControl/>
              <w:jc w:val="right"/>
            </w:pPr>
            <w:r w:rsidRPr="00D8667C">
              <w:t>Expenses</w:t>
            </w:r>
            <w:r>
              <w:t>: xxx,xxxx,xxx</w:t>
            </w:r>
          </w:p>
        </w:tc>
        <w:tc>
          <w:tcPr>
            <w:tcW w:w="3192" w:type="dxa"/>
          </w:tcPr>
          <w:p w14:paraId="424A0740" w14:textId="09729D35" w:rsidR="004D6A04" w:rsidRPr="00D8667C" w:rsidRDefault="004D6A04" w:rsidP="00381345">
            <w:pPr>
              <w:widowControl/>
              <w:jc w:val="right"/>
            </w:pPr>
            <w:r w:rsidRPr="00D8667C">
              <w:t>Expenses</w:t>
            </w:r>
            <w:r>
              <w:t>: xxx,xxxx,xxx</w:t>
            </w:r>
          </w:p>
        </w:tc>
        <w:tc>
          <w:tcPr>
            <w:tcW w:w="3192" w:type="dxa"/>
          </w:tcPr>
          <w:p w14:paraId="2D04F0DA" w14:textId="4559F373" w:rsidR="004D6A04" w:rsidRPr="00D8667C" w:rsidRDefault="004D6A04" w:rsidP="00381345">
            <w:pPr>
              <w:widowControl/>
              <w:jc w:val="right"/>
            </w:pPr>
            <w:r w:rsidRPr="00D8667C">
              <w:t>Expenses</w:t>
            </w:r>
            <w:r>
              <w:t>: xxx,xxxx,xxx</w:t>
            </w:r>
          </w:p>
        </w:tc>
      </w:tr>
      <w:tr w:rsidR="004D6A04" w14:paraId="1EF33975" w14:textId="77777777" w:rsidTr="004108FD">
        <w:trPr>
          <w:jc w:val="center"/>
        </w:trPr>
        <w:tc>
          <w:tcPr>
            <w:tcW w:w="3192" w:type="dxa"/>
          </w:tcPr>
          <w:p w14:paraId="1973F117" w14:textId="660F6111" w:rsidR="004D6A04" w:rsidRPr="00D8667C" w:rsidRDefault="004D6A04" w:rsidP="00381345">
            <w:pPr>
              <w:widowControl/>
              <w:jc w:val="right"/>
            </w:pPr>
            <w:r w:rsidRPr="00D8667C">
              <w:t>Net Revenue</w:t>
            </w:r>
            <w:r>
              <w:t>: xxx,xxxx,xxx</w:t>
            </w:r>
          </w:p>
        </w:tc>
        <w:tc>
          <w:tcPr>
            <w:tcW w:w="3192" w:type="dxa"/>
          </w:tcPr>
          <w:p w14:paraId="0FF4AE7D" w14:textId="2D095A91" w:rsidR="004D6A04" w:rsidRPr="00D8667C" w:rsidRDefault="004D6A04" w:rsidP="00381345">
            <w:pPr>
              <w:widowControl/>
              <w:jc w:val="right"/>
            </w:pPr>
            <w:r w:rsidRPr="00D8667C">
              <w:t>Net Revenue</w:t>
            </w:r>
            <w:r>
              <w:t>: xxx,xxxx,xxx</w:t>
            </w:r>
          </w:p>
        </w:tc>
        <w:tc>
          <w:tcPr>
            <w:tcW w:w="3192" w:type="dxa"/>
          </w:tcPr>
          <w:p w14:paraId="38D6AE8D" w14:textId="13795F1E" w:rsidR="004D6A04" w:rsidRPr="00D8667C" w:rsidRDefault="004D6A04" w:rsidP="00381345">
            <w:pPr>
              <w:widowControl/>
              <w:jc w:val="right"/>
            </w:pPr>
            <w:r w:rsidRPr="00D8667C">
              <w:t>Net Revenue</w:t>
            </w:r>
            <w:r>
              <w:t>: xxx,xxxx,xxx</w:t>
            </w:r>
          </w:p>
        </w:tc>
      </w:tr>
      <w:tr w:rsidR="004D6A04" w14:paraId="68FB3802" w14:textId="77777777" w:rsidTr="004108FD">
        <w:trPr>
          <w:jc w:val="center"/>
        </w:trPr>
        <w:tc>
          <w:tcPr>
            <w:tcW w:w="3192" w:type="dxa"/>
          </w:tcPr>
          <w:p w14:paraId="6583A279" w14:textId="0CA31FF4" w:rsidR="004D6A04" w:rsidRPr="00D8667C" w:rsidRDefault="004D6A04" w:rsidP="00381345">
            <w:pPr>
              <w:widowControl/>
              <w:jc w:val="right"/>
            </w:pPr>
            <w:r w:rsidRPr="00D8667C">
              <w:t>Net Assets</w:t>
            </w:r>
            <w:r>
              <w:t>: xxx,xxxx,xxx</w:t>
            </w:r>
          </w:p>
        </w:tc>
        <w:tc>
          <w:tcPr>
            <w:tcW w:w="3192" w:type="dxa"/>
          </w:tcPr>
          <w:p w14:paraId="05FCEBC1" w14:textId="7E3098A3" w:rsidR="004D6A04" w:rsidRPr="00D8667C" w:rsidRDefault="004D6A04" w:rsidP="00381345">
            <w:pPr>
              <w:widowControl/>
              <w:jc w:val="right"/>
            </w:pPr>
            <w:r w:rsidRPr="00D8667C">
              <w:t>Net Assets</w:t>
            </w:r>
            <w:r>
              <w:t>: xxx,xxxx,xxx</w:t>
            </w:r>
          </w:p>
        </w:tc>
        <w:tc>
          <w:tcPr>
            <w:tcW w:w="3192" w:type="dxa"/>
          </w:tcPr>
          <w:p w14:paraId="52ECFEE3" w14:textId="47E0EB42" w:rsidR="004D6A04" w:rsidRPr="00D8667C" w:rsidRDefault="004D6A04" w:rsidP="00381345">
            <w:pPr>
              <w:widowControl/>
              <w:jc w:val="right"/>
            </w:pPr>
            <w:r w:rsidRPr="00D8667C">
              <w:t>Net Assets</w:t>
            </w:r>
            <w:r>
              <w:t>: xxx,xxxx,xxx</w:t>
            </w:r>
          </w:p>
        </w:tc>
      </w:tr>
    </w:tbl>
    <w:p w14:paraId="4E900A6A" w14:textId="77777777" w:rsidR="008D0E84" w:rsidRDefault="008D0E84" w:rsidP="00381345">
      <w:pPr>
        <w:widowControl/>
      </w:pPr>
    </w:p>
    <w:p w14:paraId="06EC7355" w14:textId="77777777" w:rsidR="008D0E84" w:rsidRDefault="008D0E84" w:rsidP="00381345">
      <w:pPr>
        <w:widowControl/>
      </w:pPr>
    </w:p>
    <w:p w14:paraId="02518B7C" w14:textId="77777777" w:rsidR="00DC5E2B" w:rsidRPr="00D16ECE" w:rsidRDefault="00DC5E2B" w:rsidP="00381345">
      <w:pPr>
        <w:pStyle w:val="Heading5"/>
        <w:widowControl/>
      </w:pPr>
      <w:r>
        <w:lastRenderedPageBreak/>
        <w:t>Great Ideas</w:t>
      </w:r>
    </w:p>
    <w:p w14:paraId="0D60C7AD" w14:textId="77777777" w:rsidR="00DC5E2B" w:rsidRDefault="00DC5E2B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C5E2B" w:rsidRPr="00E176BB" w14:paraId="21A60DDF" w14:textId="77777777" w:rsidTr="00DC5E2B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54D8F118" w14:textId="77777777" w:rsidR="00DC5E2B" w:rsidRPr="00E176BB" w:rsidRDefault="00DC5E2B" w:rsidP="00381345">
            <w:pPr>
              <w:widowControl/>
              <w:jc w:val="center"/>
            </w:pPr>
            <w:r>
              <w:t>BOBs Great Ideas</w:t>
            </w:r>
          </w:p>
        </w:tc>
      </w:tr>
      <w:tr w:rsidR="00DC5E2B" w:rsidRPr="00E176BB" w14:paraId="7ADFC81E" w14:textId="77777777" w:rsidTr="00DC5E2B">
        <w:trPr>
          <w:jc w:val="center"/>
        </w:trPr>
        <w:tc>
          <w:tcPr>
            <w:tcW w:w="4788" w:type="dxa"/>
          </w:tcPr>
          <w:p w14:paraId="7A6EE9EB" w14:textId="77777777" w:rsidR="00DC5E2B" w:rsidRPr="00E176BB" w:rsidRDefault="00DC5E2B" w:rsidP="00381345">
            <w:pPr>
              <w:pStyle w:val="ListParagraph"/>
              <w:widowControl/>
              <w:numPr>
                <w:ilvl w:val="0"/>
                <w:numId w:val="118"/>
              </w:numPr>
              <w:ind w:left="216" w:hanging="216"/>
            </w:pPr>
          </w:p>
        </w:tc>
        <w:tc>
          <w:tcPr>
            <w:tcW w:w="4788" w:type="dxa"/>
          </w:tcPr>
          <w:p w14:paraId="0C10C845" w14:textId="77777777" w:rsidR="00DC5E2B" w:rsidRPr="00E176BB" w:rsidRDefault="00DC5E2B" w:rsidP="00381345">
            <w:pPr>
              <w:pStyle w:val="ListParagraph"/>
              <w:widowControl/>
              <w:numPr>
                <w:ilvl w:val="0"/>
                <w:numId w:val="118"/>
              </w:numPr>
              <w:ind w:left="216" w:hanging="216"/>
            </w:pPr>
          </w:p>
        </w:tc>
      </w:tr>
    </w:tbl>
    <w:p w14:paraId="760D2AEB" w14:textId="77777777" w:rsidR="00DC5E2B" w:rsidRPr="00FA1998" w:rsidRDefault="00DC5E2B" w:rsidP="00381345">
      <w:pPr>
        <w:widowControl/>
      </w:pPr>
    </w:p>
    <w:p w14:paraId="09F671E4" w14:textId="77777777" w:rsidR="00DC5E2B" w:rsidRPr="00D8667C" w:rsidRDefault="00DC5E2B" w:rsidP="00381345">
      <w:pPr>
        <w:pStyle w:val="Heading4"/>
        <w:widowControl/>
      </w:pPr>
      <w:bookmarkStart w:id="74" w:name="_Toc463331843"/>
      <w:r w:rsidRPr="00D8667C">
        <w:t>SWOT</w:t>
      </w:r>
      <w:bookmarkEnd w:id="73"/>
      <w:bookmarkEnd w:id="74"/>
    </w:p>
    <w:p w14:paraId="4E7BDC2B" w14:textId="77777777" w:rsidR="00DC5E2B" w:rsidRPr="00D8667C" w:rsidRDefault="00DC5E2B" w:rsidP="00381345">
      <w:pPr>
        <w:pStyle w:val="Heading4"/>
        <w:widowControl/>
      </w:pPr>
    </w:p>
    <w:p w14:paraId="00BA3B23" w14:textId="77777777" w:rsidR="00DC5E2B" w:rsidRPr="00D8667C" w:rsidRDefault="00DC5E2B" w:rsidP="00381345">
      <w:pPr>
        <w:pStyle w:val="Heading5"/>
        <w:widowControl/>
      </w:pPr>
      <w:bookmarkStart w:id="75" w:name="_Toc396904075"/>
      <w:r w:rsidRPr="00D8667C">
        <w:t>Strengths and Weaknesses</w:t>
      </w:r>
      <w:bookmarkEnd w:id="75"/>
      <w:r w:rsidRPr="00D8667C">
        <w:t xml:space="preserve"> </w:t>
      </w:r>
    </w:p>
    <w:p w14:paraId="3FE3B037" w14:textId="77777777" w:rsidR="00DC5E2B" w:rsidRPr="00D8667C" w:rsidRDefault="00DC5E2B" w:rsidP="00381345">
      <w:pPr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C5E2B" w:rsidRPr="00D8667C" w14:paraId="66965149" w14:textId="77777777" w:rsidTr="00DC5E2B">
        <w:trPr>
          <w:cantSplit/>
          <w:tblHeader/>
          <w:jc w:val="center"/>
        </w:trPr>
        <w:tc>
          <w:tcPr>
            <w:tcW w:w="4113" w:type="dxa"/>
            <w:shd w:val="clear" w:color="auto" w:fill="D9D9D9" w:themeFill="background1" w:themeFillShade="D9"/>
          </w:tcPr>
          <w:p w14:paraId="3501E657" w14:textId="2B50C74F" w:rsidR="00DC5E2B" w:rsidRPr="00D8667C" w:rsidRDefault="00DC5E2B" w:rsidP="00381345">
            <w:pPr>
              <w:widowControl/>
              <w:jc w:val="center"/>
            </w:pPr>
            <w:r>
              <w:t xml:space="preserve">Internal </w:t>
            </w:r>
            <w:r w:rsidRPr="00D8667C">
              <w:t>Strengths</w:t>
            </w:r>
          </w:p>
        </w:tc>
        <w:tc>
          <w:tcPr>
            <w:tcW w:w="4113" w:type="dxa"/>
            <w:shd w:val="clear" w:color="auto" w:fill="D9D9D9" w:themeFill="background1" w:themeFillShade="D9"/>
          </w:tcPr>
          <w:p w14:paraId="24EE5742" w14:textId="54FADD0B" w:rsidR="00DC5E2B" w:rsidRPr="00D8667C" w:rsidRDefault="00DC5E2B" w:rsidP="00381345">
            <w:pPr>
              <w:widowControl/>
              <w:jc w:val="center"/>
            </w:pPr>
            <w:r>
              <w:t xml:space="preserve">Internal </w:t>
            </w:r>
            <w:r w:rsidRPr="00D8667C">
              <w:t>Weaknesses</w:t>
            </w:r>
          </w:p>
        </w:tc>
      </w:tr>
      <w:tr w:rsidR="00DC5E2B" w:rsidRPr="00112790" w14:paraId="22911357" w14:textId="77777777" w:rsidTr="00DC5E2B">
        <w:trPr>
          <w:cantSplit/>
          <w:tblHeader/>
          <w:jc w:val="center"/>
        </w:trPr>
        <w:tc>
          <w:tcPr>
            <w:tcW w:w="4113" w:type="dxa"/>
            <w:shd w:val="clear" w:color="auto" w:fill="auto"/>
          </w:tcPr>
          <w:p w14:paraId="282726E0" w14:textId="77777777" w:rsidR="00DC5E2B" w:rsidRPr="00112790" w:rsidRDefault="00DC5E2B" w:rsidP="00381345">
            <w:pPr>
              <w:pStyle w:val="ListParagraph"/>
              <w:widowControl/>
              <w:numPr>
                <w:ilvl w:val="0"/>
                <w:numId w:val="119"/>
              </w:numPr>
              <w:ind w:left="216" w:hanging="216"/>
            </w:pPr>
          </w:p>
        </w:tc>
        <w:tc>
          <w:tcPr>
            <w:tcW w:w="4113" w:type="dxa"/>
            <w:shd w:val="clear" w:color="auto" w:fill="auto"/>
          </w:tcPr>
          <w:p w14:paraId="010B1E2B" w14:textId="77777777" w:rsidR="00DC5E2B" w:rsidRPr="00D16ECE" w:rsidRDefault="00DC5E2B" w:rsidP="00381345">
            <w:pPr>
              <w:pStyle w:val="ListParagraph"/>
              <w:widowControl/>
              <w:numPr>
                <w:ilvl w:val="0"/>
                <w:numId w:val="119"/>
              </w:numPr>
              <w:ind w:left="216" w:hanging="216"/>
            </w:pPr>
          </w:p>
        </w:tc>
      </w:tr>
    </w:tbl>
    <w:p w14:paraId="329FC188" w14:textId="77777777" w:rsidR="00DC5E2B" w:rsidRPr="00D8667C" w:rsidRDefault="00DC5E2B" w:rsidP="00381345">
      <w:pPr>
        <w:pStyle w:val="Heading5"/>
        <w:widowControl/>
      </w:pPr>
    </w:p>
    <w:p w14:paraId="35D043FA" w14:textId="77777777" w:rsidR="00DC5E2B" w:rsidRPr="00D8667C" w:rsidRDefault="00DC5E2B" w:rsidP="00381345">
      <w:pPr>
        <w:pStyle w:val="Heading5"/>
        <w:widowControl/>
      </w:pPr>
      <w:bookmarkStart w:id="76" w:name="_Toc396904076"/>
      <w:r w:rsidRPr="00D8667C">
        <w:t>Opportunities and Threats</w:t>
      </w:r>
      <w:bookmarkEnd w:id="76"/>
    </w:p>
    <w:p w14:paraId="11CCAD8B" w14:textId="77777777" w:rsidR="00DC5E2B" w:rsidRPr="00D8667C" w:rsidRDefault="00DC5E2B" w:rsidP="00381345">
      <w:pPr>
        <w:pStyle w:val="Heading4"/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C5E2B" w:rsidRPr="00D8667C" w14:paraId="682CF0E7" w14:textId="77777777" w:rsidTr="00DC5E2B">
        <w:trPr>
          <w:cantSplit/>
          <w:tblHeader/>
          <w:jc w:val="center"/>
        </w:trPr>
        <w:tc>
          <w:tcPr>
            <w:tcW w:w="4113" w:type="dxa"/>
            <w:shd w:val="clear" w:color="auto" w:fill="D9D9D9" w:themeFill="background1" w:themeFillShade="D9"/>
          </w:tcPr>
          <w:p w14:paraId="1BF8FE0D" w14:textId="3F22A3DF" w:rsidR="00DC5E2B" w:rsidRPr="00D8667C" w:rsidRDefault="00DC5E2B" w:rsidP="00381345">
            <w:pPr>
              <w:widowControl/>
              <w:jc w:val="center"/>
            </w:pPr>
            <w:r>
              <w:t xml:space="preserve">External </w:t>
            </w:r>
            <w:r w:rsidRPr="00D8667C">
              <w:t>Opportunities</w:t>
            </w:r>
          </w:p>
        </w:tc>
        <w:tc>
          <w:tcPr>
            <w:tcW w:w="4113" w:type="dxa"/>
            <w:shd w:val="clear" w:color="auto" w:fill="D9D9D9" w:themeFill="background1" w:themeFillShade="D9"/>
          </w:tcPr>
          <w:p w14:paraId="3A36ECF3" w14:textId="2EF58345" w:rsidR="00DC5E2B" w:rsidRPr="00D8667C" w:rsidRDefault="00DC5E2B" w:rsidP="00381345">
            <w:pPr>
              <w:widowControl/>
              <w:jc w:val="center"/>
            </w:pPr>
            <w:r>
              <w:t xml:space="preserve">External </w:t>
            </w:r>
            <w:r w:rsidRPr="00D8667C">
              <w:t>Threats</w:t>
            </w:r>
          </w:p>
        </w:tc>
      </w:tr>
      <w:tr w:rsidR="00DC5E2B" w:rsidRPr="00112790" w14:paraId="46720BD2" w14:textId="77777777" w:rsidTr="00DC5E2B">
        <w:trPr>
          <w:cantSplit/>
          <w:tblHeader/>
          <w:jc w:val="center"/>
        </w:trPr>
        <w:tc>
          <w:tcPr>
            <w:tcW w:w="4113" w:type="dxa"/>
            <w:shd w:val="clear" w:color="auto" w:fill="auto"/>
          </w:tcPr>
          <w:p w14:paraId="6952B148" w14:textId="77777777" w:rsidR="00DC5E2B" w:rsidRPr="00112790" w:rsidRDefault="00DC5E2B" w:rsidP="00381345">
            <w:pPr>
              <w:pStyle w:val="ListParagraph"/>
              <w:widowControl/>
              <w:numPr>
                <w:ilvl w:val="0"/>
                <w:numId w:val="120"/>
              </w:numPr>
              <w:ind w:left="216" w:hanging="216"/>
            </w:pPr>
          </w:p>
        </w:tc>
        <w:tc>
          <w:tcPr>
            <w:tcW w:w="4113" w:type="dxa"/>
            <w:shd w:val="clear" w:color="auto" w:fill="auto"/>
          </w:tcPr>
          <w:p w14:paraId="24680AC6" w14:textId="77777777" w:rsidR="00DC5E2B" w:rsidRPr="00112790" w:rsidRDefault="00DC5E2B" w:rsidP="00381345">
            <w:pPr>
              <w:pStyle w:val="ListParagraph"/>
              <w:widowControl/>
              <w:numPr>
                <w:ilvl w:val="0"/>
                <w:numId w:val="120"/>
              </w:numPr>
              <w:ind w:left="216" w:hanging="216"/>
            </w:pPr>
          </w:p>
        </w:tc>
      </w:tr>
    </w:tbl>
    <w:p w14:paraId="203C527B" w14:textId="77777777" w:rsidR="00DC5E2B" w:rsidRDefault="00DC5E2B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C5E2B" w:rsidRPr="00E176BB" w14:paraId="3E24BE35" w14:textId="77777777" w:rsidTr="00381345">
        <w:trPr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AF5A38" w14:textId="4DEF05E3" w:rsidR="00DC5E2B" w:rsidRPr="00E176BB" w:rsidRDefault="00DC5E2B" w:rsidP="00381345">
            <w:pPr>
              <w:widowControl/>
              <w:jc w:val="center"/>
            </w:pPr>
            <w:r>
              <w:t>SWOT Great Ideas</w:t>
            </w:r>
          </w:p>
        </w:tc>
      </w:tr>
      <w:tr w:rsidR="00DC5E2B" w:rsidRPr="00E176BB" w14:paraId="7B72AD45" w14:textId="77777777" w:rsidTr="00381345"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</w:tcPr>
          <w:p w14:paraId="22A1C302" w14:textId="77777777" w:rsidR="00DC5E2B" w:rsidRPr="00E176BB" w:rsidRDefault="00DC5E2B" w:rsidP="00381345">
            <w:pPr>
              <w:pStyle w:val="ListParagraph"/>
              <w:widowControl/>
              <w:numPr>
                <w:ilvl w:val="0"/>
                <w:numId w:val="121"/>
              </w:numPr>
              <w:ind w:left="216" w:hanging="216"/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32C2EFB4" w14:textId="77777777" w:rsidR="00DC5E2B" w:rsidRPr="00E176BB" w:rsidRDefault="00DC5E2B" w:rsidP="00381345">
            <w:pPr>
              <w:pStyle w:val="ListParagraph"/>
              <w:widowControl/>
              <w:numPr>
                <w:ilvl w:val="0"/>
                <w:numId w:val="121"/>
              </w:numPr>
              <w:ind w:left="216" w:hanging="216"/>
            </w:pPr>
          </w:p>
        </w:tc>
      </w:tr>
    </w:tbl>
    <w:p w14:paraId="7B63512F" w14:textId="77777777" w:rsidR="00DC5E2B" w:rsidRDefault="00DC5E2B" w:rsidP="00381345">
      <w:pPr>
        <w:widowControl/>
      </w:pPr>
    </w:p>
    <w:p w14:paraId="6573A241" w14:textId="77777777" w:rsidR="000140BE" w:rsidRPr="00D8667C" w:rsidRDefault="00363CC4" w:rsidP="00381345">
      <w:pPr>
        <w:pStyle w:val="Heading4"/>
        <w:widowControl/>
      </w:pPr>
      <w:bookmarkStart w:id="77" w:name="_Toc463331844"/>
      <w:r>
        <w:t>Great Questions</w:t>
      </w:r>
      <w:bookmarkEnd w:id="77"/>
    </w:p>
    <w:p w14:paraId="202495DF" w14:textId="77777777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2"/>
        <w:gridCol w:w="4072"/>
        <w:gridCol w:w="4072"/>
      </w:tblGrid>
      <w:tr w:rsidR="000140BE" w14:paraId="09B2908E" w14:textId="77777777" w:rsidTr="008153D1">
        <w:trPr>
          <w:jc w:val="center"/>
        </w:trPr>
        <w:tc>
          <w:tcPr>
            <w:tcW w:w="1432" w:type="dxa"/>
            <w:tcBorders>
              <w:top w:val="nil"/>
              <w:left w:val="nil"/>
            </w:tcBorders>
          </w:tcPr>
          <w:p w14:paraId="659377BB" w14:textId="77777777" w:rsidR="000140BE" w:rsidRDefault="000140BE" w:rsidP="00381345">
            <w:pPr>
              <w:widowControl/>
            </w:pP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531EC" w14:textId="5C23E952" w:rsidR="000140BE" w:rsidRDefault="000140BE" w:rsidP="00381345">
            <w:pPr>
              <w:widowControl/>
              <w:jc w:val="center"/>
              <w:rPr>
                <w:rFonts w:cs="Arial"/>
              </w:rPr>
            </w:pPr>
            <w:r w:rsidRPr="000E60DD">
              <w:t xml:space="preserve">Current </w:t>
            </w:r>
            <w:r w:rsidR="00220057">
              <w:t>P</w:t>
            </w:r>
            <w:r w:rsidRPr="000E60DD">
              <w:t>roducts</w:t>
            </w:r>
          </w:p>
        </w:tc>
        <w:tc>
          <w:tcPr>
            <w:tcW w:w="4072" w:type="dxa"/>
            <w:shd w:val="clear" w:color="auto" w:fill="D9D9D9" w:themeFill="background1" w:themeFillShade="D9"/>
            <w:vAlign w:val="center"/>
          </w:tcPr>
          <w:p w14:paraId="763927A3" w14:textId="68BADAFC" w:rsidR="000140BE" w:rsidRDefault="000140BE" w:rsidP="00381345">
            <w:pPr>
              <w:widowControl/>
              <w:jc w:val="center"/>
              <w:rPr>
                <w:rFonts w:cs="Arial"/>
              </w:rPr>
            </w:pPr>
            <w:r w:rsidRPr="000E60DD">
              <w:t xml:space="preserve">New </w:t>
            </w:r>
            <w:r w:rsidR="00220057">
              <w:t>P</w:t>
            </w:r>
            <w:r w:rsidRPr="000E60DD">
              <w:t>roducts</w:t>
            </w:r>
          </w:p>
        </w:tc>
      </w:tr>
      <w:tr w:rsidR="000140BE" w:rsidRPr="00BE4037" w14:paraId="7FF615B6" w14:textId="77777777" w:rsidTr="0070182E">
        <w:trPr>
          <w:trHeight w:val="47"/>
          <w:jc w:val="center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2604046" w14:textId="77777777" w:rsidR="000140BE" w:rsidRPr="00BE4037" w:rsidRDefault="000140BE" w:rsidP="00381345">
            <w:pPr>
              <w:widowControl/>
              <w:jc w:val="center"/>
              <w:rPr>
                <w:rFonts w:cs="Arial"/>
                <w:sz w:val="16"/>
                <w:szCs w:val="16"/>
              </w:rPr>
            </w:pPr>
            <w:r w:rsidRPr="00204C99">
              <w:t>Current</w:t>
            </w:r>
            <w:r w:rsidRPr="00204C99">
              <w:br/>
              <w:t>Markets</w:t>
            </w:r>
          </w:p>
        </w:tc>
        <w:tc>
          <w:tcPr>
            <w:tcW w:w="4072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</w:tcPr>
          <w:p w14:paraId="618E891B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Market Penetration</w:t>
            </w:r>
          </w:p>
        </w:tc>
        <w:tc>
          <w:tcPr>
            <w:tcW w:w="407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342EBC2F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Product Development</w:t>
            </w:r>
          </w:p>
        </w:tc>
      </w:tr>
      <w:tr w:rsidR="000140BE" w14:paraId="30756AAF" w14:textId="77777777" w:rsidTr="0070182E">
        <w:trPr>
          <w:jc w:val="center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1EABE1A1" w14:textId="77777777" w:rsidR="000140BE" w:rsidRPr="00112790" w:rsidRDefault="000140BE" w:rsidP="00381345">
            <w:pPr>
              <w:widowControl/>
              <w:jc w:val="center"/>
            </w:pPr>
          </w:p>
        </w:tc>
        <w:tc>
          <w:tcPr>
            <w:tcW w:w="4072" w:type="dxa"/>
            <w:tcBorders>
              <w:top w:val="dashed" w:sz="4" w:space="0" w:color="auto"/>
              <w:bottom w:val="single" w:sz="4" w:space="0" w:color="auto"/>
            </w:tcBorders>
          </w:tcPr>
          <w:p w14:paraId="42FB905D" w14:textId="77777777" w:rsidR="000140BE" w:rsidRPr="00D16ECE" w:rsidRDefault="000140BE" w:rsidP="00381345">
            <w:pPr>
              <w:pStyle w:val="ListParagraph"/>
              <w:widowControl/>
              <w:numPr>
                <w:ilvl w:val="0"/>
                <w:numId w:val="55"/>
              </w:num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47DE2670" w14:textId="77777777" w:rsidR="000140BE" w:rsidRPr="00112790" w:rsidRDefault="000140BE" w:rsidP="00381345">
            <w:pPr>
              <w:pStyle w:val="ListParagraph"/>
              <w:widowControl/>
              <w:numPr>
                <w:ilvl w:val="0"/>
                <w:numId w:val="55"/>
              </w:numPr>
            </w:pPr>
          </w:p>
        </w:tc>
      </w:tr>
      <w:tr w:rsidR="000140BE" w14:paraId="2C51E349" w14:textId="77777777" w:rsidTr="0070182E">
        <w:trPr>
          <w:trHeight w:val="47"/>
          <w:jc w:val="center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38A86CE" w14:textId="77777777" w:rsidR="000140BE" w:rsidRPr="00112790" w:rsidRDefault="000140BE" w:rsidP="00381345">
            <w:pPr>
              <w:widowControl/>
              <w:jc w:val="center"/>
              <w:rPr>
                <w:iCs/>
              </w:rPr>
            </w:pPr>
            <w:r w:rsidRPr="00204C99">
              <w:t>New</w:t>
            </w:r>
          </w:p>
          <w:p w14:paraId="14624E67" w14:textId="77777777" w:rsidR="000140BE" w:rsidRPr="0017606C" w:rsidRDefault="000140BE" w:rsidP="00381345">
            <w:pPr>
              <w:widowControl/>
              <w:jc w:val="center"/>
              <w:rPr>
                <w:rFonts w:cs="Arial"/>
                <w:sz w:val="16"/>
                <w:szCs w:val="16"/>
              </w:rPr>
            </w:pPr>
            <w:r w:rsidRPr="00204C99">
              <w:t>Markets</w:t>
            </w:r>
          </w:p>
        </w:tc>
        <w:tc>
          <w:tcPr>
            <w:tcW w:w="4072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</w:tcPr>
          <w:p w14:paraId="1A66766C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Market Development</w:t>
            </w:r>
          </w:p>
        </w:tc>
        <w:tc>
          <w:tcPr>
            <w:tcW w:w="407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67D9DF21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Diversification</w:t>
            </w:r>
          </w:p>
        </w:tc>
      </w:tr>
      <w:tr w:rsidR="000140BE" w14:paraId="6F5B2182" w14:textId="77777777" w:rsidTr="0070182E">
        <w:trPr>
          <w:jc w:val="center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5C892961" w14:textId="77777777" w:rsidR="000140BE" w:rsidRPr="00112790" w:rsidRDefault="000140BE" w:rsidP="00381345">
            <w:pPr>
              <w:widowControl/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1505617B" w14:textId="77777777" w:rsidR="000140BE" w:rsidRPr="00D16ECE" w:rsidRDefault="000140BE" w:rsidP="00381345">
            <w:pPr>
              <w:pStyle w:val="ListParagraph"/>
              <w:widowControl/>
              <w:numPr>
                <w:ilvl w:val="0"/>
                <w:numId w:val="55"/>
              </w:num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0A796D19" w14:textId="77777777" w:rsidR="000140BE" w:rsidRPr="00112790" w:rsidRDefault="000140BE" w:rsidP="00381345">
            <w:pPr>
              <w:pStyle w:val="ListParagraph"/>
              <w:widowControl/>
              <w:numPr>
                <w:ilvl w:val="0"/>
                <w:numId w:val="55"/>
              </w:numPr>
            </w:pPr>
          </w:p>
        </w:tc>
      </w:tr>
    </w:tbl>
    <w:p w14:paraId="162178BB" w14:textId="77777777" w:rsidR="000140BE" w:rsidRPr="00112790" w:rsidRDefault="000140BE" w:rsidP="00381345">
      <w:pPr>
        <w:widowControl/>
      </w:pPr>
    </w:p>
    <w:p w14:paraId="30E2F3BB" w14:textId="77777777" w:rsidR="008B0456" w:rsidRDefault="008B0456" w:rsidP="00381345">
      <w:pPr>
        <w:pStyle w:val="Heading5"/>
        <w:widowControl/>
      </w:pPr>
      <w:r>
        <w:t>Great Ideas</w:t>
      </w:r>
    </w:p>
    <w:p w14:paraId="0DAD1BFD" w14:textId="77777777" w:rsidR="008B0456" w:rsidRDefault="008B0456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B0456" w:rsidRPr="00E176BB" w14:paraId="2C869C15" w14:textId="77777777" w:rsidTr="009A7B95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45175E39" w14:textId="613BF40F" w:rsidR="008B0456" w:rsidRPr="00E176BB" w:rsidRDefault="008B0456" w:rsidP="00381345">
            <w:pPr>
              <w:widowControl/>
              <w:jc w:val="center"/>
            </w:pPr>
            <w:r>
              <w:t>Great Questions Great Ideas</w:t>
            </w:r>
          </w:p>
        </w:tc>
      </w:tr>
      <w:tr w:rsidR="008B0456" w:rsidRPr="00112790" w14:paraId="16309FC9" w14:textId="77777777" w:rsidTr="009A7B95">
        <w:trPr>
          <w:jc w:val="center"/>
        </w:trPr>
        <w:tc>
          <w:tcPr>
            <w:tcW w:w="4788" w:type="dxa"/>
          </w:tcPr>
          <w:p w14:paraId="431E9045" w14:textId="77777777" w:rsidR="008B0456" w:rsidRPr="00112790" w:rsidRDefault="008B0456" w:rsidP="00381345">
            <w:pPr>
              <w:pStyle w:val="ListParagraph"/>
              <w:widowControl/>
              <w:numPr>
                <w:ilvl w:val="0"/>
                <w:numId w:val="122"/>
              </w:numPr>
              <w:ind w:left="216" w:hanging="216"/>
            </w:pPr>
          </w:p>
        </w:tc>
        <w:tc>
          <w:tcPr>
            <w:tcW w:w="4788" w:type="dxa"/>
          </w:tcPr>
          <w:p w14:paraId="06917B37" w14:textId="77777777" w:rsidR="008B0456" w:rsidRPr="00E176BB" w:rsidRDefault="008B0456" w:rsidP="00381345">
            <w:pPr>
              <w:pStyle w:val="ListParagraph"/>
              <w:widowControl/>
              <w:numPr>
                <w:ilvl w:val="0"/>
                <w:numId w:val="122"/>
              </w:numPr>
              <w:ind w:left="216" w:hanging="216"/>
            </w:pPr>
          </w:p>
        </w:tc>
      </w:tr>
    </w:tbl>
    <w:p w14:paraId="2533D8AD" w14:textId="77777777" w:rsidR="000140BE" w:rsidRDefault="000140BE" w:rsidP="00381345">
      <w:pPr>
        <w:widowControl/>
      </w:pPr>
    </w:p>
    <w:p w14:paraId="510C3073" w14:textId="77777777" w:rsidR="000140BE" w:rsidRPr="00112790" w:rsidRDefault="000140BE" w:rsidP="00381345">
      <w:pPr>
        <w:pStyle w:val="Heading4"/>
        <w:widowControl/>
      </w:pPr>
      <w:bookmarkStart w:id="78" w:name="_Toc396904073"/>
      <w:bookmarkStart w:id="79" w:name="_Toc463331845"/>
      <w:r w:rsidRPr="00D8667C">
        <w:t>Stop Fix</w:t>
      </w:r>
      <w:bookmarkEnd w:id="78"/>
      <w:bookmarkEnd w:id="79"/>
    </w:p>
    <w:p w14:paraId="5BAB902E" w14:textId="77777777" w:rsidR="000140BE" w:rsidRPr="00D8667C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5"/>
        <w:gridCol w:w="2035"/>
        <w:gridCol w:w="2035"/>
        <w:gridCol w:w="2035"/>
        <w:gridCol w:w="2036"/>
      </w:tblGrid>
      <w:tr w:rsidR="000140BE" w14:paraId="07F0944B" w14:textId="77777777" w:rsidTr="000140BE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737595CA" w14:textId="77777777" w:rsidR="000140BE" w:rsidRDefault="000140BE" w:rsidP="00381345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01006A09" w14:textId="7B418529" w:rsidR="000140BE" w:rsidRDefault="00C8510C" w:rsidP="00381345">
            <w:pPr>
              <w:widowControl/>
              <w:jc w:val="center"/>
            </w:pPr>
            <w:r>
              <w:t xml:space="preserve">1. </w:t>
            </w:r>
            <w:r w:rsidR="000140BE" w:rsidRPr="00054604">
              <w:t>Program Attractiveness</w:t>
            </w:r>
          </w:p>
        </w:tc>
      </w:tr>
      <w:tr w:rsidR="000140BE" w14:paraId="0E3E711F" w14:textId="77777777" w:rsidTr="00381345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3375BD7E" w14:textId="77777777" w:rsidR="000140BE" w:rsidRDefault="000140BE" w:rsidP="00381345">
            <w:pPr>
              <w:widowControl/>
            </w:pPr>
          </w:p>
        </w:tc>
        <w:tc>
          <w:tcPr>
            <w:tcW w:w="4070" w:type="dxa"/>
            <w:gridSpan w:val="2"/>
            <w:tcBorders>
              <w:bottom w:val="single" w:sz="4" w:space="0" w:color="auto"/>
            </w:tcBorders>
          </w:tcPr>
          <w:p w14:paraId="46F34B40" w14:textId="77777777" w:rsidR="000140BE" w:rsidRDefault="000140BE" w:rsidP="00381345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4071" w:type="dxa"/>
            <w:gridSpan w:val="2"/>
            <w:tcBorders>
              <w:bottom w:val="single" w:sz="4" w:space="0" w:color="auto"/>
            </w:tcBorders>
          </w:tcPr>
          <w:p w14:paraId="7E9AA87B" w14:textId="77777777" w:rsidR="000140BE" w:rsidRDefault="000140BE" w:rsidP="00381345">
            <w:pPr>
              <w:widowControl/>
              <w:jc w:val="center"/>
            </w:pPr>
            <w:r w:rsidRPr="00054604">
              <w:t>Low</w:t>
            </w:r>
          </w:p>
        </w:tc>
      </w:tr>
      <w:tr w:rsidR="00381345" w14:paraId="04507CBD" w14:textId="77777777" w:rsidTr="00B87A34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1418EA46" w14:textId="77777777" w:rsidR="00381345" w:rsidRPr="00112790" w:rsidRDefault="00381345" w:rsidP="00381345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0374E4E9" w14:textId="77777777" w:rsidR="00381345" w:rsidRPr="00112790" w:rsidRDefault="00381345" w:rsidP="00381345">
            <w:pPr>
              <w:pStyle w:val="ListParagraph"/>
              <w:widowControl/>
              <w:numPr>
                <w:ilvl w:val="0"/>
                <w:numId w:val="124"/>
              </w:numPr>
              <w:ind w:left="216" w:hanging="216"/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367E5EB7" w14:textId="77777777" w:rsidR="00381345" w:rsidRPr="00112790" w:rsidRDefault="00381345" w:rsidP="00381345">
            <w:pPr>
              <w:pStyle w:val="ListParagraph"/>
              <w:widowControl/>
              <w:numPr>
                <w:ilvl w:val="0"/>
                <w:numId w:val="124"/>
              </w:numPr>
              <w:ind w:left="216" w:hanging="216"/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14:paraId="2904626E" w14:textId="77777777" w:rsidR="00381345" w:rsidRPr="00112790" w:rsidRDefault="00381345" w:rsidP="00381345">
            <w:pPr>
              <w:pStyle w:val="ListParagraph"/>
              <w:widowControl/>
              <w:numPr>
                <w:ilvl w:val="0"/>
                <w:numId w:val="124"/>
              </w:numPr>
              <w:ind w:left="216" w:hanging="216"/>
            </w:pP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264A1D3D" w14:textId="5F7E183E" w:rsidR="00381345" w:rsidRPr="00112790" w:rsidRDefault="00381345" w:rsidP="00381345">
            <w:pPr>
              <w:pStyle w:val="ListParagraph"/>
              <w:widowControl/>
              <w:numPr>
                <w:ilvl w:val="0"/>
                <w:numId w:val="124"/>
              </w:numPr>
              <w:ind w:left="216" w:hanging="216"/>
            </w:pPr>
          </w:p>
        </w:tc>
      </w:tr>
      <w:tr w:rsidR="000140BE" w14:paraId="69F89A33" w14:textId="77777777" w:rsidTr="000140BE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0C865E40" w14:textId="77777777" w:rsidR="000140BE" w:rsidRPr="00112790" w:rsidRDefault="000140BE" w:rsidP="00381345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19DA6244" w14:textId="1B9E6730" w:rsidR="000140BE" w:rsidRDefault="00C8510C" w:rsidP="00381345">
            <w:pPr>
              <w:widowControl/>
              <w:jc w:val="center"/>
            </w:pPr>
            <w:r>
              <w:t xml:space="preserve">2. </w:t>
            </w:r>
            <w:r w:rsidR="000140BE" w:rsidRPr="00054604">
              <w:t>Alternative Coverage</w:t>
            </w:r>
          </w:p>
        </w:tc>
      </w:tr>
      <w:tr w:rsidR="000140BE" w14:paraId="110BF2C3" w14:textId="77777777" w:rsidTr="00D16ECE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01408C05" w14:textId="77777777" w:rsidR="000140BE" w:rsidRDefault="000140BE" w:rsidP="00381345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2448481A" w14:textId="77777777" w:rsidR="000140BE" w:rsidRDefault="000140BE" w:rsidP="00381345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2035" w:type="dxa"/>
            <w:vAlign w:val="center"/>
          </w:tcPr>
          <w:p w14:paraId="0402CE57" w14:textId="77777777" w:rsidR="000140BE" w:rsidRDefault="000140BE" w:rsidP="00381345">
            <w:pPr>
              <w:widowControl/>
              <w:jc w:val="center"/>
            </w:pPr>
            <w:r w:rsidRPr="00054604">
              <w:t>Low</w:t>
            </w:r>
          </w:p>
        </w:tc>
        <w:tc>
          <w:tcPr>
            <w:tcW w:w="2035" w:type="dxa"/>
            <w:vAlign w:val="center"/>
          </w:tcPr>
          <w:p w14:paraId="7AB283C1" w14:textId="77777777" w:rsidR="000140BE" w:rsidRDefault="000140BE" w:rsidP="00381345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2036" w:type="dxa"/>
            <w:vAlign w:val="center"/>
          </w:tcPr>
          <w:p w14:paraId="2D7588C0" w14:textId="77777777" w:rsidR="000140BE" w:rsidRDefault="000140BE" w:rsidP="00381345">
            <w:pPr>
              <w:widowControl/>
              <w:jc w:val="center"/>
            </w:pPr>
            <w:r w:rsidRPr="00054604">
              <w:t>Low</w:t>
            </w:r>
          </w:p>
        </w:tc>
      </w:tr>
      <w:tr w:rsidR="00D16ECE" w14:paraId="30A4C036" w14:textId="77777777" w:rsidTr="000140BE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</w:tcBorders>
          </w:tcPr>
          <w:p w14:paraId="4A456216" w14:textId="77777777" w:rsidR="00D16ECE" w:rsidRPr="00112790" w:rsidRDefault="00D16ECE" w:rsidP="00381345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62D0B5F1" w14:textId="77777777" w:rsidR="00D16ECE" w:rsidRPr="00054604" w:rsidRDefault="00D16ECE" w:rsidP="00381345">
            <w:pPr>
              <w:pStyle w:val="ListParagraph"/>
              <w:widowControl/>
              <w:numPr>
                <w:ilvl w:val="0"/>
                <w:numId w:val="123"/>
              </w:numPr>
              <w:ind w:left="216" w:hanging="216"/>
            </w:pPr>
          </w:p>
        </w:tc>
        <w:tc>
          <w:tcPr>
            <w:tcW w:w="2035" w:type="dxa"/>
            <w:vAlign w:val="center"/>
          </w:tcPr>
          <w:p w14:paraId="7BE0C81F" w14:textId="77777777" w:rsidR="00D16ECE" w:rsidRPr="00112790" w:rsidRDefault="00D16ECE" w:rsidP="00381345">
            <w:pPr>
              <w:pStyle w:val="ListParagraph"/>
              <w:widowControl/>
              <w:numPr>
                <w:ilvl w:val="0"/>
                <w:numId w:val="123"/>
              </w:numPr>
              <w:ind w:left="216" w:hanging="216"/>
            </w:pPr>
          </w:p>
        </w:tc>
        <w:tc>
          <w:tcPr>
            <w:tcW w:w="2035" w:type="dxa"/>
            <w:vAlign w:val="center"/>
          </w:tcPr>
          <w:p w14:paraId="796A4AD7" w14:textId="77777777" w:rsidR="00D16ECE" w:rsidRPr="00054604" w:rsidRDefault="00D16ECE" w:rsidP="00381345">
            <w:pPr>
              <w:pStyle w:val="ListParagraph"/>
              <w:widowControl/>
              <w:numPr>
                <w:ilvl w:val="0"/>
                <w:numId w:val="123"/>
              </w:numPr>
              <w:ind w:left="216" w:hanging="216"/>
            </w:pPr>
          </w:p>
        </w:tc>
        <w:tc>
          <w:tcPr>
            <w:tcW w:w="2036" w:type="dxa"/>
            <w:vAlign w:val="center"/>
          </w:tcPr>
          <w:p w14:paraId="7DC6046D" w14:textId="77777777" w:rsidR="00D16ECE" w:rsidRPr="00112790" w:rsidRDefault="00D16ECE" w:rsidP="00381345">
            <w:pPr>
              <w:pStyle w:val="ListParagraph"/>
              <w:widowControl/>
              <w:numPr>
                <w:ilvl w:val="0"/>
                <w:numId w:val="123"/>
              </w:numPr>
              <w:ind w:left="216" w:hanging="216"/>
            </w:pPr>
          </w:p>
        </w:tc>
      </w:tr>
      <w:tr w:rsidR="000140BE" w14:paraId="15A19ED6" w14:textId="77777777" w:rsidTr="000140BE">
        <w:trPr>
          <w:cantSplit/>
          <w:jc w:val="center"/>
        </w:trPr>
        <w:tc>
          <w:tcPr>
            <w:tcW w:w="1435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26CE17C" w14:textId="26E9687E" w:rsidR="000140BE" w:rsidRPr="00112790" w:rsidRDefault="00C8510C" w:rsidP="00381345">
            <w:pPr>
              <w:widowControl/>
              <w:jc w:val="center"/>
            </w:pPr>
            <w:r>
              <w:t xml:space="preserve">3. </w:t>
            </w:r>
            <w:r w:rsidR="000140BE">
              <w:t>Strong Competitive</w:t>
            </w:r>
            <w:r w:rsidR="000140BE">
              <w:br/>
              <w:t>Position</w:t>
            </w:r>
          </w:p>
        </w:tc>
        <w:tc>
          <w:tcPr>
            <w:tcW w:w="2035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612FFD3" w14:textId="77777777" w:rsidR="000140BE" w:rsidRPr="008153D1" w:rsidRDefault="000140BE" w:rsidP="00381345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Aggressive Competition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1ED412E" w14:textId="77777777" w:rsidR="000140BE" w:rsidRPr="008153D1" w:rsidRDefault="000140BE" w:rsidP="00381345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Aggressive Growth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5EA618C" w14:textId="77777777" w:rsidR="000140BE" w:rsidRPr="008153D1" w:rsidRDefault="000140BE" w:rsidP="00381345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Build Up Best Competitor</w:t>
            </w:r>
          </w:p>
        </w:tc>
        <w:tc>
          <w:tcPr>
            <w:tcW w:w="20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BACF78C" w14:textId="77777777" w:rsidR="000140BE" w:rsidRPr="008153D1" w:rsidRDefault="000140BE" w:rsidP="00381345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Soul of the Agency</w:t>
            </w:r>
          </w:p>
        </w:tc>
      </w:tr>
      <w:tr w:rsidR="000140BE" w14:paraId="7B067020" w14:textId="77777777" w:rsidTr="000140BE">
        <w:trPr>
          <w:cantSplit/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74573D93" w14:textId="77777777" w:rsidR="000140BE" w:rsidRPr="00112790" w:rsidRDefault="000140BE" w:rsidP="00381345">
            <w:pPr>
              <w:widowControl/>
              <w:jc w:val="center"/>
            </w:pPr>
          </w:p>
        </w:tc>
        <w:tc>
          <w:tcPr>
            <w:tcW w:w="2035" w:type="dxa"/>
            <w:tcBorders>
              <w:top w:val="dashed" w:sz="4" w:space="0" w:color="auto"/>
              <w:bottom w:val="single" w:sz="4" w:space="0" w:color="auto"/>
            </w:tcBorders>
          </w:tcPr>
          <w:p w14:paraId="51E21554" w14:textId="77777777" w:rsidR="000140BE" w:rsidRPr="00401511" w:rsidRDefault="000140BE" w:rsidP="00381345">
            <w:pPr>
              <w:pStyle w:val="ListParagraph"/>
              <w:widowControl/>
              <w:numPr>
                <w:ilvl w:val="0"/>
                <w:numId w:val="125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69592B21" w14:textId="77777777" w:rsidR="000140BE" w:rsidRPr="00112790" w:rsidRDefault="000140BE" w:rsidP="00381345">
            <w:pPr>
              <w:pStyle w:val="ListParagraph"/>
              <w:widowControl/>
              <w:numPr>
                <w:ilvl w:val="0"/>
                <w:numId w:val="125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1CD8753F" w14:textId="77777777" w:rsidR="000140BE" w:rsidRPr="008A221A" w:rsidRDefault="000140BE" w:rsidP="00381345">
            <w:pPr>
              <w:pStyle w:val="ListParagraph"/>
              <w:widowControl/>
              <w:numPr>
                <w:ilvl w:val="0"/>
                <w:numId w:val="125"/>
              </w:numPr>
              <w:ind w:left="216" w:hanging="216"/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3716A6B6" w14:textId="77777777" w:rsidR="000140BE" w:rsidRPr="00112790" w:rsidRDefault="000140BE" w:rsidP="00381345">
            <w:pPr>
              <w:pStyle w:val="ListParagraph"/>
              <w:widowControl/>
              <w:numPr>
                <w:ilvl w:val="0"/>
                <w:numId w:val="125"/>
              </w:numPr>
              <w:ind w:left="216" w:hanging="216"/>
            </w:pPr>
          </w:p>
        </w:tc>
      </w:tr>
      <w:tr w:rsidR="000140BE" w14:paraId="199B44CE" w14:textId="77777777" w:rsidTr="000140BE">
        <w:trPr>
          <w:cantSplit/>
          <w:jc w:val="center"/>
        </w:trPr>
        <w:tc>
          <w:tcPr>
            <w:tcW w:w="1435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1087DED" w14:textId="27DA2CE5" w:rsidR="000140BE" w:rsidRPr="00112790" w:rsidRDefault="00D16ECE" w:rsidP="00381345">
            <w:pPr>
              <w:widowControl/>
              <w:jc w:val="center"/>
            </w:pPr>
            <w:r>
              <w:t>3</w:t>
            </w:r>
            <w:r w:rsidR="00C8510C">
              <w:t xml:space="preserve">. </w:t>
            </w:r>
            <w:r w:rsidR="000140BE">
              <w:t>Weak Competitive</w:t>
            </w:r>
            <w:r w:rsidR="000140BE">
              <w:br/>
              <w:t>Position</w:t>
            </w:r>
          </w:p>
        </w:tc>
        <w:tc>
          <w:tcPr>
            <w:tcW w:w="2035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DD3C223" w14:textId="77777777" w:rsidR="000140BE" w:rsidRPr="008153D1" w:rsidRDefault="000140BE" w:rsidP="00381345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Aggressive Divestment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FCBBF23" w14:textId="77777777" w:rsidR="000140BE" w:rsidRPr="008153D1" w:rsidRDefault="000140BE" w:rsidP="00381345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Build Strength or Sell Out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6707676" w14:textId="77777777" w:rsidR="000140BE" w:rsidRPr="008153D1" w:rsidRDefault="000140BE" w:rsidP="00381345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Orderly Divestment</w:t>
            </w:r>
          </w:p>
        </w:tc>
        <w:tc>
          <w:tcPr>
            <w:tcW w:w="20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37D510E" w14:textId="77777777" w:rsidR="000140BE" w:rsidRPr="008153D1" w:rsidRDefault="000140BE" w:rsidP="00381345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Foreign Aid–Joint Venture</w:t>
            </w:r>
          </w:p>
        </w:tc>
      </w:tr>
      <w:tr w:rsidR="000140BE" w14:paraId="14058EAF" w14:textId="77777777" w:rsidTr="000140BE">
        <w:trPr>
          <w:cantSplit/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74AB4795" w14:textId="77777777" w:rsidR="000140BE" w:rsidRPr="00112790" w:rsidRDefault="000140BE" w:rsidP="00381345">
            <w:pPr>
              <w:widowControl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69E61A89" w14:textId="77777777" w:rsidR="000140BE" w:rsidRPr="00054604" w:rsidRDefault="000140BE" w:rsidP="00381345">
            <w:pPr>
              <w:pStyle w:val="ListParagraph"/>
              <w:widowControl/>
              <w:numPr>
                <w:ilvl w:val="0"/>
                <w:numId w:val="126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3B94D9E7" w14:textId="77777777" w:rsidR="000140BE" w:rsidRPr="00112790" w:rsidRDefault="000140BE" w:rsidP="00381345">
            <w:pPr>
              <w:pStyle w:val="ListParagraph"/>
              <w:widowControl/>
              <w:numPr>
                <w:ilvl w:val="0"/>
                <w:numId w:val="126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58784E7B" w14:textId="77777777" w:rsidR="000140BE" w:rsidRPr="00054604" w:rsidRDefault="000140BE" w:rsidP="00381345">
            <w:pPr>
              <w:pStyle w:val="ListParagraph"/>
              <w:widowControl/>
              <w:numPr>
                <w:ilvl w:val="0"/>
                <w:numId w:val="126"/>
              </w:numPr>
              <w:ind w:left="216" w:hanging="216"/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1A679D2D" w14:textId="77777777" w:rsidR="000140BE" w:rsidRPr="00112790" w:rsidRDefault="000140BE" w:rsidP="00381345">
            <w:pPr>
              <w:pStyle w:val="ListParagraph"/>
              <w:widowControl/>
              <w:numPr>
                <w:ilvl w:val="0"/>
                <w:numId w:val="126"/>
              </w:numPr>
              <w:ind w:left="216" w:hanging="216"/>
            </w:pPr>
          </w:p>
        </w:tc>
      </w:tr>
    </w:tbl>
    <w:p w14:paraId="343F800E" w14:textId="77777777" w:rsidR="000140BE" w:rsidRPr="00112790" w:rsidRDefault="000140BE" w:rsidP="00381345">
      <w:pPr>
        <w:widowControl/>
        <w:rPr>
          <w:highlight w:val="yellow"/>
        </w:rPr>
      </w:pPr>
    </w:p>
    <w:p w14:paraId="540ECEE5" w14:textId="77777777" w:rsidR="008B0456" w:rsidRDefault="008B0456" w:rsidP="00381345">
      <w:pPr>
        <w:pStyle w:val="Heading5"/>
        <w:widowControl/>
      </w:pPr>
      <w:r>
        <w:t>Great Ideas</w:t>
      </w:r>
    </w:p>
    <w:p w14:paraId="57241329" w14:textId="77777777" w:rsidR="008B0456" w:rsidRDefault="008B0456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B0456" w:rsidRPr="00E176BB" w14:paraId="01645DB3" w14:textId="77777777" w:rsidTr="009A7B95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1E000249" w14:textId="2B1BB52B" w:rsidR="008B0456" w:rsidRPr="00E176BB" w:rsidRDefault="008B0456" w:rsidP="00381345">
            <w:pPr>
              <w:widowControl/>
              <w:jc w:val="center"/>
            </w:pPr>
            <w:r>
              <w:t>Stop Fix Great Ideas</w:t>
            </w:r>
          </w:p>
        </w:tc>
      </w:tr>
      <w:tr w:rsidR="008B0456" w:rsidRPr="00112790" w14:paraId="268E1445" w14:textId="77777777" w:rsidTr="009A7B95">
        <w:trPr>
          <w:jc w:val="center"/>
        </w:trPr>
        <w:tc>
          <w:tcPr>
            <w:tcW w:w="4788" w:type="dxa"/>
          </w:tcPr>
          <w:p w14:paraId="026B51D4" w14:textId="77777777" w:rsidR="008B0456" w:rsidRPr="00112790" w:rsidRDefault="008B0456" w:rsidP="00381345">
            <w:pPr>
              <w:pStyle w:val="ListParagraph"/>
              <w:widowControl/>
              <w:numPr>
                <w:ilvl w:val="0"/>
                <w:numId w:val="127"/>
              </w:numPr>
              <w:ind w:left="216" w:hanging="216"/>
            </w:pPr>
          </w:p>
        </w:tc>
        <w:tc>
          <w:tcPr>
            <w:tcW w:w="4788" w:type="dxa"/>
          </w:tcPr>
          <w:p w14:paraId="6A2EF586" w14:textId="77777777" w:rsidR="008B0456" w:rsidRPr="00E176BB" w:rsidRDefault="008B0456" w:rsidP="00381345">
            <w:pPr>
              <w:pStyle w:val="ListParagraph"/>
              <w:widowControl/>
              <w:numPr>
                <w:ilvl w:val="0"/>
                <w:numId w:val="127"/>
              </w:numPr>
              <w:ind w:left="216" w:hanging="216"/>
            </w:pPr>
          </w:p>
        </w:tc>
      </w:tr>
    </w:tbl>
    <w:p w14:paraId="0C257F75" w14:textId="77777777" w:rsidR="000140BE" w:rsidRDefault="000140BE" w:rsidP="00381345">
      <w:pPr>
        <w:widowControl/>
        <w:rPr>
          <w:highlight w:val="yellow"/>
        </w:rPr>
      </w:pPr>
    </w:p>
    <w:p w14:paraId="649E4918" w14:textId="77777777" w:rsidR="000140BE" w:rsidRPr="00D8667C" w:rsidRDefault="000140BE" w:rsidP="00381345">
      <w:pPr>
        <w:pStyle w:val="Heading4"/>
        <w:widowControl/>
      </w:pPr>
      <w:bookmarkStart w:id="80" w:name="_Toc396904077"/>
      <w:bookmarkStart w:id="81" w:name="_Toc463331846"/>
      <w:r w:rsidRPr="00D8667C">
        <w:t>BAM</w:t>
      </w:r>
      <w:bookmarkEnd w:id="80"/>
      <w:bookmarkEnd w:id="81"/>
    </w:p>
    <w:p w14:paraId="27670B6A" w14:textId="77777777" w:rsidR="000140BE" w:rsidRPr="00D8667C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73"/>
        <w:gridCol w:w="1685"/>
        <w:gridCol w:w="918"/>
      </w:tblGrid>
      <w:tr w:rsidR="000140BE" w:rsidRPr="00D8667C" w14:paraId="70061C2D" w14:textId="77777777" w:rsidTr="0070182E">
        <w:trPr>
          <w:tblHeader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14:paraId="372DB85A" w14:textId="112650E4" w:rsidR="000140BE" w:rsidRPr="00D8667C" w:rsidRDefault="000140BE" w:rsidP="00381345">
            <w:pPr>
              <w:widowControl/>
              <w:jc w:val="center"/>
            </w:pPr>
            <w:r w:rsidRPr="00D8667C">
              <w:t>BAM</w:t>
            </w:r>
            <w:r w:rsidR="008B0456">
              <w:t xml:space="preserve"> Great</w:t>
            </w:r>
            <w:r w:rsidRPr="00D8667C">
              <w:t xml:space="preserve"> Ideas</w:t>
            </w:r>
          </w:p>
        </w:tc>
      </w:tr>
      <w:tr w:rsidR="000140BE" w:rsidRPr="00D8667C" w14:paraId="1611B809" w14:textId="77777777" w:rsidTr="0070182E">
        <w:trPr>
          <w:tblHeader/>
          <w:jc w:val="center"/>
        </w:trPr>
        <w:tc>
          <w:tcPr>
            <w:tcW w:w="6973" w:type="dxa"/>
            <w:shd w:val="clear" w:color="auto" w:fill="D9D9D9" w:themeFill="background1" w:themeFillShade="D9"/>
          </w:tcPr>
          <w:p w14:paraId="3573CF21" w14:textId="77777777" w:rsidR="000140BE" w:rsidRPr="00D8667C" w:rsidRDefault="000140BE" w:rsidP="00381345">
            <w:pPr>
              <w:widowControl/>
              <w:jc w:val="center"/>
            </w:pPr>
            <w:r w:rsidRPr="00D8667C">
              <w:t>Ideas (Affinity Grouped)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14:paraId="36DDE44E" w14:textId="77777777" w:rsidR="000140BE" w:rsidRPr="00D8667C" w:rsidRDefault="000140BE" w:rsidP="00381345">
            <w:pPr>
              <w:widowControl/>
              <w:jc w:val="center"/>
            </w:pPr>
            <w:r w:rsidRPr="00D8667C">
              <w:t>Group Name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798C4A77" w14:textId="77777777" w:rsidR="000140BE" w:rsidRPr="00D8667C" w:rsidRDefault="000140BE" w:rsidP="00381345">
            <w:pPr>
              <w:widowControl/>
              <w:jc w:val="center"/>
            </w:pPr>
            <w:r w:rsidRPr="00D8667C">
              <w:t>Voting</w:t>
            </w:r>
          </w:p>
        </w:tc>
      </w:tr>
      <w:tr w:rsidR="000140BE" w:rsidRPr="00D8667C" w14:paraId="0B4BC47A" w14:textId="77777777" w:rsidTr="0070182E">
        <w:trPr>
          <w:jc w:val="center"/>
        </w:trPr>
        <w:tc>
          <w:tcPr>
            <w:tcW w:w="6973" w:type="dxa"/>
            <w:shd w:val="clear" w:color="auto" w:fill="auto"/>
          </w:tcPr>
          <w:p w14:paraId="40CDEE09" w14:textId="77777777" w:rsidR="000140BE" w:rsidRPr="00D8667C" w:rsidRDefault="000140BE" w:rsidP="00381345">
            <w:pPr>
              <w:widowControl/>
            </w:pPr>
          </w:p>
        </w:tc>
        <w:tc>
          <w:tcPr>
            <w:tcW w:w="1685" w:type="dxa"/>
            <w:shd w:val="clear" w:color="auto" w:fill="auto"/>
          </w:tcPr>
          <w:p w14:paraId="3731B506" w14:textId="77777777" w:rsidR="000140BE" w:rsidRPr="00D8667C" w:rsidRDefault="000140BE" w:rsidP="00381345">
            <w:pPr>
              <w:widowControl/>
            </w:pPr>
          </w:p>
        </w:tc>
        <w:tc>
          <w:tcPr>
            <w:tcW w:w="918" w:type="dxa"/>
            <w:shd w:val="clear" w:color="auto" w:fill="auto"/>
          </w:tcPr>
          <w:p w14:paraId="08FA7449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06886449" w14:textId="77777777" w:rsidTr="0070182E">
        <w:trPr>
          <w:jc w:val="center"/>
        </w:trPr>
        <w:tc>
          <w:tcPr>
            <w:tcW w:w="6973" w:type="dxa"/>
            <w:shd w:val="clear" w:color="auto" w:fill="auto"/>
          </w:tcPr>
          <w:p w14:paraId="74BD3962" w14:textId="77777777" w:rsidR="000140BE" w:rsidRPr="00D8667C" w:rsidRDefault="000140BE" w:rsidP="00381345">
            <w:pPr>
              <w:widowControl/>
            </w:pPr>
          </w:p>
        </w:tc>
        <w:tc>
          <w:tcPr>
            <w:tcW w:w="1685" w:type="dxa"/>
            <w:shd w:val="clear" w:color="auto" w:fill="auto"/>
          </w:tcPr>
          <w:p w14:paraId="1A4F663B" w14:textId="77777777" w:rsidR="000140BE" w:rsidRPr="00D8667C" w:rsidRDefault="000140BE" w:rsidP="00381345">
            <w:pPr>
              <w:widowControl/>
            </w:pPr>
          </w:p>
        </w:tc>
        <w:tc>
          <w:tcPr>
            <w:tcW w:w="918" w:type="dxa"/>
            <w:shd w:val="clear" w:color="auto" w:fill="auto"/>
          </w:tcPr>
          <w:p w14:paraId="7311A233" w14:textId="77777777" w:rsidR="000140BE" w:rsidRPr="00D8667C" w:rsidRDefault="000140BE" w:rsidP="00381345">
            <w:pPr>
              <w:widowControl/>
            </w:pPr>
          </w:p>
        </w:tc>
      </w:tr>
    </w:tbl>
    <w:p w14:paraId="397BEB68" w14:textId="77777777" w:rsidR="000140BE" w:rsidRDefault="000140BE" w:rsidP="00381345">
      <w:pPr>
        <w:pStyle w:val="Heading3"/>
        <w:widowControl/>
      </w:pPr>
    </w:p>
    <w:p w14:paraId="0070A985" w14:textId="77777777" w:rsidR="000140BE" w:rsidRPr="00D8667C" w:rsidRDefault="000140BE" w:rsidP="00381345">
      <w:pPr>
        <w:pStyle w:val="Heading3"/>
        <w:widowControl/>
      </w:pPr>
      <w:bookmarkStart w:id="82" w:name="_Toc396904078"/>
      <w:bookmarkStart w:id="83" w:name="_Toc444096961"/>
      <w:bookmarkStart w:id="84" w:name="_Toc463331847"/>
      <w:r w:rsidRPr="00D8667C">
        <w:t>Statement</w:t>
      </w:r>
      <w:bookmarkEnd w:id="82"/>
      <w:bookmarkEnd w:id="83"/>
      <w:bookmarkEnd w:id="84"/>
    </w:p>
    <w:p w14:paraId="7D2408E3" w14:textId="77777777" w:rsidR="000140BE" w:rsidRPr="00D8667C" w:rsidRDefault="000140BE" w:rsidP="00381345">
      <w:pPr>
        <w:widowControl/>
      </w:pPr>
    </w:p>
    <w:p w14:paraId="6A75E7CC" w14:textId="77777777" w:rsidR="000140BE" w:rsidRPr="00D8667C" w:rsidRDefault="000140BE" w:rsidP="00381345">
      <w:pPr>
        <w:pStyle w:val="Heading2"/>
        <w:widowControl/>
      </w:pPr>
      <w:bookmarkStart w:id="85" w:name="_Toc396904079"/>
      <w:bookmarkStart w:id="86" w:name="_Toc444096962"/>
      <w:bookmarkStart w:id="87" w:name="_Toc463331848"/>
      <w:r w:rsidRPr="00D8667C">
        <w:t>Vision Ideas</w:t>
      </w:r>
      <w:bookmarkEnd w:id="85"/>
      <w:bookmarkEnd w:id="86"/>
      <w:bookmarkEnd w:id="87"/>
    </w:p>
    <w:p w14:paraId="484A61BD" w14:textId="77777777" w:rsidR="000140BE" w:rsidRPr="00D8667C" w:rsidRDefault="000140BE" w:rsidP="00381345">
      <w:pPr>
        <w:pStyle w:val="Heading3"/>
        <w:widowControl/>
      </w:pPr>
    </w:p>
    <w:p w14:paraId="68946753" w14:textId="77777777" w:rsidR="000140BE" w:rsidRPr="00D8667C" w:rsidRDefault="000140BE" w:rsidP="00381345">
      <w:pPr>
        <w:pStyle w:val="Heading3"/>
        <w:widowControl/>
      </w:pPr>
      <w:bookmarkStart w:id="88" w:name="_Toc444096963"/>
      <w:bookmarkStart w:id="89" w:name="_Toc463331849"/>
      <w:r>
        <w:t>Collect</w:t>
      </w:r>
      <w:bookmarkEnd w:id="88"/>
      <w:bookmarkEnd w:id="89"/>
    </w:p>
    <w:p w14:paraId="204CC8ED" w14:textId="77777777" w:rsidR="000140BE" w:rsidRPr="00D8667C" w:rsidRDefault="000140BE" w:rsidP="00381345">
      <w:pPr>
        <w:pStyle w:val="Heading4"/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140BE" w:rsidRPr="00D8667C" w14:paraId="685A3538" w14:textId="77777777" w:rsidTr="000140BE">
        <w:trPr>
          <w:tblHeader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C4E38C" w14:textId="77777777" w:rsidR="000140BE" w:rsidRPr="00D8667C" w:rsidRDefault="000140BE" w:rsidP="00381345">
            <w:pPr>
              <w:widowControl/>
              <w:jc w:val="center"/>
            </w:pPr>
            <w:r w:rsidRPr="00D8667C">
              <w:t>All Ideas</w:t>
            </w:r>
          </w:p>
        </w:tc>
      </w:tr>
      <w:tr w:rsidR="000140BE" w:rsidRPr="00112790" w14:paraId="562F9144" w14:textId="77777777" w:rsidTr="000140BE">
        <w:trPr>
          <w:jc w:val="center"/>
        </w:trPr>
        <w:tc>
          <w:tcPr>
            <w:tcW w:w="4788" w:type="dxa"/>
            <w:shd w:val="clear" w:color="auto" w:fill="auto"/>
          </w:tcPr>
          <w:p w14:paraId="67B88A7F" w14:textId="77777777" w:rsidR="000140BE" w:rsidRPr="00112790" w:rsidRDefault="000140BE" w:rsidP="00381345">
            <w:pPr>
              <w:pStyle w:val="ListParagraph"/>
              <w:widowControl/>
              <w:numPr>
                <w:ilvl w:val="0"/>
                <w:numId w:val="128"/>
              </w:numPr>
              <w:ind w:left="216" w:hanging="216"/>
            </w:pPr>
          </w:p>
        </w:tc>
        <w:tc>
          <w:tcPr>
            <w:tcW w:w="4788" w:type="dxa"/>
            <w:shd w:val="clear" w:color="auto" w:fill="auto"/>
          </w:tcPr>
          <w:p w14:paraId="2DA60C38" w14:textId="77777777" w:rsidR="000140BE" w:rsidRPr="00D16ECE" w:rsidRDefault="000140BE" w:rsidP="00381345">
            <w:pPr>
              <w:pStyle w:val="ListParagraph"/>
              <w:widowControl/>
              <w:numPr>
                <w:ilvl w:val="0"/>
                <w:numId w:val="128"/>
              </w:numPr>
              <w:ind w:left="216" w:hanging="216"/>
            </w:pPr>
          </w:p>
        </w:tc>
      </w:tr>
    </w:tbl>
    <w:p w14:paraId="79E4BE22" w14:textId="77777777" w:rsidR="000140BE" w:rsidRPr="00D8667C" w:rsidRDefault="000140BE" w:rsidP="00381345">
      <w:pPr>
        <w:widowControl/>
        <w:rPr>
          <w:highlight w:val="yellow"/>
        </w:rPr>
      </w:pPr>
    </w:p>
    <w:p w14:paraId="575F15C9" w14:textId="77777777" w:rsidR="000140BE" w:rsidRPr="00D8667C" w:rsidRDefault="000140BE" w:rsidP="00381345">
      <w:pPr>
        <w:pStyle w:val="Heading3"/>
        <w:widowControl/>
      </w:pPr>
      <w:bookmarkStart w:id="90" w:name="_Toc396904081"/>
      <w:bookmarkStart w:id="91" w:name="_Toc444096964"/>
      <w:bookmarkStart w:id="92" w:name="_Toc463331850"/>
      <w:r w:rsidRPr="00D8667C">
        <w:t>Evaluate</w:t>
      </w:r>
      <w:bookmarkEnd w:id="90"/>
      <w:bookmarkEnd w:id="91"/>
      <w:bookmarkEnd w:id="92"/>
    </w:p>
    <w:p w14:paraId="75D3AE89" w14:textId="77777777" w:rsidR="000140BE" w:rsidRPr="00D8667C" w:rsidRDefault="000140BE" w:rsidP="00381345">
      <w:pPr>
        <w:pStyle w:val="Heading5"/>
        <w:widowControl/>
      </w:pPr>
    </w:p>
    <w:p w14:paraId="54DBBAE6" w14:textId="77777777" w:rsidR="000140BE" w:rsidRPr="00D8667C" w:rsidRDefault="000140BE" w:rsidP="00381345">
      <w:pPr>
        <w:pStyle w:val="Heading4"/>
        <w:widowControl/>
      </w:pPr>
      <w:bookmarkStart w:id="93" w:name="_Toc396904082"/>
      <w:bookmarkStart w:id="94" w:name="_Toc463331851"/>
      <w:r w:rsidRPr="00D8667C">
        <w:t>First Cut</w:t>
      </w:r>
      <w:bookmarkEnd w:id="93"/>
      <w:bookmarkEnd w:id="94"/>
    </w:p>
    <w:p w14:paraId="0C9DF096" w14:textId="77777777" w:rsidR="000140BE" w:rsidRPr="00D8667C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140BE" w:rsidRPr="00D8667C" w14:paraId="407174EE" w14:textId="77777777" w:rsidTr="0070182E">
        <w:trPr>
          <w:tblHeader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2223549B" w14:textId="77777777" w:rsidR="000140BE" w:rsidRPr="00D8667C" w:rsidRDefault="000140BE" w:rsidP="00381345">
            <w:pPr>
              <w:widowControl/>
              <w:jc w:val="center"/>
            </w:pPr>
            <w:r w:rsidRPr="00D8667C">
              <w:t>First Cut</w:t>
            </w:r>
          </w:p>
        </w:tc>
      </w:tr>
      <w:tr w:rsidR="00D16ECE" w:rsidRPr="00112790" w14:paraId="196CA81A" w14:textId="77777777" w:rsidTr="00347871">
        <w:trPr>
          <w:jc w:val="center"/>
        </w:trPr>
        <w:tc>
          <w:tcPr>
            <w:tcW w:w="4788" w:type="dxa"/>
            <w:shd w:val="clear" w:color="auto" w:fill="auto"/>
          </w:tcPr>
          <w:p w14:paraId="698F1CD5" w14:textId="77777777" w:rsidR="00D16ECE" w:rsidRPr="00112790" w:rsidRDefault="00D16ECE" w:rsidP="00381345">
            <w:pPr>
              <w:pStyle w:val="ListParagraph"/>
              <w:widowControl/>
              <w:numPr>
                <w:ilvl w:val="0"/>
                <w:numId w:val="129"/>
              </w:numPr>
              <w:ind w:left="216" w:hanging="216"/>
            </w:pPr>
          </w:p>
        </w:tc>
        <w:tc>
          <w:tcPr>
            <w:tcW w:w="4788" w:type="dxa"/>
            <w:shd w:val="clear" w:color="auto" w:fill="auto"/>
          </w:tcPr>
          <w:p w14:paraId="5B9FB842" w14:textId="59B0AAA3" w:rsidR="00D16ECE" w:rsidRPr="00D16ECE" w:rsidRDefault="00D16ECE" w:rsidP="00381345">
            <w:pPr>
              <w:pStyle w:val="ListParagraph"/>
              <w:widowControl/>
              <w:numPr>
                <w:ilvl w:val="0"/>
                <w:numId w:val="129"/>
              </w:numPr>
              <w:ind w:left="216" w:hanging="216"/>
            </w:pPr>
          </w:p>
        </w:tc>
      </w:tr>
    </w:tbl>
    <w:p w14:paraId="7879A50A" w14:textId="77777777" w:rsidR="00C534E0" w:rsidRDefault="00C534E0" w:rsidP="00381345">
      <w:pPr>
        <w:pStyle w:val="Heading4"/>
        <w:widowControl/>
      </w:pPr>
      <w:bookmarkStart w:id="95" w:name="_Toc396904083"/>
    </w:p>
    <w:p w14:paraId="6DBD684A" w14:textId="77777777" w:rsidR="000140BE" w:rsidRPr="00D8667C" w:rsidRDefault="000140BE" w:rsidP="00381345">
      <w:pPr>
        <w:pStyle w:val="Heading4"/>
        <w:widowControl/>
      </w:pPr>
      <w:bookmarkStart w:id="96" w:name="_Toc463331852"/>
      <w:r w:rsidRPr="00D8667C">
        <w:t>Contenders</w:t>
      </w:r>
      <w:bookmarkEnd w:id="95"/>
      <w:bookmarkEnd w:id="96"/>
    </w:p>
    <w:p w14:paraId="1656E23C" w14:textId="77777777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78"/>
        <w:gridCol w:w="4149"/>
        <w:gridCol w:w="4149"/>
      </w:tblGrid>
      <w:tr w:rsidR="00484672" w14:paraId="63AA1D96" w14:textId="77777777" w:rsidTr="00C644D6">
        <w:trPr>
          <w:cantSplit/>
          <w:tblHeader/>
          <w:jc w:val="center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265D3" w14:textId="77777777" w:rsidR="00484672" w:rsidRDefault="00484672" w:rsidP="00381345">
            <w:pPr>
              <w:widowControl/>
            </w:pPr>
          </w:p>
        </w:tc>
        <w:tc>
          <w:tcPr>
            <w:tcW w:w="41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93ADF" w14:textId="77777777" w:rsidR="00484672" w:rsidRDefault="00484672" w:rsidP="00381345">
            <w:pPr>
              <w:widowControl/>
              <w:jc w:val="center"/>
            </w:pPr>
            <w:r>
              <w:t>Tough to Implement</w:t>
            </w:r>
          </w:p>
        </w:tc>
        <w:tc>
          <w:tcPr>
            <w:tcW w:w="4149" w:type="dxa"/>
            <w:shd w:val="clear" w:color="auto" w:fill="D9D9D9" w:themeFill="background1" w:themeFillShade="D9"/>
            <w:vAlign w:val="center"/>
          </w:tcPr>
          <w:p w14:paraId="23147A72" w14:textId="77777777" w:rsidR="00484672" w:rsidRDefault="00484672" w:rsidP="00381345">
            <w:pPr>
              <w:widowControl/>
              <w:jc w:val="center"/>
            </w:pPr>
            <w:r w:rsidRPr="00D8667C">
              <w:t>Easy to</w:t>
            </w:r>
            <w:r>
              <w:t xml:space="preserve"> Implement</w:t>
            </w:r>
          </w:p>
        </w:tc>
      </w:tr>
      <w:tr w:rsidR="00484672" w14:paraId="0C244820" w14:textId="77777777" w:rsidTr="00484672">
        <w:trPr>
          <w:cantSplit/>
          <w:jc w:val="center"/>
        </w:trPr>
        <w:tc>
          <w:tcPr>
            <w:tcW w:w="12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3DE9D9" w14:textId="77777777" w:rsidR="00484672" w:rsidRPr="00112790" w:rsidRDefault="00484672" w:rsidP="00381345">
            <w:pPr>
              <w:widowControl/>
              <w:jc w:val="center"/>
            </w:pPr>
            <w:r w:rsidRPr="00D8667C">
              <w:t xml:space="preserve">Big </w:t>
            </w:r>
            <w:r w:rsidRPr="00D8667C">
              <w:br/>
              <w:t>Payoff</w:t>
            </w:r>
          </w:p>
        </w:tc>
        <w:tc>
          <w:tcPr>
            <w:tcW w:w="4149" w:type="dxa"/>
          </w:tcPr>
          <w:p w14:paraId="3240E1F4" w14:textId="73ED857A" w:rsidR="00484672" w:rsidRPr="00484672" w:rsidRDefault="00484672" w:rsidP="00381345">
            <w:pPr>
              <w:pStyle w:val="ListParagraph"/>
              <w:widowControl/>
              <w:numPr>
                <w:ilvl w:val="0"/>
                <w:numId w:val="130"/>
              </w:numPr>
              <w:ind w:left="216" w:hanging="216"/>
            </w:pPr>
          </w:p>
        </w:tc>
        <w:tc>
          <w:tcPr>
            <w:tcW w:w="4149" w:type="dxa"/>
          </w:tcPr>
          <w:p w14:paraId="7E292959" w14:textId="007A6E7E" w:rsidR="00484672" w:rsidRPr="00112790" w:rsidRDefault="00484672" w:rsidP="00381345">
            <w:pPr>
              <w:pStyle w:val="ListParagraph"/>
              <w:widowControl/>
              <w:numPr>
                <w:ilvl w:val="0"/>
                <w:numId w:val="130"/>
              </w:numPr>
              <w:ind w:left="216" w:hanging="216"/>
            </w:pPr>
          </w:p>
        </w:tc>
      </w:tr>
      <w:tr w:rsidR="00484672" w14:paraId="0856AEBE" w14:textId="77777777" w:rsidTr="00484672">
        <w:trPr>
          <w:cantSplit/>
          <w:jc w:val="center"/>
        </w:trPr>
        <w:tc>
          <w:tcPr>
            <w:tcW w:w="1278" w:type="dxa"/>
            <w:shd w:val="clear" w:color="auto" w:fill="D9D9D9" w:themeFill="background1" w:themeFillShade="D9"/>
          </w:tcPr>
          <w:p w14:paraId="66EFB2CA" w14:textId="77777777" w:rsidR="00484672" w:rsidRPr="00112790" w:rsidRDefault="00484672" w:rsidP="00381345">
            <w:pPr>
              <w:widowControl/>
              <w:jc w:val="center"/>
            </w:pPr>
            <w:r>
              <w:t>Small</w:t>
            </w:r>
            <w:r w:rsidRPr="00D8667C">
              <w:br/>
              <w:t>Payoff</w:t>
            </w:r>
          </w:p>
        </w:tc>
        <w:tc>
          <w:tcPr>
            <w:tcW w:w="4149" w:type="dxa"/>
          </w:tcPr>
          <w:p w14:paraId="14AACDF2" w14:textId="34B75428" w:rsidR="00484672" w:rsidRPr="00484672" w:rsidRDefault="00484672" w:rsidP="00381345">
            <w:pPr>
              <w:pStyle w:val="ListParagraph"/>
              <w:widowControl/>
              <w:numPr>
                <w:ilvl w:val="0"/>
                <w:numId w:val="130"/>
              </w:numPr>
              <w:ind w:left="216" w:hanging="216"/>
            </w:pPr>
          </w:p>
        </w:tc>
        <w:tc>
          <w:tcPr>
            <w:tcW w:w="4149" w:type="dxa"/>
          </w:tcPr>
          <w:p w14:paraId="77AB793A" w14:textId="7A2691E1" w:rsidR="00484672" w:rsidRPr="00112790" w:rsidRDefault="00484672" w:rsidP="00381345">
            <w:pPr>
              <w:pStyle w:val="ListParagraph"/>
              <w:widowControl/>
              <w:numPr>
                <w:ilvl w:val="0"/>
                <w:numId w:val="130"/>
              </w:numPr>
              <w:ind w:left="216" w:hanging="216"/>
            </w:pPr>
          </w:p>
        </w:tc>
      </w:tr>
    </w:tbl>
    <w:p w14:paraId="67C86898" w14:textId="77777777" w:rsidR="00484672" w:rsidRPr="00112790" w:rsidRDefault="00484672" w:rsidP="00381345">
      <w:pPr>
        <w:widowControl/>
      </w:pPr>
    </w:p>
    <w:p w14:paraId="003B890E" w14:textId="55D90E12" w:rsidR="000140BE" w:rsidRPr="00D8667C" w:rsidRDefault="000140BE" w:rsidP="00381345">
      <w:pPr>
        <w:pStyle w:val="Heading3"/>
        <w:widowControl/>
      </w:pPr>
      <w:bookmarkStart w:id="97" w:name="_Toc396904085"/>
      <w:bookmarkStart w:id="98" w:name="_Toc444096965"/>
      <w:bookmarkStart w:id="99" w:name="_Toc463331853"/>
      <w:r w:rsidRPr="00D8667C">
        <w:t>Great Ideas</w:t>
      </w:r>
      <w:bookmarkEnd w:id="97"/>
      <w:bookmarkEnd w:id="98"/>
      <w:bookmarkEnd w:id="99"/>
    </w:p>
    <w:p w14:paraId="07059191" w14:textId="77777777" w:rsidR="000140BE" w:rsidRPr="00D8667C" w:rsidRDefault="000140BE" w:rsidP="00381345">
      <w:pPr>
        <w:widowControl/>
      </w:pPr>
    </w:p>
    <w:tbl>
      <w:tblPr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18"/>
        <w:gridCol w:w="540"/>
        <w:gridCol w:w="903"/>
        <w:gridCol w:w="903"/>
        <w:gridCol w:w="903"/>
        <w:gridCol w:w="903"/>
        <w:gridCol w:w="903"/>
        <w:gridCol w:w="903"/>
      </w:tblGrid>
      <w:tr w:rsidR="000140BE" w:rsidRPr="00D8667C" w14:paraId="3A797EF3" w14:textId="77777777" w:rsidTr="0070182E">
        <w:trPr>
          <w:trHeight w:val="253"/>
          <w:tblHeader/>
          <w:jc w:val="center"/>
        </w:trPr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E12FC" w14:textId="77777777" w:rsidR="000140BE" w:rsidRPr="00D8667C" w:rsidRDefault="000140BE" w:rsidP="00381345">
            <w:pPr>
              <w:widowControl/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3550" w14:textId="77777777" w:rsidR="000140BE" w:rsidRPr="00D8667C" w:rsidRDefault="000140BE" w:rsidP="00381345">
            <w:pPr>
              <w:widowControl/>
            </w:pPr>
          </w:p>
        </w:tc>
        <w:tc>
          <w:tcPr>
            <w:tcW w:w="5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D91EA6" w14:textId="77777777" w:rsidR="000140BE" w:rsidRPr="00D8667C" w:rsidRDefault="000140BE" w:rsidP="00381345">
            <w:pPr>
              <w:widowControl/>
            </w:pPr>
            <w:r w:rsidRPr="00D8667C">
              <w:t>Finalists</w:t>
            </w:r>
          </w:p>
        </w:tc>
      </w:tr>
      <w:tr w:rsidR="000140BE" w:rsidRPr="00D8667C" w14:paraId="67F9EB0A" w14:textId="77777777" w:rsidTr="0070182E">
        <w:trPr>
          <w:trHeight w:val="54"/>
          <w:tblHeader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081667" w14:textId="77777777" w:rsidR="000140BE" w:rsidRPr="00D8667C" w:rsidRDefault="000140BE" w:rsidP="00381345">
            <w:pPr>
              <w:widowControl/>
            </w:pPr>
            <w:r w:rsidRPr="00D8667C">
              <w:t>Criteria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505D5C" w14:textId="77777777" w:rsidR="000140BE" w:rsidRPr="00D8667C" w:rsidRDefault="000140BE" w:rsidP="00381345">
            <w:pPr>
              <w:widowControl/>
            </w:pPr>
            <w:r w:rsidRPr="00D8667C">
              <w:t>WT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7A80" w14:textId="77777777" w:rsidR="000140BE" w:rsidRPr="008153D1" w:rsidRDefault="000140BE" w:rsidP="00381345">
            <w:pPr>
              <w:widowControl/>
              <w:jc w:val="center"/>
              <w:rPr>
                <w:sz w:val="20"/>
              </w:rPr>
            </w:pPr>
            <w:r w:rsidRPr="008153D1">
              <w:rPr>
                <w:sz w:val="20"/>
              </w:rPr>
              <w:t>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3F83" w14:textId="77777777" w:rsidR="000140BE" w:rsidRPr="008153D1" w:rsidRDefault="000140BE" w:rsidP="00381345">
            <w:pPr>
              <w:widowControl/>
              <w:jc w:val="center"/>
              <w:rPr>
                <w:sz w:val="20"/>
              </w:rPr>
            </w:pPr>
            <w:r w:rsidRPr="008153D1">
              <w:rPr>
                <w:sz w:val="20"/>
              </w:rPr>
              <w:t>B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7B93" w14:textId="77777777" w:rsidR="000140BE" w:rsidRPr="008153D1" w:rsidRDefault="000140BE" w:rsidP="00381345">
            <w:pPr>
              <w:widowControl/>
              <w:jc w:val="center"/>
              <w:rPr>
                <w:sz w:val="20"/>
              </w:rPr>
            </w:pPr>
            <w:r w:rsidRPr="008153D1">
              <w:rPr>
                <w:sz w:val="20"/>
              </w:rPr>
              <w:t>C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A153" w14:textId="77777777" w:rsidR="000140BE" w:rsidRPr="008153D1" w:rsidRDefault="000140BE" w:rsidP="00381345">
            <w:pPr>
              <w:widowControl/>
              <w:jc w:val="center"/>
              <w:rPr>
                <w:sz w:val="20"/>
              </w:rPr>
            </w:pPr>
            <w:r w:rsidRPr="008153D1">
              <w:rPr>
                <w:sz w:val="20"/>
              </w:rPr>
              <w:t>D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01CEB5" w14:textId="77777777" w:rsidR="000140BE" w:rsidRPr="008153D1" w:rsidRDefault="000140BE" w:rsidP="00381345">
            <w:pPr>
              <w:widowControl/>
              <w:jc w:val="center"/>
              <w:rPr>
                <w:sz w:val="20"/>
              </w:rPr>
            </w:pPr>
            <w:r w:rsidRPr="008153D1">
              <w:rPr>
                <w:sz w:val="20"/>
              </w:rPr>
              <w:t>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E2A0" w14:textId="77777777" w:rsidR="000140BE" w:rsidRPr="008153D1" w:rsidRDefault="000140BE" w:rsidP="00381345">
            <w:pPr>
              <w:widowControl/>
              <w:jc w:val="center"/>
              <w:rPr>
                <w:sz w:val="20"/>
              </w:rPr>
            </w:pPr>
            <w:r w:rsidRPr="008153D1">
              <w:rPr>
                <w:sz w:val="20"/>
              </w:rPr>
              <w:t>F</w:t>
            </w:r>
          </w:p>
        </w:tc>
      </w:tr>
      <w:tr w:rsidR="000140BE" w:rsidRPr="00D8667C" w14:paraId="7B8F4224" w14:textId="77777777" w:rsidTr="0070182E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AD371" w14:textId="77777777" w:rsidR="000140BE" w:rsidRPr="00D8667C" w:rsidRDefault="000140BE" w:rsidP="00381345">
            <w:pPr>
              <w:widowControl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4E9D13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ECA1AA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02E6B3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59491A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564FD3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41225A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CFA23A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248CAFB4" w14:textId="77777777" w:rsidTr="0070182E">
        <w:trPr>
          <w:trHeight w:val="5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94C53" w14:textId="77777777" w:rsidR="000140BE" w:rsidRPr="00D8667C" w:rsidRDefault="000140BE" w:rsidP="00381345">
            <w:pPr>
              <w:widowControl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1DFB3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8F9DCF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A5E87C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D4D888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839A12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BA7504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27D114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1D92889F" w14:textId="77777777" w:rsidTr="0070182E">
        <w:trPr>
          <w:trHeight w:val="5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D5226" w14:textId="77777777" w:rsidR="000140BE" w:rsidRPr="00D8667C" w:rsidRDefault="000140BE" w:rsidP="00381345">
            <w:pPr>
              <w:widowControl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8559C3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D18580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FB5C7D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17EAD9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994C97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1C1AD2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3D9539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02343B4A" w14:textId="77777777" w:rsidTr="00577F4A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F6C9D" w14:textId="77777777" w:rsidR="000140BE" w:rsidRPr="00D8667C" w:rsidRDefault="000140BE" w:rsidP="00381345">
            <w:pPr>
              <w:widowControl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A68739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E546C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198E59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76D861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57D83A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0F24DA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59BBB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7F1D7620" w14:textId="77777777" w:rsidTr="00577F4A">
        <w:trPr>
          <w:trHeight w:val="280"/>
          <w:jc w:val="center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4BDB78" w14:textId="77777777" w:rsidR="000140BE" w:rsidRPr="00D8667C" w:rsidRDefault="000140BE" w:rsidP="00381345">
            <w:pPr>
              <w:widowControl/>
              <w:jc w:val="right"/>
            </w:pPr>
            <w:r w:rsidRPr="00D8667C">
              <w:t>Total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F47E3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59944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5C2AE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A8C84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D6ECF" w14:textId="77777777" w:rsidR="000140BE" w:rsidRPr="00D8667C" w:rsidRDefault="000140BE" w:rsidP="00381345">
            <w:pPr>
              <w:widowControl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0C048" w14:textId="77777777" w:rsidR="000140BE" w:rsidRPr="00D8667C" w:rsidRDefault="000140BE" w:rsidP="00381345">
            <w:pPr>
              <w:widowControl/>
            </w:pPr>
          </w:p>
        </w:tc>
      </w:tr>
    </w:tbl>
    <w:p w14:paraId="2849A017" w14:textId="02FDB4AA" w:rsidR="000140BE" w:rsidRPr="00D8667C" w:rsidRDefault="00577F4A" w:rsidP="00381345">
      <w:pPr>
        <w:widowControl/>
        <w:jc w:val="center"/>
      </w:pPr>
      <w:r>
        <w:rPr>
          <w:rStyle w:val="FootnoteReference"/>
        </w:rPr>
        <w:footnoteReference w:id="8"/>
      </w:r>
    </w:p>
    <w:p w14:paraId="1656955C" w14:textId="77777777" w:rsidR="00577F4A" w:rsidRDefault="00577F4A" w:rsidP="00381345">
      <w:pPr>
        <w:pStyle w:val="Heading2"/>
        <w:widowControl/>
      </w:pPr>
      <w:bookmarkStart w:id="100" w:name="_Toc444096966"/>
    </w:p>
    <w:p w14:paraId="2B8F4C94" w14:textId="77777777" w:rsidR="000140BE" w:rsidRPr="007F27FE" w:rsidRDefault="00795207" w:rsidP="00381345">
      <w:pPr>
        <w:pStyle w:val="Heading2"/>
        <w:widowControl/>
      </w:pPr>
      <w:bookmarkStart w:id="101" w:name="_Toc463331854"/>
      <w:r>
        <w:t xml:space="preserve">Great Ideas </w:t>
      </w:r>
      <w:r w:rsidR="000140BE">
        <w:t>Summary</w:t>
      </w:r>
      <w:bookmarkEnd w:id="100"/>
      <w:bookmarkEnd w:id="101"/>
    </w:p>
    <w:p w14:paraId="3379826A" w14:textId="77777777" w:rsidR="000140BE" w:rsidRDefault="000140BE" w:rsidP="00381345">
      <w:pPr>
        <w:widowControl/>
        <w:rPr>
          <w:sz w:val="32"/>
        </w:rPr>
      </w:pPr>
      <w:r w:rsidRPr="007F27FE">
        <w:br w:type="page"/>
      </w:r>
    </w:p>
    <w:p w14:paraId="578CDC45" w14:textId="77777777" w:rsidR="000140BE" w:rsidRPr="001369AA" w:rsidRDefault="000140BE" w:rsidP="00381345">
      <w:pPr>
        <w:pStyle w:val="Heading1"/>
        <w:widowControl/>
      </w:pPr>
      <w:bookmarkStart w:id="102" w:name="_Toc443832316"/>
      <w:bookmarkStart w:id="103" w:name="_Toc463331855"/>
      <w:r>
        <w:lastRenderedPageBreak/>
        <w:t>Great Strategies Report</w:t>
      </w:r>
      <w:bookmarkEnd w:id="102"/>
      <w:bookmarkEnd w:id="103"/>
    </w:p>
    <w:p w14:paraId="51EB3302" w14:textId="77777777" w:rsidR="000140BE" w:rsidRPr="00B55C65" w:rsidRDefault="000140BE" w:rsidP="00381345">
      <w:pPr>
        <w:widowControl/>
        <w:jc w:val="center"/>
      </w:pPr>
      <w:r w:rsidRPr="00B55C65">
        <w:t xml:space="preserve">What </w:t>
      </w:r>
      <w:r>
        <w:rPr>
          <w:i/>
        </w:rPr>
        <w:t xml:space="preserve">should </w:t>
      </w:r>
      <w:r>
        <w:t>we do next</w:t>
      </w:r>
      <w:r w:rsidRPr="00B55C65">
        <w:t>?</w:t>
      </w:r>
    </w:p>
    <w:p w14:paraId="4710BBCD" w14:textId="77777777" w:rsidR="000140BE" w:rsidRPr="00B55C65" w:rsidRDefault="000140BE" w:rsidP="00381345">
      <w:pPr>
        <w:widowControl/>
      </w:pPr>
    </w:p>
    <w:p w14:paraId="68018CC6" w14:textId="77777777" w:rsidR="000140BE" w:rsidRPr="00D8667C" w:rsidRDefault="000140BE" w:rsidP="00381345">
      <w:pPr>
        <w:pStyle w:val="Heading2"/>
        <w:widowControl/>
      </w:pPr>
      <w:bookmarkStart w:id="104" w:name="_Toc414023304"/>
      <w:bookmarkStart w:id="105" w:name="_Toc443832317"/>
      <w:bookmarkStart w:id="106" w:name="_Toc463331856"/>
      <w:r w:rsidRPr="00D8667C">
        <w:t>Build</w:t>
      </w:r>
      <w:bookmarkEnd w:id="104"/>
      <w:bookmarkEnd w:id="105"/>
      <w:bookmarkEnd w:id="106"/>
    </w:p>
    <w:p w14:paraId="1E8277F3" w14:textId="77777777" w:rsidR="000140BE" w:rsidRPr="00D8667C" w:rsidRDefault="000140BE" w:rsidP="00381345">
      <w:pPr>
        <w:widowControl/>
      </w:pPr>
    </w:p>
    <w:p w14:paraId="0E406DF6" w14:textId="77777777" w:rsidR="000140BE" w:rsidRPr="00D8667C" w:rsidRDefault="000140BE" w:rsidP="00381345">
      <w:pPr>
        <w:pStyle w:val="Heading3"/>
        <w:widowControl/>
      </w:pPr>
      <w:bookmarkStart w:id="107" w:name="_Toc443832318"/>
      <w:bookmarkStart w:id="108" w:name="_Toc463331857"/>
      <w:r w:rsidRPr="00D8667C">
        <w:t>Current</w:t>
      </w:r>
      <w:bookmarkEnd w:id="107"/>
      <w:bookmarkEnd w:id="108"/>
    </w:p>
    <w:p w14:paraId="58C7312F" w14:textId="77777777" w:rsidR="000140BE" w:rsidRPr="00D8667C" w:rsidRDefault="000140BE" w:rsidP="00381345">
      <w:pPr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50"/>
        <w:gridCol w:w="2708"/>
        <w:gridCol w:w="2709"/>
        <w:gridCol w:w="2709"/>
      </w:tblGrid>
      <w:tr w:rsidR="000140BE" w:rsidRPr="00D8667C" w14:paraId="3EB458B2" w14:textId="77777777" w:rsidTr="00183E69">
        <w:trPr>
          <w:cantSplit/>
          <w:tblHeader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6C877" w14:textId="77777777" w:rsidR="000140BE" w:rsidRPr="00D8667C" w:rsidRDefault="000140BE" w:rsidP="00381345">
            <w:pPr>
              <w:widowControl/>
            </w:pPr>
            <w:r>
              <w:t>Strategy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B3568C1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0B0080C5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D9D9D9" w:themeFill="background1" w:themeFillShade="D9"/>
          </w:tcPr>
          <w:p w14:paraId="2D58B213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60033BF4" w14:textId="77777777" w:rsidTr="0070182E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27BB7DAE" w14:textId="77777777" w:rsidR="000140BE" w:rsidRPr="00D8667C" w:rsidRDefault="000140BE" w:rsidP="00381345">
            <w:pPr>
              <w:widowControl/>
            </w:pPr>
            <w:r w:rsidRPr="00D8667C">
              <w:t>People</w:t>
            </w:r>
          </w:p>
        </w:tc>
        <w:tc>
          <w:tcPr>
            <w:tcW w:w="2708" w:type="dxa"/>
            <w:shd w:val="clear" w:color="auto" w:fill="auto"/>
          </w:tcPr>
          <w:p w14:paraId="5ED14DF5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</w:tcPr>
          <w:p w14:paraId="1EA8905D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</w:tcPr>
          <w:p w14:paraId="43B709E4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432DBC37" w14:textId="77777777" w:rsidTr="0070182E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771FEE75" w14:textId="77777777" w:rsidR="000140BE" w:rsidRPr="00D8667C" w:rsidRDefault="000140BE" w:rsidP="00381345">
            <w:pPr>
              <w:widowControl/>
            </w:pPr>
            <w:r w:rsidRPr="00D8667C">
              <w:t>Product</w:t>
            </w:r>
          </w:p>
        </w:tc>
        <w:tc>
          <w:tcPr>
            <w:tcW w:w="2708" w:type="dxa"/>
            <w:shd w:val="clear" w:color="auto" w:fill="auto"/>
          </w:tcPr>
          <w:p w14:paraId="1F0BF126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</w:tcPr>
          <w:p w14:paraId="282EEEFC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</w:tcPr>
          <w:p w14:paraId="2B930B85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67DC8CB2" w14:textId="77777777" w:rsidTr="0070182E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4C9A6E16" w14:textId="77777777" w:rsidR="000140BE" w:rsidRPr="00D8667C" w:rsidRDefault="000140BE" w:rsidP="00381345">
            <w:pPr>
              <w:widowControl/>
            </w:pPr>
            <w:r w:rsidRPr="00D8667C">
              <w:t>Place</w:t>
            </w:r>
          </w:p>
        </w:tc>
        <w:tc>
          <w:tcPr>
            <w:tcW w:w="2708" w:type="dxa"/>
            <w:shd w:val="clear" w:color="auto" w:fill="auto"/>
          </w:tcPr>
          <w:p w14:paraId="5B7E0F3E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</w:tcPr>
          <w:p w14:paraId="0E1BA1C8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</w:tcPr>
          <w:p w14:paraId="551A2A7B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5AEC2F58" w14:textId="77777777" w:rsidTr="0070182E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130E649B" w14:textId="77777777" w:rsidR="000140BE" w:rsidRPr="00D8667C" w:rsidRDefault="000140BE" w:rsidP="00381345">
            <w:pPr>
              <w:widowControl/>
            </w:pPr>
            <w:r w:rsidRPr="00D8667C">
              <w:t>Price</w:t>
            </w:r>
          </w:p>
        </w:tc>
        <w:tc>
          <w:tcPr>
            <w:tcW w:w="2708" w:type="dxa"/>
            <w:shd w:val="clear" w:color="auto" w:fill="auto"/>
          </w:tcPr>
          <w:p w14:paraId="2A363CEA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</w:tcPr>
          <w:p w14:paraId="7DCBB618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</w:tcPr>
          <w:p w14:paraId="0B15B5CD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47F6630D" w14:textId="77777777" w:rsidTr="0070182E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31E133D0" w14:textId="77777777" w:rsidR="000140BE" w:rsidRPr="00D8667C" w:rsidRDefault="000140BE" w:rsidP="00381345">
            <w:pPr>
              <w:widowControl/>
            </w:pPr>
            <w:r w:rsidRPr="00D8667C">
              <w:t>Proposition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278D7B2B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79BAFAD5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1535B1E5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6A45C6AE" w14:textId="77777777" w:rsidTr="0070182E">
        <w:trPr>
          <w:cantSplit/>
          <w:tblHeader/>
          <w:jc w:val="center"/>
        </w:trPr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5242C0CA" w14:textId="77777777" w:rsidR="000140BE" w:rsidRPr="00D8667C" w:rsidRDefault="000140BE" w:rsidP="00381345">
            <w:pPr>
              <w:widowControl/>
            </w:pPr>
            <w:r>
              <w:t>Plan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5EAE1C4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7EE41AFA" w14:textId="77777777" w:rsidR="000140BE" w:rsidRPr="00D8667C" w:rsidRDefault="000140BE" w:rsidP="00381345">
            <w:pPr>
              <w:widowControl/>
            </w:pPr>
          </w:p>
        </w:tc>
        <w:tc>
          <w:tcPr>
            <w:tcW w:w="2709" w:type="dxa"/>
            <w:shd w:val="clear" w:color="auto" w:fill="auto"/>
            <w:vAlign w:val="center"/>
          </w:tcPr>
          <w:p w14:paraId="0FEBF5EA" w14:textId="77777777" w:rsidR="000140BE" w:rsidRPr="00D8667C" w:rsidRDefault="000140BE" w:rsidP="00381345">
            <w:pPr>
              <w:widowControl/>
            </w:pPr>
          </w:p>
        </w:tc>
      </w:tr>
    </w:tbl>
    <w:p w14:paraId="11E3F5A7" w14:textId="77777777" w:rsidR="000140BE" w:rsidRPr="00D8667C" w:rsidRDefault="000140BE" w:rsidP="00381345">
      <w:pPr>
        <w:widowControl/>
      </w:pPr>
    </w:p>
    <w:p w14:paraId="7153C57B" w14:textId="77777777" w:rsidR="000140BE" w:rsidRPr="00D8667C" w:rsidRDefault="000140BE" w:rsidP="00381345">
      <w:pPr>
        <w:pStyle w:val="Heading3"/>
        <w:widowControl/>
      </w:pPr>
      <w:bookmarkStart w:id="109" w:name="_Toc443832319"/>
      <w:bookmarkStart w:id="110" w:name="_Toc463331858"/>
      <w:r w:rsidRPr="00D8667C">
        <w:t>New</w:t>
      </w:r>
      <w:bookmarkEnd w:id="109"/>
      <w:bookmarkEnd w:id="110"/>
    </w:p>
    <w:p w14:paraId="35CBFA44" w14:textId="77777777" w:rsidR="000140BE" w:rsidRPr="00D8667C" w:rsidRDefault="000140BE" w:rsidP="00381345">
      <w:pPr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50"/>
        <w:gridCol w:w="2708"/>
        <w:gridCol w:w="2709"/>
        <w:gridCol w:w="2709"/>
      </w:tblGrid>
      <w:tr w:rsidR="000140BE" w:rsidRPr="00D8667C" w14:paraId="3103C7F5" w14:textId="77777777" w:rsidTr="00183E69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CE2D5" w14:textId="77777777" w:rsidR="000140BE" w:rsidRPr="00D8667C" w:rsidRDefault="000140BE" w:rsidP="00381345">
            <w:pPr>
              <w:widowControl/>
            </w:pPr>
            <w:r>
              <w:t>Strategy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39A7074E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D9D9D9" w:themeFill="background1" w:themeFillShade="D9"/>
          </w:tcPr>
          <w:p w14:paraId="57D013FA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D9D9D9" w:themeFill="background1" w:themeFillShade="D9"/>
          </w:tcPr>
          <w:p w14:paraId="649B3316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4D566838" w14:textId="77777777" w:rsidTr="0070182E">
        <w:trPr>
          <w:cantSplit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ACA3B" w14:textId="77777777" w:rsidR="000140BE" w:rsidRPr="00D8667C" w:rsidRDefault="000140BE" w:rsidP="00381345">
            <w:pPr>
              <w:widowControl/>
            </w:pPr>
            <w:r w:rsidRPr="00D8667C">
              <w:t>People</w:t>
            </w:r>
          </w:p>
        </w:tc>
        <w:tc>
          <w:tcPr>
            <w:tcW w:w="2689" w:type="dxa"/>
            <w:shd w:val="clear" w:color="auto" w:fill="auto"/>
          </w:tcPr>
          <w:p w14:paraId="13CD3D89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43BE6D3D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7B718709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15F7BDB8" w14:textId="77777777" w:rsidTr="0070182E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6E9013E" w14:textId="77777777" w:rsidR="000140BE" w:rsidRPr="00D8667C" w:rsidRDefault="000140BE" w:rsidP="00381345">
            <w:pPr>
              <w:widowControl/>
            </w:pPr>
            <w:r w:rsidRPr="00D8667C">
              <w:t>Product</w:t>
            </w:r>
          </w:p>
        </w:tc>
        <w:tc>
          <w:tcPr>
            <w:tcW w:w="2689" w:type="dxa"/>
            <w:shd w:val="clear" w:color="auto" w:fill="auto"/>
          </w:tcPr>
          <w:p w14:paraId="33E15348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6644CDFE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789F6522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0FCD619F" w14:textId="77777777" w:rsidTr="0070182E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C35F2C4" w14:textId="77777777" w:rsidR="000140BE" w:rsidRPr="00D8667C" w:rsidRDefault="000140BE" w:rsidP="00381345">
            <w:pPr>
              <w:widowControl/>
            </w:pPr>
            <w:r w:rsidRPr="00D8667C">
              <w:t>Place</w:t>
            </w:r>
          </w:p>
        </w:tc>
        <w:tc>
          <w:tcPr>
            <w:tcW w:w="2689" w:type="dxa"/>
            <w:shd w:val="clear" w:color="auto" w:fill="auto"/>
          </w:tcPr>
          <w:p w14:paraId="1CAF2884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06B2053B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767F6187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3AB274F4" w14:textId="77777777" w:rsidTr="0070182E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526C1B0" w14:textId="77777777" w:rsidR="000140BE" w:rsidRPr="00D8667C" w:rsidRDefault="000140BE" w:rsidP="00381345">
            <w:pPr>
              <w:widowControl/>
            </w:pPr>
            <w:r w:rsidRPr="00D8667C">
              <w:t>Price</w:t>
            </w:r>
          </w:p>
        </w:tc>
        <w:tc>
          <w:tcPr>
            <w:tcW w:w="2689" w:type="dxa"/>
            <w:shd w:val="clear" w:color="auto" w:fill="auto"/>
          </w:tcPr>
          <w:p w14:paraId="4AE16E3B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454E997C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736311E5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3B5F0DAB" w14:textId="77777777" w:rsidTr="0070182E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B3D8ABB" w14:textId="77777777" w:rsidR="000140BE" w:rsidRPr="00D8667C" w:rsidRDefault="000140BE" w:rsidP="00381345">
            <w:pPr>
              <w:widowControl/>
            </w:pPr>
            <w:r w:rsidRPr="00D8667C">
              <w:t>Proposition</w:t>
            </w:r>
          </w:p>
        </w:tc>
        <w:tc>
          <w:tcPr>
            <w:tcW w:w="2689" w:type="dxa"/>
            <w:shd w:val="clear" w:color="auto" w:fill="auto"/>
          </w:tcPr>
          <w:p w14:paraId="33001CD3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265E8BEB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142A71DE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7560FF09" w14:textId="77777777" w:rsidTr="0070182E">
        <w:trPr>
          <w:cantSplit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89C1F8E" w14:textId="77777777" w:rsidR="000140BE" w:rsidRPr="00D8667C" w:rsidRDefault="000140BE" w:rsidP="00381345">
            <w:pPr>
              <w:widowControl/>
            </w:pPr>
            <w:r>
              <w:t>Plan</w:t>
            </w:r>
          </w:p>
        </w:tc>
        <w:tc>
          <w:tcPr>
            <w:tcW w:w="2689" w:type="dxa"/>
            <w:shd w:val="clear" w:color="auto" w:fill="auto"/>
          </w:tcPr>
          <w:p w14:paraId="28735A89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6C650C57" w14:textId="77777777" w:rsidR="000140BE" w:rsidRPr="00D8667C" w:rsidRDefault="000140BE" w:rsidP="00381345">
            <w:pPr>
              <w:widowControl/>
            </w:pPr>
          </w:p>
        </w:tc>
        <w:tc>
          <w:tcPr>
            <w:tcW w:w="2690" w:type="dxa"/>
            <w:shd w:val="clear" w:color="auto" w:fill="auto"/>
          </w:tcPr>
          <w:p w14:paraId="7B9745E3" w14:textId="77777777" w:rsidR="000140BE" w:rsidRPr="00D8667C" w:rsidRDefault="000140BE" w:rsidP="00381345">
            <w:pPr>
              <w:widowControl/>
            </w:pPr>
          </w:p>
        </w:tc>
      </w:tr>
    </w:tbl>
    <w:p w14:paraId="2524F9ED" w14:textId="77777777" w:rsidR="000140BE" w:rsidRPr="00D8667C" w:rsidRDefault="000140BE" w:rsidP="00381345">
      <w:pPr>
        <w:widowControl/>
      </w:pPr>
      <w:r>
        <w:tab/>
      </w:r>
    </w:p>
    <w:p w14:paraId="1694C41B" w14:textId="77777777" w:rsidR="000140BE" w:rsidRPr="00D8667C" w:rsidRDefault="000140BE" w:rsidP="00381345">
      <w:pPr>
        <w:pStyle w:val="Heading2"/>
        <w:widowControl/>
      </w:pPr>
      <w:bookmarkStart w:id="111" w:name="_Toc414023305"/>
      <w:bookmarkStart w:id="112" w:name="_Toc443832320"/>
      <w:bookmarkStart w:id="113" w:name="_Toc463331859"/>
      <w:r w:rsidRPr="00D8667C">
        <w:t>Test</w:t>
      </w:r>
      <w:bookmarkEnd w:id="111"/>
      <w:bookmarkEnd w:id="112"/>
      <w:bookmarkEnd w:id="113"/>
    </w:p>
    <w:p w14:paraId="6433EC77" w14:textId="77777777" w:rsidR="000140BE" w:rsidRPr="00D8667C" w:rsidRDefault="000140BE" w:rsidP="00381345">
      <w:pPr>
        <w:widowControl/>
      </w:pPr>
    </w:p>
    <w:p w14:paraId="370374F6" w14:textId="77777777" w:rsidR="000140BE" w:rsidRPr="00D8667C" w:rsidRDefault="000140BE" w:rsidP="00381345">
      <w:pPr>
        <w:pStyle w:val="Heading3"/>
        <w:widowControl/>
      </w:pPr>
      <w:bookmarkStart w:id="114" w:name="_Toc443832321"/>
      <w:bookmarkStart w:id="115" w:name="_Toc463331860"/>
      <w:r w:rsidRPr="00D8667C">
        <w:t>External Environment</w:t>
      </w:r>
      <w:bookmarkEnd w:id="114"/>
      <w:bookmarkEnd w:id="115"/>
    </w:p>
    <w:p w14:paraId="1AAAD224" w14:textId="77777777" w:rsidR="000140BE" w:rsidRPr="00D8667C" w:rsidRDefault="000140BE" w:rsidP="00381345">
      <w:pPr>
        <w:widowControl/>
      </w:pPr>
    </w:p>
    <w:p w14:paraId="264C8193" w14:textId="77777777" w:rsidR="000140BE" w:rsidRPr="00D8667C" w:rsidRDefault="000140BE" w:rsidP="00381345">
      <w:pPr>
        <w:pStyle w:val="Heading4"/>
        <w:widowControl/>
      </w:pPr>
      <w:bookmarkStart w:id="116" w:name="_Toc390502855"/>
      <w:bookmarkStart w:id="117" w:name="_Toc395001116"/>
      <w:bookmarkStart w:id="118" w:name="_Toc463331861"/>
      <w:r w:rsidRPr="00D8667C">
        <w:t>Industry Environment</w:t>
      </w:r>
      <w:bookmarkEnd w:id="116"/>
      <w:bookmarkEnd w:id="117"/>
      <w:bookmarkEnd w:id="118"/>
      <w:r w:rsidRPr="00D8667C">
        <w:tab/>
      </w:r>
    </w:p>
    <w:p w14:paraId="6013BDB7" w14:textId="77777777" w:rsidR="000140BE" w:rsidRPr="00D8667C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40"/>
        <w:gridCol w:w="2370"/>
        <w:gridCol w:w="2183"/>
        <w:gridCol w:w="2183"/>
      </w:tblGrid>
      <w:tr w:rsidR="000140BE" w:rsidRPr="00D8667C" w14:paraId="156ACE04" w14:textId="77777777" w:rsidTr="00F61200">
        <w:trPr>
          <w:trHeight w:val="278"/>
          <w:tblHeader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D6D8D" w14:textId="77777777" w:rsidR="000140BE" w:rsidRPr="00D8667C" w:rsidRDefault="000140BE" w:rsidP="00381345">
            <w:pPr>
              <w:widowControl/>
            </w:pPr>
            <w:r>
              <w:t>Strategy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3D407BB6" w14:textId="77777777" w:rsidR="000140BE" w:rsidRPr="00D8667C" w:rsidRDefault="000140BE" w:rsidP="00381345">
            <w:pPr>
              <w:widowControl/>
            </w:pPr>
          </w:p>
        </w:tc>
        <w:tc>
          <w:tcPr>
            <w:tcW w:w="2214" w:type="dxa"/>
            <w:shd w:val="clear" w:color="auto" w:fill="D9D9D9" w:themeFill="background1" w:themeFillShade="D9"/>
          </w:tcPr>
          <w:p w14:paraId="6DD6C583" w14:textId="77777777" w:rsidR="000140BE" w:rsidRPr="00D8667C" w:rsidRDefault="000140BE" w:rsidP="00381345">
            <w:pPr>
              <w:widowControl/>
            </w:pPr>
          </w:p>
        </w:tc>
        <w:tc>
          <w:tcPr>
            <w:tcW w:w="2214" w:type="dxa"/>
            <w:shd w:val="clear" w:color="auto" w:fill="D9D9D9" w:themeFill="background1" w:themeFillShade="D9"/>
          </w:tcPr>
          <w:p w14:paraId="63642EF8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6C35A631" w14:textId="77777777" w:rsidTr="00F61200">
        <w:trPr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3D6E34D6" w14:textId="77777777" w:rsidR="000140BE" w:rsidRPr="00D8667C" w:rsidRDefault="000140BE" w:rsidP="00381345">
            <w:pPr>
              <w:widowControl/>
            </w:pPr>
            <w:r w:rsidRPr="00D8667C">
              <w:t>Industry Description</w:t>
            </w:r>
          </w:p>
        </w:tc>
        <w:tc>
          <w:tcPr>
            <w:tcW w:w="2403" w:type="dxa"/>
          </w:tcPr>
          <w:p w14:paraId="47EDD739" w14:textId="77777777" w:rsidR="000140BE" w:rsidRPr="00D8667C" w:rsidRDefault="000140BE" w:rsidP="00381345">
            <w:pPr>
              <w:widowControl/>
            </w:pPr>
          </w:p>
        </w:tc>
        <w:tc>
          <w:tcPr>
            <w:tcW w:w="2214" w:type="dxa"/>
          </w:tcPr>
          <w:p w14:paraId="0A668B9D" w14:textId="77777777" w:rsidR="000140BE" w:rsidRPr="00D8667C" w:rsidRDefault="000140BE" w:rsidP="00381345">
            <w:pPr>
              <w:widowControl/>
            </w:pPr>
          </w:p>
        </w:tc>
        <w:tc>
          <w:tcPr>
            <w:tcW w:w="2214" w:type="dxa"/>
          </w:tcPr>
          <w:p w14:paraId="1B06BAB6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3FDCE8B7" w14:textId="77777777" w:rsidTr="00F61200">
        <w:trPr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613589FA" w14:textId="77777777" w:rsidR="000140BE" w:rsidRPr="00D8667C" w:rsidRDefault="000140BE" w:rsidP="00381345">
            <w:pPr>
              <w:widowControl/>
            </w:pPr>
            <w:r>
              <w:t xml:space="preserve">Participant </w:t>
            </w:r>
            <w:r w:rsidRPr="00D8667C">
              <w:t xml:space="preserve">Relations </w:t>
            </w:r>
          </w:p>
        </w:tc>
        <w:tc>
          <w:tcPr>
            <w:tcW w:w="2403" w:type="dxa"/>
          </w:tcPr>
          <w:p w14:paraId="5DFB367A" w14:textId="77777777" w:rsidR="000140BE" w:rsidRPr="00D8667C" w:rsidRDefault="000140BE" w:rsidP="00381345">
            <w:pPr>
              <w:widowControl/>
            </w:pPr>
          </w:p>
        </w:tc>
        <w:tc>
          <w:tcPr>
            <w:tcW w:w="2214" w:type="dxa"/>
          </w:tcPr>
          <w:p w14:paraId="0965CD6D" w14:textId="77777777" w:rsidR="000140BE" w:rsidRPr="00D8667C" w:rsidRDefault="000140BE" w:rsidP="00381345">
            <w:pPr>
              <w:widowControl/>
            </w:pPr>
          </w:p>
        </w:tc>
        <w:tc>
          <w:tcPr>
            <w:tcW w:w="2214" w:type="dxa"/>
          </w:tcPr>
          <w:p w14:paraId="21867FAE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10EC2729" w14:textId="77777777" w:rsidTr="00F61200">
        <w:trPr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8784B" w14:textId="77777777" w:rsidR="000140BE" w:rsidRPr="00D8667C" w:rsidRDefault="000140BE" w:rsidP="00381345">
            <w:pPr>
              <w:widowControl/>
            </w:pPr>
            <w:r>
              <w:t>Funder Power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38B977C" w14:textId="77777777" w:rsidR="000140BE" w:rsidRPr="00D8667C" w:rsidRDefault="000140BE" w:rsidP="00381345">
            <w:pPr>
              <w:widowControl/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5D3F3966" w14:textId="77777777" w:rsidR="000140BE" w:rsidRPr="00D8667C" w:rsidRDefault="000140BE" w:rsidP="00381345">
            <w:pPr>
              <w:widowControl/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5D89F796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52FB6EAF" w14:textId="77777777" w:rsidTr="00F61200">
        <w:trPr>
          <w:trHeight w:val="54"/>
          <w:jc w:val="center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7186D" w14:textId="77777777" w:rsidR="000140BE" w:rsidRPr="00D8667C" w:rsidRDefault="000140BE" w:rsidP="00381345">
            <w:pPr>
              <w:widowControl/>
            </w:pPr>
            <w:r w:rsidRPr="00D8667C">
              <w:t>Fit to Strategy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14:paraId="7B60E0D7" w14:textId="77777777" w:rsidR="000140BE" w:rsidRPr="00D8667C" w:rsidRDefault="000140BE" w:rsidP="00381345">
            <w:pPr>
              <w:widowControl/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4E9E90BD" w14:textId="77777777" w:rsidR="000140BE" w:rsidRPr="00D8667C" w:rsidRDefault="000140BE" w:rsidP="00381345">
            <w:pPr>
              <w:widowControl/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14:paraId="34238D95" w14:textId="77777777" w:rsidR="000140BE" w:rsidRPr="00D8667C" w:rsidRDefault="000140BE" w:rsidP="00381345">
            <w:pPr>
              <w:widowControl/>
            </w:pPr>
          </w:p>
        </w:tc>
      </w:tr>
    </w:tbl>
    <w:p w14:paraId="12D21C73" w14:textId="77777777" w:rsidR="000140BE" w:rsidRPr="00D8667C" w:rsidRDefault="000140BE" w:rsidP="00381345">
      <w:pPr>
        <w:widowControl/>
      </w:pPr>
    </w:p>
    <w:p w14:paraId="219A1855" w14:textId="77777777" w:rsidR="000140BE" w:rsidRDefault="000140BE" w:rsidP="00381345">
      <w:pPr>
        <w:pStyle w:val="Heading4"/>
        <w:widowControl/>
      </w:pPr>
      <w:bookmarkStart w:id="119" w:name="_Toc463331862"/>
      <w:r w:rsidRPr="00D8667C">
        <w:t>Competitor Environment</w:t>
      </w:r>
      <w:bookmarkEnd w:id="119"/>
    </w:p>
    <w:p w14:paraId="2FA44355" w14:textId="77777777" w:rsidR="000140BE" w:rsidRPr="007C5A0C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71"/>
        <w:gridCol w:w="2235"/>
        <w:gridCol w:w="2235"/>
        <w:gridCol w:w="2235"/>
      </w:tblGrid>
      <w:tr w:rsidR="000140BE" w:rsidRPr="00D8667C" w14:paraId="359B14E0" w14:textId="77777777" w:rsidTr="00F61200">
        <w:trPr>
          <w:cantSplit/>
          <w:trHeight w:val="278"/>
          <w:tblHeader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4BAD5" w14:textId="77777777" w:rsidR="000140BE" w:rsidRPr="00D8667C" w:rsidRDefault="000140BE" w:rsidP="00381345">
            <w:pPr>
              <w:widowControl/>
            </w:pPr>
            <w:r>
              <w:t>Strategy</w:t>
            </w:r>
          </w:p>
        </w:tc>
        <w:tc>
          <w:tcPr>
            <w:tcW w:w="2241" w:type="dxa"/>
            <w:shd w:val="clear" w:color="auto" w:fill="D9D9D9" w:themeFill="background1" w:themeFillShade="D9"/>
            <w:vAlign w:val="center"/>
          </w:tcPr>
          <w:p w14:paraId="5EA03B91" w14:textId="77777777" w:rsidR="000140BE" w:rsidRPr="00D8667C" w:rsidRDefault="000140BE" w:rsidP="00381345">
            <w:pPr>
              <w:widowControl/>
            </w:pPr>
          </w:p>
        </w:tc>
        <w:tc>
          <w:tcPr>
            <w:tcW w:w="2241" w:type="dxa"/>
            <w:shd w:val="clear" w:color="auto" w:fill="D9D9D9" w:themeFill="background1" w:themeFillShade="D9"/>
            <w:vAlign w:val="center"/>
          </w:tcPr>
          <w:p w14:paraId="441A20BD" w14:textId="77777777" w:rsidR="000140BE" w:rsidRPr="00D8667C" w:rsidRDefault="000140BE" w:rsidP="00381345">
            <w:pPr>
              <w:widowControl/>
            </w:pPr>
          </w:p>
        </w:tc>
        <w:tc>
          <w:tcPr>
            <w:tcW w:w="2241" w:type="dxa"/>
            <w:shd w:val="clear" w:color="auto" w:fill="D9D9D9" w:themeFill="background1" w:themeFillShade="D9"/>
            <w:vAlign w:val="center"/>
          </w:tcPr>
          <w:p w14:paraId="3966BE30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3709A33F" w14:textId="77777777" w:rsidTr="00F61200">
        <w:trPr>
          <w:cantSplit/>
          <w:trHeight w:val="278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C9C43" w14:textId="77777777" w:rsidR="000140BE" w:rsidRPr="00D8667C" w:rsidRDefault="000140BE" w:rsidP="00381345">
            <w:pPr>
              <w:widowControl/>
            </w:pPr>
            <w:r w:rsidRPr="00D8667C">
              <w:t>Competitor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C83635F" w14:textId="77777777" w:rsidR="000140BE" w:rsidRPr="00D8667C" w:rsidRDefault="000140BE" w:rsidP="00381345">
            <w:pPr>
              <w:widowControl/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378813B8" w14:textId="77777777" w:rsidR="000140BE" w:rsidRPr="00D8667C" w:rsidRDefault="000140BE" w:rsidP="00381345">
            <w:pPr>
              <w:widowControl/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7A695C5F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74AE24FD" w14:textId="77777777" w:rsidTr="00F61200">
        <w:trPr>
          <w:cantSplit/>
          <w:trHeight w:val="54"/>
          <w:jc w:val="center"/>
        </w:trPr>
        <w:tc>
          <w:tcPr>
            <w:tcW w:w="28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86FBF" w14:textId="77777777" w:rsidR="000140BE" w:rsidRPr="00D8667C" w:rsidRDefault="000140BE" w:rsidP="00381345">
            <w:pPr>
              <w:widowControl/>
              <w:rPr>
                <w:b/>
              </w:rPr>
            </w:pPr>
            <w:r w:rsidRPr="00D8667C">
              <w:t>Lines of Business</w:t>
            </w:r>
          </w:p>
        </w:tc>
        <w:tc>
          <w:tcPr>
            <w:tcW w:w="2241" w:type="dxa"/>
          </w:tcPr>
          <w:p w14:paraId="2F73AD48" w14:textId="77777777" w:rsidR="000140BE" w:rsidRPr="00410212" w:rsidRDefault="000140BE" w:rsidP="00381345">
            <w:pPr>
              <w:widowControl/>
            </w:pPr>
          </w:p>
        </w:tc>
        <w:tc>
          <w:tcPr>
            <w:tcW w:w="2241" w:type="dxa"/>
          </w:tcPr>
          <w:p w14:paraId="03CB7428" w14:textId="77777777" w:rsidR="000140BE" w:rsidRPr="00CE3871" w:rsidRDefault="000140BE" w:rsidP="00381345">
            <w:pPr>
              <w:widowControl/>
            </w:pPr>
          </w:p>
        </w:tc>
        <w:tc>
          <w:tcPr>
            <w:tcW w:w="2241" w:type="dxa"/>
          </w:tcPr>
          <w:p w14:paraId="2F33E392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39130ACE" w14:textId="77777777" w:rsidTr="00F61200">
        <w:trPr>
          <w:cantSplit/>
          <w:trHeight w:val="46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DECA7" w14:textId="77777777" w:rsidR="000140BE" w:rsidRPr="00D8667C" w:rsidRDefault="000140BE" w:rsidP="00381345">
            <w:pPr>
              <w:widowControl/>
              <w:rPr>
                <w:b/>
              </w:rPr>
            </w:pPr>
            <w:r w:rsidRPr="00D8667C">
              <w:t>Competitive Advantages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11FCAE7E" w14:textId="77777777" w:rsidR="000140BE" w:rsidRPr="00910723" w:rsidRDefault="000140BE" w:rsidP="00381345">
            <w:pPr>
              <w:widowControl/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25BED9DD" w14:textId="77777777" w:rsidR="000140BE" w:rsidRPr="00D64156" w:rsidRDefault="000140BE" w:rsidP="00381345">
            <w:pPr>
              <w:widowControl/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25B8AEB5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604051A9" w14:textId="77777777" w:rsidTr="00F61200">
        <w:trPr>
          <w:cantSplit/>
          <w:trHeight w:val="5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24B64" w14:textId="77777777" w:rsidR="000140BE" w:rsidRPr="00D8667C" w:rsidRDefault="000140BE" w:rsidP="00381345">
            <w:pPr>
              <w:widowControl/>
              <w:rPr>
                <w:b/>
              </w:rPr>
            </w:pPr>
            <w:r w:rsidRPr="00D8667C">
              <w:t>Likely Response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AE7" w14:textId="77777777" w:rsidR="000140BE" w:rsidRPr="00D8667C" w:rsidRDefault="000140BE" w:rsidP="00381345">
            <w:pPr>
              <w:widowControl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1602" w14:textId="77777777" w:rsidR="000140BE" w:rsidRPr="00D8667C" w:rsidRDefault="000140BE" w:rsidP="00381345">
            <w:pPr>
              <w:widowControl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F9E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3673622A" w14:textId="77777777" w:rsidTr="00F61200">
        <w:trPr>
          <w:cantSplit/>
          <w:trHeight w:val="54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9A241" w14:textId="77777777" w:rsidR="000140BE" w:rsidRPr="00D8667C" w:rsidRDefault="000140BE" w:rsidP="00381345">
            <w:pPr>
              <w:widowControl/>
            </w:pPr>
            <w:r w:rsidRPr="00D8667C">
              <w:t>Fit to Strategy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3A2" w14:textId="77777777" w:rsidR="000140BE" w:rsidRPr="00D8667C" w:rsidRDefault="000140BE" w:rsidP="00381345">
            <w:pPr>
              <w:widowControl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3449" w14:textId="77777777" w:rsidR="000140BE" w:rsidRPr="00D8667C" w:rsidRDefault="000140BE" w:rsidP="00381345">
            <w:pPr>
              <w:widowControl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A478" w14:textId="77777777" w:rsidR="000140BE" w:rsidRPr="00D8667C" w:rsidRDefault="000140BE" w:rsidP="00381345">
            <w:pPr>
              <w:widowControl/>
            </w:pPr>
          </w:p>
        </w:tc>
      </w:tr>
    </w:tbl>
    <w:p w14:paraId="0389C58B" w14:textId="77777777" w:rsidR="000140BE" w:rsidRDefault="000140BE" w:rsidP="00381345">
      <w:pPr>
        <w:widowControl/>
      </w:pPr>
    </w:p>
    <w:p w14:paraId="576C28A1" w14:textId="77777777" w:rsidR="000140BE" w:rsidRPr="00D8667C" w:rsidRDefault="000140BE" w:rsidP="00381345">
      <w:pPr>
        <w:pStyle w:val="Heading3"/>
        <w:widowControl/>
      </w:pPr>
      <w:bookmarkStart w:id="120" w:name="_Toc443832322"/>
      <w:bookmarkStart w:id="121" w:name="_Toc463331863"/>
      <w:r w:rsidRPr="00D8667C">
        <w:t>Internal Environment</w:t>
      </w:r>
      <w:bookmarkEnd w:id="120"/>
      <w:bookmarkEnd w:id="121"/>
    </w:p>
    <w:p w14:paraId="6B5F9F19" w14:textId="77777777" w:rsidR="000140BE" w:rsidRPr="00D8667C" w:rsidRDefault="000140BE" w:rsidP="00381345">
      <w:pPr>
        <w:pStyle w:val="Heading4"/>
        <w:widowControl/>
      </w:pPr>
    </w:p>
    <w:p w14:paraId="4E677087" w14:textId="77777777" w:rsidR="000140BE" w:rsidRPr="00D8667C" w:rsidRDefault="000140BE" w:rsidP="00381345">
      <w:pPr>
        <w:pStyle w:val="Heading4"/>
        <w:widowControl/>
      </w:pPr>
      <w:bookmarkStart w:id="122" w:name="_Toc395001119"/>
      <w:bookmarkStart w:id="123" w:name="_Toc463331864"/>
      <w:r w:rsidRPr="00D8667C">
        <w:t>Mission</w:t>
      </w:r>
      <w:bookmarkEnd w:id="123"/>
      <w:r w:rsidRPr="00D8667C">
        <w:t xml:space="preserve"> </w:t>
      </w:r>
      <w:bookmarkEnd w:id="122"/>
    </w:p>
    <w:p w14:paraId="7154BAFD" w14:textId="77777777" w:rsidR="000140BE" w:rsidRPr="00D8667C" w:rsidRDefault="000140BE" w:rsidP="00381345">
      <w:pPr>
        <w:widowControl/>
      </w:pPr>
    </w:p>
    <w:p w14:paraId="5A9674D8" w14:textId="77777777" w:rsidR="000140BE" w:rsidRPr="00D8667C" w:rsidRDefault="000140BE" w:rsidP="00381345">
      <w:pPr>
        <w:pStyle w:val="Heading4"/>
        <w:widowControl/>
      </w:pPr>
      <w:bookmarkStart w:id="124" w:name="_Toc390502859"/>
      <w:bookmarkStart w:id="125" w:name="_Toc395001120"/>
      <w:bookmarkStart w:id="126" w:name="_Toc463331865"/>
      <w:r w:rsidRPr="00D8667C">
        <w:t>Capacity</w:t>
      </w:r>
      <w:bookmarkEnd w:id="124"/>
      <w:bookmarkEnd w:id="125"/>
      <w:bookmarkEnd w:id="126"/>
    </w:p>
    <w:p w14:paraId="590D62E6" w14:textId="77777777" w:rsidR="000140BE" w:rsidRPr="00D8667C" w:rsidRDefault="000140BE" w:rsidP="00381345">
      <w:pPr>
        <w:widowControl/>
      </w:pPr>
    </w:p>
    <w:p w14:paraId="719808FD" w14:textId="77777777" w:rsidR="000140BE" w:rsidRPr="00D8667C" w:rsidRDefault="000140BE" w:rsidP="00381345">
      <w:pPr>
        <w:pStyle w:val="Heading4"/>
        <w:widowControl/>
      </w:pPr>
      <w:bookmarkStart w:id="127" w:name="_Toc390502860"/>
      <w:bookmarkStart w:id="128" w:name="_Toc395001121"/>
      <w:bookmarkStart w:id="129" w:name="_Toc463331866"/>
      <w:r w:rsidRPr="00D8667C">
        <w:t>Capital</w:t>
      </w:r>
      <w:bookmarkEnd w:id="127"/>
      <w:bookmarkEnd w:id="128"/>
      <w:bookmarkEnd w:id="129"/>
    </w:p>
    <w:p w14:paraId="709DC047" w14:textId="77777777" w:rsidR="000140BE" w:rsidRPr="00D8667C" w:rsidRDefault="000140BE" w:rsidP="00381345">
      <w:pPr>
        <w:widowControl/>
      </w:pPr>
    </w:p>
    <w:p w14:paraId="6EE6530F" w14:textId="77777777" w:rsidR="000140BE" w:rsidRDefault="000140BE" w:rsidP="00381345">
      <w:pPr>
        <w:pStyle w:val="Heading4"/>
        <w:widowControl/>
      </w:pPr>
      <w:bookmarkStart w:id="130" w:name="_Toc463331867"/>
      <w:r>
        <w:t>Risk</w:t>
      </w:r>
      <w:bookmarkEnd w:id="130"/>
    </w:p>
    <w:p w14:paraId="3394BF08" w14:textId="77777777" w:rsidR="00183E69" w:rsidRDefault="00183E69" w:rsidP="00381345">
      <w:pPr>
        <w:widowControl/>
      </w:pPr>
    </w:p>
    <w:p w14:paraId="6C717596" w14:textId="57B8F9F8" w:rsidR="00183E69" w:rsidRPr="00183E69" w:rsidRDefault="00183E69" w:rsidP="00381345">
      <w:pPr>
        <w:pStyle w:val="Heading5"/>
        <w:widowControl/>
      </w:pPr>
      <w:r>
        <w:t>Change or Die Checklist</w:t>
      </w:r>
    </w:p>
    <w:p w14:paraId="150D5C9D" w14:textId="77777777" w:rsidR="00780CB7" w:rsidRPr="00780CB7" w:rsidRDefault="00780CB7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74"/>
        <w:gridCol w:w="2234"/>
        <w:gridCol w:w="2234"/>
        <w:gridCol w:w="2234"/>
      </w:tblGrid>
      <w:tr w:rsidR="00780CB7" w:rsidRPr="00D8667C" w14:paraId="6D939F77" w14:textId="77777777" w:rsidTr="00183E69">
        <w:trPr>
          <w:cantSplit/>
          <w:tblHeader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E2CC" w14:textId="77777777" w:rsidR="00780CB7" w:rsidRPr="00D8667C" w:rsidRDefault="00780CB7" w:rsidP="00381345">
            <w:pPr>
              <w:widowControl/>
              <w:jc w:val="center"/>
            </w:pPr>
            <w:r>
              <w:t>Strategy</w:t>
            </w:r>
          </w:p>
        </w:tc>
        <w:tc>
          <w:tcPr>
            <w:tcW w:w="2234" w:type="dxa"/>
            <w:shd w:val="clear" w:color="auto" w:fill="D9D9D9" w:themeFill="background1" w:themeFillShade="D9"/>
          </w:tcPr>
          <w:p w14:paraId="7FC27383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  <w:shd w:val="clear" w:color="auto" w:fill="D9D9D9" w:themeFill="background1" w:themeFillShade="D9"/>
          </w:tcPr>
          <w:p w14:paraId="61D66CC3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  <w:shd w:val="clear" w:color="auto" w:fill="D9D9D9" w:themeFill="background1" w:themeFillShade="D9"/>
          </w:tcPr>
          <w:p w14:paraId="7A175E8F" w14:textId="77777777" w:rsidR="00780CB7" w:rsidRPr="00D8667C" w:rsidRDefault="00780CB7" w:rsidP="00381345">
            <w:pPr>
              <w:widowControl/>
            </w:pPr>
          </w:p>
        </w:tc>
      </w:tr>
      <w:tr w:rsidR="00780CB7" w:rsidRPr="00D8667C" w14:paraId="0E2A36ED" w14:textId="77777777" w:rsidTr="00183E69">
        <w:trPr>
          <w:cantSplit/>
          <w:jc w:val="center"/>
        </w:trPr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53597A76" w14:textId="77777777" w:rsidR="00780CB7" w:rsidRPr="00D8667C" w:rsidRDefault="00780CB7" w:rsidP="00381345">
            <w:pPr>
              <w:widowControl/>
              <w:jc w:val="center"/>
              <w:rPr>
                <w:b/>
              </w:rPr>
            </w:pPr>
            <w:r w:rsidRPr="00D8667C">
              <w:t>Is the practice better than what you are doing now?</w:t>
            </w:r>
          </w:p>
        </w:tc>
        <w:tc>
          <w:tcPr>
            <w:tcW w:w="2234" w:type="dxa"/>
          </w:tcPr>
          <w:p w14:paraId="2ABBDFCE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04859AA3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148A068E" w14:textId="77777777" w:rsidR="00780CB7" w:rsidRPr="00D8667C" w:rsidRDefault="00780CB7" w:rsidP="00381345">
            <w:pPr>
              <w:widowControl/>
            </w:pPr>
          </w:p>
        </w:tc>
      </w:tr>
      <w:tr w:rsidR="00780CB7" w:rsidRPr="00D8667C" w14:paraId="3B521282" w14:textId="77777777" w:rsidTr="00183E69">
        <w:trPr>
          <w:cantSplit/>
          <w:jc w:val="center"/>
        </w:trPr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0489E490" w14:textId="77777777" w:rsidR="00780CB7" w:rsidRPr="00D8667C" w:rsidRDefault="00780CB7" w:rsidP="00381345">
            <w:pPr>
              <w:widowControl/>
              <w:jc w:val="center"/>
              <w:rPr>
                <w:b/>
              </w:rPr>
            </w:pPr>
            <w:r w:rsidRPr="00D8667C">
              <w:t>Is it really worth the time, disruption, and money?</w:t>
            </w:r>
          </w:p>
        </w:tc>
        <w:tc>
          <w:tcPr>
            <w:tcW w:w="2234" w:type="dxa"/>
          </w:tcPr>
          <w:p w14:paraId="39122036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076A7E6E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1B80E807" w14:textId="77777777" w:rsidR="00780CB7" w:rsidRPr="00D8667C" w:rsidRDefault="00780CB7" w:rsidP="00381345">
            <w:pPr>
              <w:widowControl/>
            </w:pPr>
          </w:p>
        </w:tc>
      </w:tr>
      <w:tr w:rsidR="00780CB7" w:rsidRPr="00D8667C" w14:paraId="5683A489" w14:textId="77777777" w:rsidTr="00183E69">
        <w:trPr>
          <w:cantSplit/>
          <w:jc w:val="center"/>
        </w:trPr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569CE762" w14:textId="77777777" w:rsidR="00780CB7" w:rsidRPr="00D8667C" w:rsidRDefault="00780CB7" w:rsidP="00381345">
            <w:pPr>
              <w:widowControl/>
              <w:jc w:val="center"/>
              <w:rPr>
                <w:b/>
              </w:rPr>
            </w:pPr>
            <w:r w:rsidRPr="00D8667C">
              <w:t>Is it best to make only symbolic changes instead of core changes?</w:t>
            </w:r>
          </w:p>
        </w:tc>
        <w:tc>
          <w:tcPr>
            <w:tcW w:w="2234" w:type="dxa"/>
          </w:tcPr>
          <w:p w14:paraId="5C65727E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3AE62816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2A9CA571" w14:textId="77777777" w:rsidR="00780CB7" w:rsidRPr="00D8667C" w:rsidRDefault="00780CB7" w:rsidP="00381345">
            <w:pPr>
              <w:widowControl/>
            </w:pPr>
          </w:p>
        </w:tc>
      </w:tr>
      <w:tr w:rsidR="00780CB7" w:rsidRPr="00D8667C" w14:paraId="54F200BF" w14:textId="77777777" w:rsidTr="00183E69">
        <w:trPr>
          <w:cantSplit/>
          <w:jc w:val="center"/>
        </w:trPr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134BF65C" w14:textId="77777777" w:rsidR="00780CB7" w:rsidRPr="00D8667C" w:rsidRDefault="00780CB7" w:rsidP="00381345">
            <w:pPr>
              <w:widowControl/>
              <w:jc w:val="center"/>
              <w:rPr>
                <w:b/>
              </w:rPr>
            </w:pPr>
            <w:r w:rsidRPr="00D8667C">
              <w:t>Is doing it good for you,</w:t>
            </w:r>
            <w:r w:rsidRPr="00D8667C">
              <w:br/>
              <w:t xml:space="preserve"> but bad for the company?</w:t>
            </w:r>
          </w:p>
        </w:tc>
        <w:tc>
          <w:tcPr>
            <w:tcW w:w="2234" w:type="dxa"/>
          </w:tcPr>
          <w:p w14:paraId="6436F20C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2AF0B344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6F1A09AC" w14:textId="77777777" w:rsidR="00780CB7" w:rsidRPr="00D8667C" w:rsidRDefault="00780CB7" w:rsidP="00381345">
            <w:pPr>
              <w:widowControl/>
            </w:pPr>
          </w:p>
        </w:tc>
      </w:tr>
      <w:tr w:rsidR="00780CB7" w:rsidRPr="00D8667C" w14:paraId="1FF795D8" w14:textId="77777777" w:rsidTr="00183E69">
        <w:trPr>
          <w:cantSplit/>
          <w:jc w:val="center"/>
        </w:trPr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63138390" w14:textId="77777777" w:rsidR="00780CB7" w:rsidRPr="00D8667C" w:rsidRDefault="00780CB7" w:rsidP="00381345">
            <w:pPr>
              <w:widowControl/>
              <w:jc w:val="center"/>
              <w:rPr>
                <w:b/>
              </w:rPr>
            </w:pPr>
            <w:r w:rsidRPr="00D8667C">
              <w:t>Do you have enough power to make it happen?</w:t>
            </w:r>
          </w:p>
        </w:tc>
        <w:tc>
          <w:tcPr>
            <w:tcW w:w="2234" w:type="dxa"/>
          </w:tcPr>
          <w:p w14:paraId="7EAB25E4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06D9A254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663525CA" w14:textId="77777777" w:rsidR="00780CB7" w:rsidRPr="00D8667C" w:rsidRDefault="00780CB7" w:rsidP="00381345">
            <w:pPr>
              <w:widowControl/>
            </w:pPr>
          </w:p>
        </w:tc>
      </w:tr>
      <w:tr w:rsidR="00780CB7" w:rsidRPr="00D8667C" w14:paraId="7929EFC1" w14:textId="77777777" w:rsidTr="00183E69">
        <w:trPr>
          <w:cantSplit/>
          <w:jc w:val="center"/>
        </w:trPr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783C42AD" w14:textId="77777777" w:rsidR="00780CB7" w:rsidRPr="00D8667C" w:rsidRDefault="00780CB7" w:rsidP="00381345">
            <w:pPr>
              <w:widowControl/>
              <w:jc w:val="center"/>
            </w:pPr>
            <w:r w:rsidRPr="00D8667C">
              <w:t xml:space="preserve">Are people already overwhelmed by </w:t>
            </w:r>
            <w:r w:rsidRPr="00D8667C">
              <w:br/>
              <w:t>too many changes?</w:t>
            </w:r>
          </w:p>
        </w:tc>
        <w:tc>
          <w:tcPr>
            <w:tcW w:w="2234" w:type="dxa"/>
          </w:tcPr>
          <w:p w14:paraId="3AD6E46E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610613EB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</w:tcPr>
          <w:p w14:paraId="413714E8" w14:textId="77777777" w:rsidR="00780CB7" w:rsidRPr="00D8667C" w:rsidRDefault="00780CB7" w:rsidP="00381345">
            <w:pPr>
              <w:widowControl/>
            </w:pPr>
          </w:p>
        </w:tc>
      </w:tr>
      <w:tr w:rsidR="00780CB7" w:rsidRPr="00D8667C" w14:paraId="53F6A0AD" w14:textId="77777777" w:rsidTr="00183E69">
        <w:trPr>
          <w:cantSplit/>
          <w:jc w:val="center"/>
        </w:trPr>
        <w:tc>
          <w:tcPr>
            <w:tcW w:w="2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FB965" w14:textId="77777777" w:rsidR="00780CB7" w:rsidRPr="00D8667C" w:rsidRDefault="00780CB7" w:rsidP="00381345">
            <w:pPr>
              <w:widowControl/>
              <w:jc w:val="center"/>
              <w:rPr>
                <w:b/>
              </w:rPr>
            </w:pPr>
            <w:r w:rsidRPr="00D8667C">
              <w:t>Will people be able to learn and update as it unfolds?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9D84251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874E31D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5739802A" w14:textId="77777777" w:rsidR="00780CB7" w:rsidRPr="00D8667C" w:rsidRDefault="00780CB7" w:rsidP="00381345">
            <w:pPr>
              <w:widowControl/>
            </w:pPr>
          </w:p>
        </w:tc>
      </w:tr>
      <w:tr w:rsidR="00780CB7" w:rsidRPr="00D8667C" w14:paraId="1A5DBDAC" w14:textId="77777777" w:rsidTr="00183E69">
        <w:trPr>
          <w:cantSplit/>
          <w:jc w:val="center"/>
        </w:trPr>
        <w:tc>
          <w:tcPr>
            <w:tcW w:w="28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EE963" w14:textId="77777777" w:rsidR="00780CB7" w:rsidRPr="00D8667C" w:rsidRDefault="00780CB7" w:rsidP="00381345">
            <w:pPr>
              <w:widowControl/>
              <w:jc w:val="center"/>
              <w:rPr>
                <w:b/>
              </w:rPr>
            </w:pPr>
            <w:r w:rsidRPr="00D8667C">
              <w:t xml:space="preserve">Will you be able to </w:t>
            </w:r>
            <w:r w:rsidRPr="00D8667C">
              <w:br/>
              <w:t>pull the plug?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ACC3AF5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27FE8121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9AC8456" w14:textId="77777777" w:rsidR="00780CB7" w:rsidRPr="00D8667C" w:rsidRDefault="00780CB7" w:rsidP="00381345">
            <w:pPr>
              <w:widowControl/>
            </w:pPr>
          </w:p>
        </w:tc>
      </w:tr>
      <w:tr w:rsidR="00780CB7" w:rsidRPr="00D8667C" w14:paraId="488639BA" w14:textId="77777777" w:rsidTr="00183E69">
        <w:trPr>
          <w:cantSplit/>
          <w:jc w:val="center"/>
        </w:trPr>
        <w:tc>
          <w:tcPr>
            <w:tcW w:w="287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2E94" w14:textId="77777777" w:rsidR="00780CB7" w:rsidRPr="00D8667C" w:rsidRDefault="00780CB7" w:rsidP="00381345">
            <w:pPr>
              <w:widowControl/>
              <w:jc w:val="center"/>
            </w:pPr>
            <w:r w:rsidRPr="00D8667C">
              <w:t>Fit to Strategy</w:t>
            </w: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1B0194FF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26BDBB14" w14:textId="77777777" w:rsidR="00780CB7" w:rsidRPr="00D8667C" w:rsidRDefault="00780CB7" w:rsidP="00381345">
            <w:pPr>
              <w:widowControl/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14:paraId="57BEA9D5" w14:textId="77777777" w:rsidR="00780CB7" w:rsidRPr="00D8667C" w:rsidRDefault="00780CB7" w:rsidP="00381345">
            <w:pPr>
              <w:widowControl/>
            </w:pPr>
          </w:p>
        </w:tc>
      </w:tr>
    </w:tbl>
    <w:p w14:paraId="60617D3E" w14:textId="77777777" w:rsidR="000140BE" w:rsidRPr="00D8667C" w:rsidRDefault="000140BE" w:rsidP="00381345">
      <w:pPr>
        <w:pStyle w:val="Heading3"/>
        <w:widowControl/>
      </w:pPr>
    </w:p>
    <w:p w14:paraId="170EAA36" w14:textId="77777777" w:rsidR="000140BE" w:rsidRPr="00D8667C" w:rsidRDefault="000140BE" w:rsidP="00381345">
      <w:pPr>
        <w:pStyle w:val="Heading3"/>
        <w:widowControl/>
      </w:pPr>
      <w:bookmarkStart w:id="131" w:name="_Toc443832324"/>
      <w:bookmarkStart w:id="132" w:name="_Toc463331868"/>
      <w:r w:rsidRPr="00D8667C">
        <w:t>Decide</w:t>
      </w:r>
      <w:bookmarkEnd w:id="131"/>
      <w:bookmarkEnd w:id="132"/>
    </w:p>
    <w:p w14:paraId="28A4A8AB" w14:textId="77777777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47"/>
        <w:gridCol w:w="2243"/>
        <w:gridCol w:w="2243"/>
        <w:gridCol w:w="2243"/>
      </w:tblGrid>
      <w:tr w:rsidR="00183E69" w:rsidRPr="00D8667C" w14:paraId="2C02E9E7" w14:textId="77777777" w:rsidTr="004D6A04">
        <w:trPr>
          <w:trHeight w:val="278"/>
          <w:tblHeader/>
          <w:jc w:val="center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79A5BF14" w14:textId="6FBDED81" w:rsidR="00183E69" w:rsidRPr="00D8667C" w:rsidRDefault="00183E69" w:rsidP="00381345">
            <w:pPr>
              <w:widowControl/>
              <w:jc w:val="center"/>
            </w:pPr>
            <w:r>
              <w:t>Strategy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66A061CB" w14:textId="77777777" w:rsidR="00183E69" w:rsidRPr="00D8667C" w:rsidRDefault="00183E69" w:rsidP="00381345">
            <w:pPr>
              <w:widowControl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31D48895" w14:textId="77777777" w:rsidR="00183E69" w:rsidRPr="00D8667C" w:rsidRDefault="00183E69" w:rsidP="00381345">
            <w:pPr>
              <w:widowControl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41887BD1" w14:textId="77777777" w:rsidR="00183E69" w:rsidRPr="00D8667C" w:rsidRDefault="00183E69" w:rsidP="00381345">
            <w:pPr>
              <w:widowControl/>
            </w:pPr>
          </w:p>
        </w:tc>
      </w:tr>
      <w:tr w:rsidR="00183E69" w:rsidRPr="00D8667C" w14:paraId="4A91378F" w14:textId="77777777" w:rsidTr="00F61200">
        <w:trPr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</w:tcPr>
          <w:p w14:paraId="06D408C1" w14:textId="09B81199" w:rsidR="00183E69" w:rsidRPr="00D8667C" w:rsidRDefault="00183E69" w:rsidP="00381345">
            <w:pPr>
              <w:widowControl/>
              <w:jc w:val="center"/>
            </w:pPr>
            <w:r w:rsidRPr="00D8667C">
              <w:t xml:space="preserve">Industry </w:t>
            </w:r>
            <w:r>
              <w:t>Environment</w:t>
            </w:r>
          </w:p>
        </w:tc>
        <w:tc>
          <w:tcPr>
            <w:tcW w:w="2270" w:type="dxa"/>
          </w:tcPr>
          <w:p w14:paraId="0F6092AF" w14:textId="77777777" w:rsidR="00183E69" w:rsidRPr="00D8667C" w:rsidRDefault="00183E69" w:rsidP="00381345">
            <w:pPr>
              <w:widowControl/>
            </w:pPr>
          </w:p>
        </w:tc>
        <w:tc>
          <w:tcPr>
            <w:tcW w:w="2270" w:type="dxa"/>
          </w:tcPr>
          <w:p w14:paraId="06E7EA64" w14:textId="77777777" w:rsidR="00183E69" w:rsidRPr="00D8667C" w:rsidRDefault="00183E69" w:rsidP="00381345">
            <w:pPr>
              <w:widowControl/>
            </w:pPr>
          </w:p>
        </w:tc>
        <w:tc>
          <w:tcPr>
            <w:tcW w:w="2270" w:type="dxa"/>
          </w:tcPr>
          <w:p w14:paraId="0A17B541" w14:textId="77777777" w:rsidR="00183E69" w:rsidRPr="00D8667C" w:rsidRDefault="00183E69" w:rsidP="00381345">
            <w:pPr>
              <w:widowControl/>
            </w:pPr>
          </w:p>
        </w:tc>
      </w:tr>
      <w:tr w:rsidR="00183E69" w:rsidRPr="00D8667C" w14:paraId="0E5B4C79" w14:textId="77777777" w:rsidTr="00F61200">
        <w:trPr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</w:tcPr>
          <w:p w14:paraId="400D4496" w14:textId="7754B778" w:rsidR="00183E69" w:rsidRPr="00D8667C" w:rsidRDefault="00183E69" w:rsidP="00381345">
            <w:pPr>
              <w:widowControl/>
              <w:jc w:val="center"/>
            </w:pPr>
            <w:r>
              <w:t>Competitor Environment</w:t>
            </w:r>
          </w:p>
        </w:tc>
        <w:tc>
          <w:tcPr>
            <w:tcW w:w="2270" w:type="dxa"/>
          </w:tcPr>
          <w:p w14:paraId="580D0DF3" w14:textId="77777777" w:rsidR="00183E69" w:rsidRPr="00D8667C" w:rsidRDefault="00183E69" w:rsidP="00381345">
            <w:pPr>
              <w:widowControl/>
            </w:pPr>
          </w:p>
        </w:tc>
        <w:tc>
          <w:tcPr>
            <w:tcW w:w="2270" w:type="dxa"/>
          </w:tcPr>
          <w:p w14:paraId="07DD0CDB" w14:textId="77777777" w:rsidR="00183E69" w:rsidRPr="00D8667C" w:rsidRDefault="00183E69" w:rsidP="00381345">
            <w:pPr>
              <w:widowControl/>
            </w:pPr>
          </w:p>
        </w:tc>
        <w:tc>
          <w:tcPr>
            <w:tcW w:w="2270" w:type="dxa"/>
          </w:tcPr>
          <w:p w14:paraId="4642DE69" w14:textId="77777777" w:rsidR="00183E69" w:rsidRPr="00D8667C" w:rsidRDefault="00183E69" w:rsidP="00381345">
            <w:pPr>
              <w:widowControl/>
            </w:pPr>
          </w:p>
        </w:tc>
      </w:tr>
      <w:tr w:rsidR="00183E69" w:rsidRPr="00D8667C" w14:paraId="21090CCC" w14:textId="77777777" w:rsidTr="004D6A04">
        <w:trPr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</w:tcPr>
          <w:p w14:paraId="5F9167C4" w14:textId="77777777" w:rsidR="00183E69" w:rsidRPr="00D8667C" w:rsidRDefault="00183E69" w:rsidP="00381345">
            <w:pPr>
              <w:widowControl/>
              <w:jc w:val="center"/>
            </w:pPr>
            <w:r w:rsidRPr="00D8667C">
              <w:t>Fund</w:t>
            </w:r>
            <w:r>
              <w:t>er</w:t>
            </w:r>
            <w:r w:rsidRPr="00D8667C">
              <w:t xml:space="preserve"> Power</w:t>
            </w:r>
          </w:p>
        </w:tc>
        <w:tc>
          <w:tcPr>
            <w:tcW w:w="2270" w:type="dxa"/>
          </w:tcPr>
          <w:p w14:paraId="6846B1AD" w14:textId="77777777" w:rsidR="00183E69" w:rsidRPr="00D8667C" w:rsidRDefault="00183E69" w:rsidP="00381345">
            <w:pPr>
              <w:widowControl/>
            </w:pPr>
          </w:p>
        </w:tc>
        <w:tc>
          <w:tcPr>
            <w:tcW w:w="2270" w:type="dxa"/>
          </w:tcPr>
          <w:p w14:paraId="7B1B3421" w14:textId="77777777" w:rsidR="00183E69" w:rsidRPr="00D8667C" w:rsidRDefault="00183E69" w:rsidP="00381345">
            <w:pPr>
              <w:widowControl/>
            </w:pPr>
          </w:p>
        </w:tc>
        <w:tc>
          <w:tcPr>
            <w:tcW w:w="2270" w:type="dxa"/>
          </w:tcPr>
          <w:p w14:paraId="5DABC09C" w14:textId="77777777" w:rsidR="00183E69" w:rsidRPr="00D8667C" w:rsidRDefault="00183E69" w:rsidP="00381345">
            <w:pPr>
              <w:widowControl/>
            </w:pPr>
          </w:p>
        </w:tc>
      </w:tr>
      <w:tr w:rsidR="004D6A04" w:rsidRPr="00D8667C" w14:paraId="60359BDF" w14:textId="77777777" w:rsidTr="004D6A04">
        <w:trPr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81076" w14:textId="2EF689D3" w:rsidR="004D6A04" w:rsidRPr="00D8667C" w:rsidRDefault="004D6A04" w:rsidP="00381345">
            <w:pPr>
              <w:widowControl/>
              <w:jc w:val="center"/>
            </w:pPr>
            <w:r>
              <w:t>Mission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42C5197" w14:textId="77777777" w:rsidR="004D6A04" w:rsidRPr="00D8667C" w:rsidRDefault="004D6A04" w:rsidP="00381345">
            <w:pPr>
              <w:widowControl/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342D5B7" w14:textId="77777777" w:rsidR="004D6A04" w:rsidRPr="00D8667C" w:rsidRDefault="004D6A04" w:rsidP="00381345">
            <w:pPr>
              <w:widowControl/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60D8860" w14:textId="77777777" w:rsidR="004D6A04" w:rsidRPr="00D8667C" w:rsidRDefault="004D6A04" w:rsidP="00381345">
            <w:pPr>
              <w:widowControl/>
            </w:pPr>
          </w:p>
        </w:tc>
      </w:tr>
      <w:tr w:rsidR="004D6A04" w:rsidRPr="00D8667C" w14:paraId="40223238" w14:textId="77777777" w:rsidTr="004D6A04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7E4AF" w14:textId="7AED7511" w:rsidR="004D6A04" w:rsidRDefault="004D6A04" w:rsidP="00381345">
            <w:pPr>
              <w:widowControl/>
              <w:jc w:val="center"/>
            </w:pPr>
            <w:r w:rsidRPr="00D8667C">
              <w:t>Capacity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E8CF9C4" w14:textId="77777777" w:rsidR="004D6A04" w:rsidRPr="00D8667C" w:rsidRDefault="004D6A04" w:rsidP="00381345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156DF80" w14:textId="77777777" w:rsidR="004D6A04" w:rsidRPr="00D8667C" w:rsidRDefault="004D6A04" w:rsidP="00381345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CC8D862" w14:textId="77777777" w:rsidR="004D6A04" w:rsidRPr="00D8667C" w:rsidRDefault="004D6A04" w:rsidP="00381345">
            <w:pPr>
              <w:widowControl/>
            </w:pPr>
          </w:p>
        </w:tc>
      </w:tr>
      <w:tr w:rsidR="004D6A04" w:rsidRPr="00D8667C" w14:paraId="14630E3C" w14:textId="77777777" w:rsidTr="004D6A04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9F920" w14:textId="3725D283" w:rsidR="004D6A04" w:rsidRPr="00D8667C" w:rsidRDefault="004D6A04" w:rsidP="00381345">
            <w:pPr>
              <w:widowControl/>
              <w:jc w:val="center"/>
            </w:pPr>
            <w:r w:rsidRPr="00D8667C">
              <w:t>Capital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3B738F6" w14:textId="77777777" w:rsidR="004D6A04" w:rsidRPr="00D8667C" w:rsidRDefault="004D6A04" w:rsidP="00381345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711046B" w14:textId="77777777" w:rsidR="004D6A04" w:rsidRPr="00D8667C" w:rsidRDefault="004D6A04" w:rsidP="00381345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2E3488C" w14:textId="77777777" w:rsidR="004D6A04" w:rsidRPr="00D8667C" w:rsidRDefault="004D6A04" w:rsidP="00381345">
            <w:pPr>
              <w:widowControl/>
            </w:pPr>
          </w:p>
        </w:tc>
      </w:tr>
      <w:tr w:rsidR="004D6A04" w:rsidRPr="00D8667C" w14:paraId="272E012B" w14:textId="77777777" w:rsidTr="004D6A04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C0CC6" w14:textId="2AEF9F78" w:rsidR="004D6A04" w:rsidRPr="00D8667C" w:rsidRDefault="004D6A04" w:rsidP="00381345">
            <w:pPr>
              <w:widowControl/>
              <w:jc w:val="center"/>
            </w:pPr>
            <w:r w:rsidRPr="00D8667C">
              <w:lastRenderedPageBreak/>
              <w:t>Risk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DF2F540" w14:textId="77777777" w:rsidR="004D6A04" w:rsidRPr="00D8667C" w:rsidRDefault="004D6A04" w:rsidP="00381345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5CB7729D" w14:textId="77777777" w:rsidR="004D6A04" w:rsidRPr="00D8667C" w:rsidRDefault="004D6A04" w:rsidP="00381345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4B4CD20" w14:textId="77777777" w:rsidR="004D6A04" w:rsidRPr="00D8667C" w:rsidRDefault="004D6A04" w:rsidP="00381345">
            <w:pPr>
              <w:widowControl/>
            </w:pPr>
          </w:p>
        </w:tc>
      </w:tr>
      <w:tr w:rsidR="004D6A04" w:rsidRPr="00D8667C" w14:paraId="7DB3CD3E" w14:textId="77777777" w:rsidTr="004D6A04">
        <w:trPr>
          <w:trHeight w:val="54"/>
          <w:jc w:val="center"/>
        </w:trPr>
        <w:tc>
          <w:tcPr>
            <w:tcW w:w="28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6357A" w14:textId="75D5AC7F" w:rsidR="004D6A04" w:rsidRPr="00D8667C" w:rsidRDefault="004D6A04" w:rsidP="00381345">
            <w:pPr>
              <w:widowControl/>
              <w:jc w:val="center"/>
            </w:pPr>
            <w:r w:rsidRPr="00D8667C">
              <w:t>Fit to Strategy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1AE493B" w14:textId="77777777" w:rsidR="004D6A04" w:rsidRPr="00D8667C" w:rsidRDefault="004D6A04" w:rsidP="00381345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63C5A50" w14:textId="77777777" w:rsidR="004D6A04" w:rsidRPr="00D8667C" w:rsidRDefault="004D6A04" w:rsidP="00381345">
            <w:pPr>
              <w:widowControl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14618EE6" w14:textId="77777777" w:rsidR="004D6A04" w:rsidRPr="00D8667C" w:rsidRDefault="004D6A04" w:rsidP="00381345">
            <w:pPr>
              <w:widowControl/>
            </w:pPr>
          </w:p>
        </w:tc>
      </w:tr>
    </w:tbl>
    <w:p w14:paraId="7CA6CED1" w14:textId="77777777" w:rsidR="000140BE" w:rsidRDefault="000140BE" w:rsidP="00381345">
      <w:pPr>
        <w:widowControl/>
      </w:pPr>
    </w:p>
    <w:p w14:paraId="54C703E3" w14:textId="77777777" w:rsidR="000140BE" w:rsidRPr="00795207" w:rsidRDefault="000140BE" w:rsidP="00381345">
      <w:pPr>
        <w:pStyle w:val="Heading2"/>
        <w:widowControl/>
      </w:pPr>
      <w:bookmarkStart w:id="133" w:name="_Toc443832325"/>
      <w:bookmarkStart w:id="134" w:name="_Toc463331869"/>
      <w:r>
        <w:t>Great Strategies</w:t>
      </w:r>
      <w:bookmarkEnd w:id="133"/>
      <w:r w:rsidR="00795207">
        <w:t xml:space="preserve"> Summary</w:t>
      </w:r>
      <w:bookmarkEnd w:id="134"/>
    </w:p>
    <w:p w14:paraId="71ECF1A1" w14:textId="77777777" w:rsidR="000140BE" w:rsidRPr="00EB2E9C" w:rsidRDefault="000140BE" w:rsidP="00381345">
      <w:pPr>
        <w:widowControl/>
      </w:pPr>
      <w:r>
        <w:br w:type="page"/>
      </w:r>
    </w:p>
    <w:p w14:paraId="29FEA959" w14:textId="77777777" w:rsidR="00554F5A" w:rsidRDefault="00554F5A" w:rsidP="00381345">
      <w:pPr>
        <w:pStyle w:val="Header"/>
        <w:widowControl/>
      </w:pPr>
      <w:bookmarkStart w:id="135" w:name="_Toc463331870"/>
      <w:r w:rsidRPr="009F1976">
        <w:lastRenderedPageBreak/>
        <w:t>References</w:t>
      </w:r>
      <w:bookmarkEnd w:id="2"/>
      <w:bookmarkEnd w:id="135"/>
    </w:p>
    <w:p w14:paraId="29B3788D" w14:textId="77777777" w:rsidR="00554F5A" w:rsidRDefault="00554F5A" w:rsidP="00381345">
      <w:pPr>
        <w:widowControl/>
        <w:rPr>
          <w:noProof/>
        </w:rPr>
      </w:pPr>
    </w:p>
    <w:p w14:paraId="7F147FED" w14:textId="6B04BE03" w:rsidR="007015B0" w:rsidRPr="007015B0" w:rsidRDefault="009B2A09" w:rsidP="007015B0">
      <w:pPr>
        <w:pStyle w:val="EndNoteBibliography"/>
      </w:pPr>
      <w:r w:rsidRPr="003B5EED">
        <w:rPr>
          <w:szCs w:val="20"/>
        </w:rPr>
        <w:fldChar w:fldCharType="begin"/>
      </w:r>
      <w:r w:rsidR="00554F5A" w:rsidRPr="003B5EED">
        <w:rPr>
          <w:szCs w:val="20"/>
        </w:rPr>
        <w:instrText xml:space="preserve"> ADDIN EN.REFLIST </w:instrText>
      </w:r>
      <w:r w:rsidRPr="003B5EED">
        <w:rPr>
          <w:szCs w:val="20"/>
        </w:rPr>
        <w:fldChar w:fldCharType="separate"/>
      </w:r>
      <w:r w:rsidR="007015B0" w:rsidRPr="007015B0">
        <w:rPr>
          <w:i/>
        </w:rPr>
        <w:t>2005 MSO Benchmarking Survey Results</w:t>
      </w:r>
      <w:r w:rsidR="007015B0" w:rsidRPr="007015B0">
        <w:t xml:space="preserve">. (2005). Retrieved from Washington: </w:t>
      </w:r>
      <w:hyperlink r:id="rId10" w:history="1">
        <w:r w:rsidR="007015B0" w:rsidRPr="007015B0">
          <w:rPr>
            <w:rStyle w:val="Hyperlink"/>
          </w:rPr>
          <w:t>http://www.allianceonline.org/assets/library/5_2005msobenchmarking.pdf</w:t>
        </w:r>
      </w:hyperlink>
    </w:p>
    <w:p w14:paraId="5AEE5257" w14:textId="77777777" w:rsidR="007015B0" w:rsidRPr="007015B0" w:rsidRDefault="007015B0" w:rsidP="007015B0">
      <w:pPr>
        <w:pStyle w:val="EndNoteBibliography"/>
      </w:pPr>
      <w:r w:rsidRPr="007015B0">
        <w:t xml:space="preserve">All in a day's work. (2001). </w:t>
      </w:r>
      <w:r w:rsidRPr="007015B0">
        <w:rPr>
          <w:i/>
        </w:rPr>
        <w:t>Harvard Business Review, 79</w:t>
      </w:r>
      <w:r w:rsidRPr="007015B0">
        <w:t xml:space="preserve">(11), 54-66. </w:t>
      </w:r>
    </w:p>
    <w:p w14:paraId="562CF47E" w14:textId="77777777" w:rsidR="007015B0" w:rsidRPr="007015B0" w:rsidRDefault="007015B0" w:rsidP="007015B0">
      <w:pPr>
        <w:pStyle w:val="EndNoteBibliography"/>
      </w:pPr>
      <w:r w:rsidRPr="007015B0">
        <w:t xml:space="preserve">Allison, M., &amp; Kaye, J. (1997). </w:t>
      </w:r>
      <w:r w:rsidRPr="007015B0">
        <w:rPr>
          <w:i/>
        </w:rPr>
        <w:t>Strategic planning for nonprofit organizations: A practical guide and workbook</w:t>
      </w:r>
      <w:r w:rsidRPr="007015B0">
        <w:t>. New York: Wiley.</w:t>
      </w:r>
    </w:p>
    <w:p w14:paraId="12A8C705" w14:textId="77777777" w:rsidR="007015B0" w:rsidRPr="007015B0" w:rsidRDefault="007015B0" w:rsidP="007015B0">
      <w:pPr>
        <w:pStyle w:val="EndNoteBibliography"/>
      </w:pPr>
      <w:r w:rsidRPr="007015B0">
        <w:t xml:space="preserve">Allison, M., &amp; Kaye, J. (2005). </w:t>
      </w:r>
      <w:r w:rsidRPr="007015B0">
        <w:rPr>
          <w:i/>
        </w:rPr>
        <w:t>Strategic planning for nonprofit organizations : a practical guide and workbook</w:t>
      </w:r>
      <w:r w:rsidRPr="007015B0">
        <w:t xml:space="preserve"> (2nd ed.). Hoboken, N.J.: Wiley.</w:t>
      </w:r>
    </w:p>
    <w:p w14:paraId="4B2D23EA" w14:textId="77777777" w:rsidR="007015B0" w:rsidRPr="007015B0" w:rsidRDefault="007015B0" w:rsidP="007015B0">
      <w:pPr>
        <w:pStyle w:val="EndNoteBibliography"/>
      </w:pPr>
      <w:r w:rsidRPr="007015B0">
        <w:t xml:space="preserve">Allison, M., &amp; Kaye, J. (2015). </w:t>
      </w:r>
      <w:r w:rsidRPr="007015B0">
        <w:rPr>
          <w:i/>
        </w:rPr>
        <w:t>Strategic planning for nonprofit organizations: A practical guide for dynamic times</w:t>
      </w:r>
      <w:r w:rsidRPr="007015B0">
        <w:t>. Hoboken, NJ: John Wiley &amp; Sons, Inc.</w:t>
      </w:r>
    </w:p>
    <w:p w14:paraId="0CE1074B" w14:textId="77777777" w:rsidR="007015B0" w:rsidRPr="007015B0" w:rsidRDefault="007015B0" w:rsidP="007015B0">
      <w:pPr>
        <w:pStyle w:val="EndNoteBibliography"/>
      </w:pPr>
      <w:r w:rsidRPr="007015B0">
        <w:t xml:space="preserve">Ansoff, H. I. (1957). Strategies for diversification. </w:t>
      </w:r>
      <w:r w:rsidRPr="007015B0">
        <w:rPr>
          <w:i/>
        </w:rPr>
        <w:t>Harvard Business Review, 35</w:t>
      </w:r>
      <w:r w:rsidRPr="007015B0">
        <w:t xml:space="preserve">(5), 113-124. </w:t>
      </w:r>
    </w:p>
    <w:p w14:paraId="4BED0867" w14:textId="27D45D6B" w:rsidR="007015B0" w:rsidRPr="007015B0" w:rsidRDefault="007015B0" w:rsidP="007015B0">
      <w:pPr>
        <w:pStyle w:val="EndNoteBibliography"/>
      </w:pPr>
      <w:r w:rsidRPr="007015B0">
        <w:t xml:space="preserve">Anthony, S. (2010). How to kill innovation: Keep asking questions </w:t>
      </w:r>
      <w:r w:rsidRPr="007015B0">
        <w:rPr>
          <w:i/>
        </w:rPr>
        <w:t>2010</w:t>
      </w:r>
      <w:r w:rsidRPr="007015B0">
        <w:t xml:space="preserve">(March 1). Retrieved from </w:t>
      </w:r>
      <w:hyperlink r:id="rId11" w:history="1">
        <w:r w:rsidRPr="007015B0">
          <w:rPr>
            <w:rStyle w:val="Hyperlink"/>
          </w:rPr>
          <w:t>http://www.bloomberg.com/apps/harvardbusiness?sid=Hdce46ee0bd8fdb46e5b60dd41038aacf</w:t>
        </w:r>
      </w:hyperlink>
    </w:p>
    <w:p w14:paraId="13F0E5C2" w14:textId="77777777" w:rsidR="007015B0" w:rsidRPr="007015B0" w:rsidRDefault="007015B0" w:rsidP="007015B0">
      <w:pPr>
        <w:pStyle w:val="EndNoteBibliography"/>
      </w:pPr>
      <w:r w:rsidRPr="007015B0">
        <w:t xml:space="preserve">Arden, H., Wall, S., &amp; White Deer of Autumn. (1990). </w:t>
      </w:r>
      <w:r w:rsidRPr="007015B0">
        <w:rPr>
          <w:i/>
        </w:rPr>
        <w:t>Wisdomkeepers: Meetings with Native American spiritual elders</w:t>
      </w:r>
      <w:r w:rsidRPr="007015B0">
        <w:t>. Hillsboro, OR: Beyond Words.</w:t>
      </w:r>
    </w:p>
    <w:p w14:paraId="6D19FBB6" w14:textId="77777777" w:rsidR="007015B0" w:rsidRPr="007015B0" w:rsidRDefault="007015B0" w:rsidP="007015B0">
      <w:pPr>
        <w:pStyle w:val="EndNoteBibliography"/>
      </w:pPr>
      <w:r w:rsidRPr="007015B0">
        <w:t xml:space="preserve">Avolio, B. J., Gardner, W. L., Walumbwa, F. O., Luthans, F., &amp; May, D. R. (2004). Unlocking the mask: A look at the process by which authentic leaders impact follower attitudes and behaviors. </w:t>
      </w:r>
      <w:r w:rsidRPr="007015B0">
        <w:rPr>
          <w:i/>
        </w:rPr>
        <w:t>Leadership Quarterly, 15</w:t>
      </w:r>
      <w:r w:rsidRPr="007015B0">
        <w:t xml:space="preserve">(6), 801-823. </w:t>
      </w:r>
    </w:p>
    <w:p w14:paraId="0E0D70F9" w14:textId="77777777" w:rsidR="007015B0" w:rsidRPr="007015B0" w:rsidRDefault="007015B0" w:rsidP="007015B0">
      <w:pPr>
        <w:pStyle w:val="EndNoteBibliography"/>
      </w:pPr>
      <w:r w:rsidRPr="007015B0">
        <w:t xml:space="preserve">Baetz, M. C., &amp; Bart, C. K. (1996). Developing mission statements which work. </w:t>
      </w:r>
      <w:r w:rsidRPr="007015B0">
        <w:rPr>
          <w:i/>
        </w:rPr>
        <w:t>Long Range Planning, 29</w:t>
      </w:r>
      <w:r w:rsidRPr="007015B0">
        <w:t xml:space="preserve">(4), 526-533. </w:t>
      </w:r>
    </w:p>
    <w:p w14:paraId="3F29788C" w14:textId="77777777" w:rsidR="007015B0" w:rsidRPr="007015B0" w:rsidRDefault="007015B0" w:rsidP="007015B0">
      <w:pPr>
        <w:pStyle w:val="EndNoteBibliography"/>
      </w:pPr>
      <w:r w:rsidRPr="007015B0">
        <w:t xml:space="preserve">Barker, K. L., &amp; Burdick, D. W. (1985). </w:t>
      </w:r>
      <w:r w:rsidRPr="007015B0">
        <w:rPr>
          <w:i/>
        </w:rPr>
        <w:t>The NIV study bible: New international version</w:t>
      </w:r>
      <w:r w:rsidRPr="007015B0">
        <w:t xml:space="preserve">. Grand Rapids, MI: Zondervan Bible </w:t>
      </w:r>
    </w:p>
    <w:p w14:paraId="35B2877F" w14:textId="77777777" w:rsidR="007015B0" w:rsidRPr="007015B0" w:rsidRDefault="007015B0" w:rsidP="007015B0">
      <w:pPr>
        <w:pStyle w:val="EndNoteBibliography"/>
      </w:pPr>
      <w:r w:rsidRPr="007015B0">
        <w:t xml:space="preserve">Barry, B. W. (1997). </w:t>
      </w:r>
      <w:r w:rsidRPr="007015B0">
        <w:rPr>
          <w:i/>
        </w:rPr>
        <w:t>Strategic planning workbook for nonprofit organizations</w:t>
      </w:r>
      <w:r w:rsidRPr="007015B0">
        <w:t>. St. Paul, MN: Amherst H. Wilder Foundation.</w:t>
      </w:r>
    </w:p>
    <w:p w14:paraId="62403644" w14:textId="77777777" w:rsidR="007015B0" w:rsidRPr="007015B0" w:rsidRDefault="007015B0" w:rsidP="007015B0">
      <w:pPr>
        <w:pStyle w:val="EndNoteBibliography"/>
      </w:pPr>
      <w:r w:rsidRPr="007015B0">
        <w:t xml:space="preserve">Bart, C. K. (1997). Sex, lies, and mission statements. </w:t>
      </w:r>
      <w:r w:rsidRPr="007015B0">
        <w:rPr>
          <w:i/>
        </w:rPr>
        <w:t>Business Horizons, 40</w:t>
      </w:r>
      <w:r w:rsidRPr="007015B0">
        <w:t xml:space="preserve">(6), 18. </w:t>
      </w:r>
    </w:p>
    <w:p w14:paraId="320EE764" w14:textId="77777777" w:rsidR="007015B0" w:rsidRPr="007015B0" w:rsidRDefault="007015B0" w:rsidP="007015B0">
      <w:pPr>
        <w:pStyle w:val="EndNoteBibliography"/>
      </w:pPr>
      <w:r w:rsidRPr="007015B0">
        <w:t xml:space="preserve">Bart, C. K., &amp; Baetz, M. C. (1998). The relationship between mission statements and firm performance: An exploratory study. </w:t>
      </w:r>
      <w:r w:rsidRPr="007015B0">
        <w:rPr>
          <w:i/>
        </w:rPr>
        <w:t>Journal of Management Studies, 35</w:t>
      </w:r>
      <w:r w:rsidRPr="007015B0">
        <w:t xml:space="preserve">(6), 823-853. </w:t>
      </w:r>
    </w:p>
    <w:p w14:paraId="08351176" w14:textId="77777777" w:rsidR="007015B0" w:rsidRPr="007015B0" w:rsidRDefault="007015B0" w:rsidP="007015B0">
      <w:pPr>
        <w:pStyle w:val="EndNoteBibliography"/>
      </w:pPr>
      <w:r w:rsidRPr="007015B0">
        <w:t xml:space="preserve">Bartkus, B., Glassman, M., &amp; McAfee, B. (2006). Mission statement quality and financial performance. </w:t>
      </w:r>
      <w:r w:rsidRPr="007015B0">
        <w:rPr>
          <w:i/>
        </w:rPr>
        <w:t>European Management Journal, 24</w:t>
      </w:r>
      <w:r w:rsidRPr="007015B0">
        <w:t xml:space="preserve">(1), 86-94. </w:t>
      </w:r>
    </w:p>
    <w:p w14:paraId="44A22341" w14:textId="77777777" w:rsidR="007015B0" w:rsidRPr="007015B0" w:rsidRDefault="007015B0" w:rsidP="007015B0">
      <w:pPr>
        <w:pStyle w:val="EndNoteBibliography"/>
      </w:pPr>
      <w:r w:rsidRPr="007015B0">
        <w:t xml:space="preserve">Baruch, Y., &amp; Ramalho, N. (2006). Communalities and distinctions in the measurement of organizational performance and effectiveness across for-profit and nonprofit sectors. </w:t>
      </w:r>
      <w:r w:rsidRPr="007015B0">
        <w:rPr>
          <w:i/>
        </w:rPr>
        <w:t>Nonprofit and Voluntary Sector Quarterly, 35</w:t>
      </w:r>
      <w:r w:rsidRPr="007015B0">
        <w:t xml:space="preserve">(1), 39-65. </w:t>
      </w:r>
    </w:p>
    <w:p w14:paraId="559816BC" w14:textId="77777777" w:rsidR="007015B0" w:rsidRPr="007015B0" w:rsidRDefault="007015B0" w:rsidP="007015B0">
      <w:pPr>
        <w:pStyle w:val="EndNoteBibliography"/>
      </w:pPr>
      <w:r w:rsidRPr="007015B0">
        <w:t xml:space="preserve">Bass, B. M., &amp; Stogdill, R. M. (1990). </w:t>
      </w:r>
      <w:r w:rsidRPr="007015B0">
        <w:rPr>
          <w:i/>
        </w:rPr>
        <w:t>Bass &amp; Stogdill's handbook of leadership: Theory, research, and managerial applications</w:t>
      </w:r>
      <w:r w:rsidRPr="007015B0">
        <w:t xml:space="preserve"> (3rd ed.). New York: Free Press.</w:t>
      </w:r>
    </w:p>
    <w:p w14:paraId="38B1D26F" w14:textId="490D69AC" w:rsidR="007015B0" w:rsidRPr="007015B0" w:rsidRDefault="007015B0" w:rsidP="007015B0">
      <w:pPr>
        <w:pStyle w:val="EndNoteBibliography"/>
      </w:pPr>
      <w:r w:rsidRPr="007015B0">
        <w:t xml:space="preserve">Beinhocker, E. D., &amp; Kaplan, S. (2002). Tired of strategic planning. </w:t>
      </w:r>
      <w:r w:rsidRPr="007015B0">
        <w:rPr>
          <w:i/>
        </w:rPr>
        <w:t>The McKinsey Quarterly, 2002 Special Edition: Risk and Resilience</w:t>
      </w:r>
      <w:r w:rsidRPr="007015B0">
        <w:t xml:space="preserve">, 49-59. Retrieved from </w:t>
      </w:r>
      <w:hyperlink r:id="rId12" w:anchor="top" w:history="1">
        <w:r w:rsidRPr="007015B0">
          <w:rPr>
            <w:rStyle w:val="Hyperlink"/>
          </w:rPr>
          <w:t>http://www.mckinseyquarterly.com/Strategy/Strategic_Thinking/Tired_of_strategic_planning_1191#top</w:t>
        </w:r>
      </w:hyperlink>
    </w:p>
    <w:p w14:paraId="4EB0CCBD" w14:textId="77777777" w:rsidR="007015B0" w:rsidRPr="007015B0" w:rsidRDefault="007015B0" w:rsidP="007015B0">
      <w:pPr>
        <w:pStyle w:val="EndNoteBibliography"/>
      </w:pPr>
      <w:r w:rsidRPr="007015B0">
        <w:t xml:space="preserve">Bennis, W. G. (1989). </w:t>
      </w:r>
      <w:r w:rsidRPr="007015B0">
        <w:rPr>
          <w:i/>
        </w:rPr>
        <w:t>On becoming a leader</w:t>
      </w:r>
      <w:r w:rsidRPr="007015B0">
        <w:t>. Reading, PA: Addison-Wesley.</w:t>
      </w:r>
    </w:p>
    <w:p w14:paraId="1CA735F9" w14:textId="77777777" w:rsidR="007015B0" w:rsidRPr="007015B0" w:rsidRDefault="007015B0" w:rsidP="007015B0">
      <w:pPr>
        <w:pStyle w:val="EndNoteBibliography"/>
      </w:pPr>
      <w:r w:rsidRPr="007015B0">
        <w:t xml:space="preserve">Bennis, W. G., &amp; Nanus, B. (1997). </w:t>
      </w:r>
      <w:r w:rsidRPr="007015B0">
        <w:rPr>
          <w:i/>
        </w:rPr>
        <w:t>Leaders: Strategies for taking charge</w:t>
      </w:r>
      <w:r w:rsidRPr="007015B0">
        <w:t xml:space="preserve"> (2nd ed.). New York: Harper Business.</w:t>
      </w:r>
    </w:p>
    <w:p w14:paraId="6836D3F7" w14:textId="77777777" w:rsidR="007015B0" w:rsidRPr="007015B0" w:rsidRDefault="007015B0" w:rsidP="007015B0">
      <w:pPr>
        <w:pStyle w:val="EndNoteBibliography"/>
      </w:pPr>
      <w:r w:rsidRPr="007015B0">
        <w:t xml:space="preserve">Bennis, W. G., &amp; Thomas, R. J. (2002, December). The alchemy of leadership. </w:t>
      </w:r>
      <w:r w:rsidRPr="007015B0">
        <w:rPr>
          <w:i/>
        </w:rPr>
        <w:t>CIO, 16</w:t>
      </w:r>
      <w:r w:rsidRPr="007015B0">
        <w:t>.</w:t>
      </w:r>
    </w:p>
    <w:p w14:paraId="12975E58" w14:textId="77777777" w:rsidR="007015B0" w:rsidRPr="007015B0" w:rsidRDefault="007015B0" w:rsidP="007015B0">
      <w:pPr>
        <w:pStyle w:val="EndNoteBibliography"/>
      </w:pPr>
      <w:r w:rsidRPr="007015B0">
        <w:t xml:space="preserve">Berson, Y., Shamir, B., Avolio, B. J., &amp; Popper, M. (2001). The relationship between vision strength, leadership style, and context. </w:t>
      </w:r>
      <w:r w:rsidRPr="007015B0">
        <w:rPr>
          <w:i/>
        </w:rPr>
        <w:t>Leadership Quarterly, 12</w:t>
      </w:r>
      <w:r w:rsidRPr="007015B0">
        <w:t xml:space="preserve">(1), 53-73. </w:t>
      </w:r>
    </w:p>
    <w:p w14:paraId="47C95CD3" w14:textId="77777777" w:rsidR="007015B0" w:rsidRPr="007015B0" w:rsidRDefault="007015B0" w:rsidP="007015B0">
      <w:pPr>
        <w:pStyle w:val="EndNoteBibliography"/>
      </w:pPr>
      <w:r w:rsidRPr="007015B0">
        <w:t xml:space="preserve">Bhide, A. (1994). How entrepreneurs craft strategies that work. </w:t>
      </w:r>
      <w:r w:rsidRPr="007015B0">
        <w:rPr>
          <w:i/>
        </w:rPr>
        <w:t>Harvard Business Review, 72</w:t>
      </w:r>
      <w:r w:rsidRPr="007015B0">
        <w:t xml:space="preserve">(2), 150-161. </w:t>
      </w:r>
    </w:p>
    <w:p w14:paraId="5387284F" w14:textId="502E5D2B" w:rsidR="007015B0" w:rsidRPr="007015B0" w:rsidRDefault="007015B0" w:rsidP="007015B0">
      <w:pPr>
        <w:pStyle w:val="EndNoteBibliography"/>
      </w:pPr>
      <w:r w:rsidRPr="007015B0">
        <w:t xml:space="preserve">Blackwood, A., &amp; Pollak, T. (2009). </w:t>
      </w:r>
      <w:r w:rsidRPr="007015B0">
        <w:rPr>
          <w:i/>
        </w:rPr>
        <w:t>Washington-area nonprofit operating reserves</w:t>
      </w:r>
      <w:r w:rsidRPr="007015B0">
        <w:t xml:space="preserve"> (20). Retrieved from Washington: </w:t>
      </w:r>
      <w:hyperlink r:id="rId13" w:history="1">
        <w:r w:rsidRPr="007015B0">
          <w:rPr>
            <w:rStyle w:val="Hyperlink"/>
          </w:rPr>
          <w:t>http://www.urban.org/research/publication/washington-area-nonprofit-operating-reserves</w:t>
        </w:r>
      </w:hyperlink>
    </w:p>
    <w:p w14:paraId="3AFBD6B0" w14:textId="77777777" w:rsidR="007015B0" w:rsidRPr="007015B0" w:rsidRDefault="007015B0" w:rsidP="007015B0">
      <w:pPr>
        <w:pStyle w:val="EndNoteBibliography"/>
      </w:pPr>
      <w:r w:rsidRPr="007015B0">
        <w:t xml:space="preserve">Blanchard, K., &amp; Bowles, S. (1993). </w:t>
      </w:r>
      <w:r w:rsidRPr="007015B0">
        <w:rPr>
          <w:i/>
        </w:rPr>
        <w:t>Raving fans: A revolutionary approach to customer service</w:t>
      </w:r>
      <w:r w:rsidRPr="007015B0">
        <w:t xml:space="preserve"> (1st ed.). New York: Morrow.</w:t>
      </w:r>
    </w:p>
    <w:p w14:paraId="2F4659BD" w14:textId="77777777" w:rsidR="007015B0" w:rsidRPr="007015B0" w:rsidRDefault="007015B0" w:rsidP="007015B0">
      <w:pPr>
        <w:pStyle w:val="EndNoteBibliography"/>
      </w:pPr>
      <w:r w:rsidRPr="007015B0">
        <w:t xml:space="preserve">Bolman, L. G., &amp; Deal, T. E. (2013). </w:t>
      </w:r>
      <w:r w:rsidRPr="007015B0">
        <w:rPr>
          <w:i/>
        </w:rPr>
        <w:t>Reframing organizations: Artistry, choice, and leadership</w:t>
      </w:r>
      <w:r w:rsidRPr="007015B0">
        <w:t xml:space="preserve"> (5th edition. ed.). San Francisco, CA: Jossey-Bass, a Wiley brand.</w:t>
      </w:r>
    </w:p>
    <w:p w14:paraId="7C3883C7" w14:textId="77777777" w:rsidR="007015B0" w:rsidRPr="007015B0" w:rsidRDefault="007015B0" w:rsidP="007015B0">
      <w:pPr>
        <w:pStyle w:val="EndNoteBibliography"/>
      </w:pPr>
      <w:r w:rsidRPr="007015B0">
        <w:t xml:space="preserve">Borden, N. H. (1964). The concept of the marketing mix. </w:t>
      </w:r>
      <w:r w:rsidRPr="007015B0">
        <w:rPr>
          <w:i/>
        </w:rPr>
        <w:t>Journal of Advertising Research, 4</w:t>
      </w:r>
      <w:r w:rsidRPr="007015B0">
        <w:t xml:space="preserve">(June), 7-12. </w:t>
      </w:r>
    </w:p>
    <w:p w14:paraId="51E78AC8" w14:textId="77777777" w:rsidR="007015B0" w:rsidRPr="007015B0" w:rsidRDefault="007015B0" w:rsidP="007015B0">
      <w:pPr>
        <w:pStyle w:val="EndNoteBibliography"/>
      </w:pPr>
      <w:r w:rsidRPr="007015B0">
        <w:lastRenderedPageBreak/>
        <w:t xml:space="preserve">Bossidy, L., Charan, R., &amp; Burck, C. (2002). </w:t>
      </w:r>
      <w:r w:rsidRPr="007015B0">
        <w:rPr>
          <w:i/>
        </w:rPr>
        <w:t>Execution: The discipline of getting things done</w:t>
      </w:r>
      <w:r w:rsidRPr="007015B0">
        <w:t xml:space="preserve"> (1st ed.). New York: Crown Business.</w:t>
      </w:r>
    </w:p>
    <w:p w14:paraId="0AD51A52" w14:textId="77777777" w:rsidR="007015B0" w:rsidRPr="007015B0" w:rsidRDefault="007015B0" w:rsidP="007015B0">
      <w:pPr>
        <w:pStyle w:val="EndNoteBibliography"/>
      </w:pPr>
      <w:r w:rsidRPr="007015B0">
        <w:t xml:space="preserve">Bowen, W. G. (1994). </w:t>
      </w:r>
      <w:r w:rsidRPr="007015B0">
        <w:rPr>
          <w:i/>
        </w:rPr>
        <w:t>Inside the boardroom: Governance by directors and trustees</w:t>
      </w:r>
      <w:r w:rsidRPr="007015B0">
        <w:t>. New York: John Wiley.</w:t>
      </w:r>
    </w:p>
    <w:p w14:paraId="5C04BA58" w14:textId="77777777" w:rsidR="007015B0" w:rsidRPr="007015B0" w:rsidRDefault="007015B0" w:rsidP="007015B0">
      <w:pPr>
        <w:pStyle w:val="EndNoteBibliography"/>
      </w:pPr>
      <w:r w:rsidRPr="007015B0">
        <w:t xml:space="preserve">Boyd, B. K. (1991). Strategic planning and financial performance: A meta-analytic review. </w:t>
      </w:r>
      <w:r w:rsidRPr="007015B0">
        <w:rPr>
          <w:i/>
        </w:rPr>
        <w:t>Journal of Management Studies, 28</w:t>
      </w:r>
      <w:r w:rsidRPr="007015B0">
        <w:t xml:space="preserve">(4), 353-374. </w:t>
      </w:r>
    </w:p>
    <w:p w14:paraId="259DA9C0" w14:textId="77777777" w:rsidR="007015B0" w:rsidRPr="007015B0" w:rsidRDefault="007015B0" w:rsidP="007015B0">
      <w:pPr>
        <w:pStyle w:val="EndNoteBibliography"/>
      </w:pPr>
      <w:r w:rsidRPr="007015B0">
        <w:t xml:space="preserve">Bradford, R., Duncan, J. P., &amp; Tarcy, B. (2000). </w:t>
      </w:r>
      <w:r w:rsidRPr="007015B0">
        <w:rPr>
          <w:i/>
        </w:rPr>
        <w:t>Simplified strategic planning: A no-nonsense guide for busy people who want results fast!</w:t>
      </w:r>
      <w:r w:rsidRPr="007015B0">
        <w:t xml:space="preserve"> (1st ed.). Worcester, MA: Chandler House Press.</w:t>
      </w:r>
    </w:p>
    <w:p w14:paraId="28DBAF86" w14:textId="0EBD0013" w:rsidR="007015B0" w:rsidRPr="007015B0" w:rsidRDefault="007015B0" w:rsidP="007015B0">
      <w:pPr>
        <w:pStyle w:val="EndNoteBibliography"/>
      </w:pPr>
      <w:r w:rsidRPr="007015B0">
        <w:t xml:space="preserve">BrainyQuote. (2001-2014).   Retrieved from </w:t>
      </w:r>
      <w:hyperlink r:id="rId14" w:history="1">
        <w:r w:rsidRPr="007015B0">
          <w:rPr>
            <w:rStyle w:val="Hyperlink"/>
          </w:rPr>
          <w:t>www.brainyquote.com</w:t>
        </w:r>
      </w:hyperlink>
    </w:p>
    <w:p w14:paraId="2F56FA46" w14:textId="77777777" w:rsidR="007015B0" w:rsidRPr="007015B0" w:rsidRDefault="007015B0" w:rsidP="007015B0">
      <w:pPr>
        <w:pStyle w:val="EndNoteBibliography"/>
      </w:pPr>
      <w:r w:rsidRPr="007015B0">
        <w:t xml:space="preserve">Brassard, M., &amp; Ritter, D. (1994). </w:t>
      </w:r>
      <w:r w:rsidRPr="007015B0">
        <w:rPr>
          <w:i/>
        </w:rPr>
        <w:t>The memory jogger II</w:t>
      </w:r>
      <w:r w:rsidRPr="007015B0">
        <w:t>. Methuen, MA: GOAL/QPC.</w:t>
      </w:r>
    </w:p>
    <w:p w14:paraId="36653A08" w14:textId="77777777" w:rsidR="007015B0" w:rsidRPr="007015B0" w:rsidRDefault="007015B0" w:rsidP="007015B0">
      <w:pPr>
        <w:pStyle w:val="EndNoteBibliography"/>
      </w:pPr>
      <w:r w:rsidRPr="007015B0">
        <w:t xml:space="preserve">Brenner, L. (2008). How does your salary stack up. </w:t>
      </w:r>
      <w:r w:rsidRPr="007015B0">
        <w:rPr>
          <w:i/>
        </w:rPr>
        <w:t>Parade,</w:t>
      </w:r>
      <w:r w:rsidRPr="007015B0">
        <w:t xml:space="preserve"> 6-17.</w:t>
      </w:r>
    </w:p>
    <w:p w14:paraId="38A9817A" w14:textId="77777777" w:rsidR="007015B0" w:rsidRPr="007015B0" w:rsidRDefault="007015B0" w:rsidP="007015B0">
      <w:pPr>
        <w:pStyle w:val="EndNoteBibliography"/>
      </w:pPr>
      <w:r w:rsidRPr="007015B0">
        <w:t xml:space="preserve">Brewster, R. (2008). Business planning: What's in your toolbox? </w:t>
      </w:r>
      <w:r w:rsidRPr="007015B0">
        <w:rPr>
          <w:i/>
        </w:rPr>
        <w:t>The Nonprofit Quarterly, 15</w:t>
      </w:r>
      <w:r w:rsidRPr="007015B0">
        <w:t xml:space="preserve">(3), 61-65. </w:t>
      </w:r>
    </w:p>
    <w:p w14:paraId="76094AD2" w14:textId="77777777" w:rsidR="007015B0" w:rsidRPr="007015B0" w:rsidRDefault="007015B0" w:rsidP="007015B0">
      <w:pPr>
        <w:pStyle w:val="EndNoteBibliography"/>
      </w:pPr>
      <w:r w:rsidRPr="007015B0">
        <w:t xml:space="preserve">Brinckerhoff, P. (2000). </w:t>
      </w:r>
      <w:r w:rsidRPr="007015B0">
        <w:rPr>
          <w:i/>
        </w:rPr>
        <w:t>Social entrepreneurship: The art of mission-based venture development</w:t>
      </w:r>
      <w:r w:rsidRPr="007015B0">
        <w:t>. New York: Wiley.</w:t>
      </w:r>
    </w:p>
    <w:p w14:paraId="0E68E61C" w14:textId="77777777" w:rsidR="007015B0" w:rsidRPr="007015B0" w:rsidRDefault="007015B0" w:rsidP="007015B0">
      <w:pPr>
        <w:pStyle w:val="EndNoteBibliography"/>
      </w:pPr>
      <w:r w:rsidRPr="007015B0">
        <w:t xml:space="preserve">Brinckerhoff, P. (2001). Why you need to be more entrepreneurial -- and how to get started. </w:t>
      </w:r>
      <w:r w:rsidRPr="007015B0">
        <w:rPr>
          <w:i/>
        </w:rPr>
        <w:t>Nonprofit World, 19</w:t>
      </w:r>
      <w:r w:rsidRPr="007015B0">
        <w:t xml:space="preserve">(6), 12-15. </w:t>
      </w:r>
    </w:p>
    <w:p w14:paraId="502C250F" w14:textId="77777777" w:rsidR="007015B0" w:rsidRPr="007015B0" w:rsidRDefault="007015B0" w:rsidP="007015B0">
      <w:pPr>
        <w:pStyle w:val="EndNoteBibliography"/>
      </w:pPr>
      <w:r w:rsidRPr="007015B0">
        <w:t xml:space="preserve">Bronson, P. (2003, January). What should I do with my life? </w:t>
      </w:r>
      <w:r w:rsidRPr="007015B0">
        <w:rPr>
          <w:i/>
        </w:rPr>
        <w:t>Fast Company,</w:t>
      </w:r>
      <w:r w:rsidRPr="007015B0">
        <w:t xml:space="preserve"> 68-79.</w:t>
      </w:r>
    </w:p>
    <w:p w14:paraId="4E0C120C" w14:textId="77777777" w:rsidR="007015B0" w:rsidRPr="007015B0" w:rsidRDefault="007015B0" w:rsidP="007015B0">
      <w:pPr>
        <w:pStyle w:val="EndNoteBibliography"/>
      </w:pPr>
      <w:r w:rsidRPr="007015B0">
        <w:t xml:space="preserve">Bryson, J. M. (1981). A perspective on planning and crises in the public sector. </w:t>
      </w:r>
      <w:r w:rsidRPr="007015B0">
        <w:rPr>
          <w:i/>
        </w:rPr>
        <w:t>Strategic Management Journal, 2</w:t>
      </w:r>
      <w:r w:rsidRPr="007015B0">
        <w:t xml:space="preserve">(2), 181-196. </w:t>
      </w:r>
    </w:p>
    <w:p w14:paraId="3A5ECB3E" w14:textId="77777777" w:rsidR="007015B0" w:rsidRPr="007015B0" w:rsidRDefault="007015B0" w:rsidP="007015B0">
      <w:pPr>
        <w:pStyle w:val="EndNoteBibliography"/>
      </w:pPr>
      <w:r w:rsidRPr="007015B0">
        <w:t xml:space="preserve">Bryson, J. M. (1995). </w:t>
      </w:r>
      <w:r w:rsidRPr="007015B0">
        <w:rPr>
          <w:i/>
        </w:rPr>
        <w:t>Strategic planning for public and nonprofit organizations: A guide to strengthening and sustaining organizational achievement</w:t>
      </w:r>
      <w:r w:rsidRPr="007015B0">
        <w:t xml:space="preserve"> (Rev. ed.). San Francisco: Jossey-Bass.</w:t>
      </w:r>
    </w:p>
    <w:p w14:paraId="1BEC5DF2" w14:textId="77777777" w:rsidR="007015B0" w:rsidRPr="007015B0" w:rsidRDefault="007015B0" w:rsidP="007015B0">
      <w:pPr>
        <w:pStyle w:val="EndNoteBibliography"/>
      </w:pPr>
      <w:r w:rsidRPr="007015B0">
        <w:t xml:space="preserve">Bryson, J. M. (2011). </w:t>
      </w:r>
      <w:r w:rsidRPr="007015B0">
        <w:rPr>
          <w:i/>
        </w:rPr>
        <w:t>Strategic planning for public and nonprofit organizations : a guide to strengthening and sustaining organizational achievement</w:t>
      </w:r>
      <w:r w:rsidRPr="007015B0">
        <w:t xml:space="preserve"> (4th ed.). San Francisco: Jossey-Bass.</w:t>
      </w:r>
    </w:p>
    <w:p w14:paraId="76C3FEE2" w14:textId="77777777" w:rsidR="007015B0" w:rsidRPr="007015B0" w:rsidRDefault="007015B0" w:rsidP="007015B0">
      <w:pPr>
        <w:pStyle w:val="EndNoteBibliography"/>
      </w:pPr>
      <w:r w:rsidRPr="007015B0">
        <w:t xml:space="preserve">Bryson, J. M., &amp; Alston, F. K. (1996). </w:t>
      </w:r>
      <w:r w:rsidRPr="007015B0">
        <w:rPr>
          <w:i/>
        </w:rPr>
        <w:t>Creating and implementing your strategic plan: A workbook for public and nonprofit organizations</w:t>
      </w:r>
      <w:r w:rsidRPr="007015B0">
        <w:t xml:space="preserve"> (1st ed.). San Francisco: Jossey-Bass </w:t>
      </w:r>
    </w:p>
    <w:p w14:paraId="62762D5C" w14:textId="77777777" w:rsidR="007015B0" w:rsidRPr="007015B0" w:rsidRDefault="007015B0" w:rsidP="007015B0">
      <w:pPr>
        <w:pStyle w:val="EndNoteBibliography"/>
      </w:pPr>
      <w:r w:rsidRPr="007015B0">
        <w:t xml:space="preserve">Buckingham, M. (2007). </w:t>
      </w:r>
      <w:r w:rsidRPr="007015B0">
        <w:rPr>
          <w:i/>
        </w:rPr>
        <w:t>Go put your strengths to work: 6 powerful steps to achieve outstanding performance</w:t>
      </w:r>
      <w:r w:rsidRPr="007015B0">
        <w:t>. New York: Free Press.</w:t>
      </w:r>
    </w:p>
    <w:p w14:paraId="4DF83629" w14:textId="77777777" w:rsidR="007015B0" w:rsidRPr="007015B0" w:rsidRDefault="007015B0" w:rsidP="007015B0">
      <w:pPr>
        <w:pStyle w:val="EndNoteBibliography"/>
      </w:pPr>
      <w:r w:rsidRPr="007015B0">
        <w:t xml:space="preserve">Burns, J. M. (1978). </w:t>
      </w:r>
      <w:r w:rsidRPr="007015B0">
        <w:rPr>
          <w:i/>
        </w:rPr>
        <w:t>Leadership</w:t>
      </w:r>
      <w:r w:rsidRPr="007015B0">
        <w:t xml:space="preserve"> (1st ed.). New York: Harper &amp; Row.</w:t>
      </w:r>
    </w:p>
    <w:p w14:paraId="420463CD" w14:textId="77777777" w:rsidR="007015B0" w:rsidRPr="007015B0" w:rsidRDefault="007015B0" w:rsidP="007015B0">
      <w:pPr>
        <w:pStyle w:val="EndNoteBibliography"/>
      </w:pPr>
      <w:r w:rsidRPr="007015B0">
        <w:t xml:space="preserve">Caesar, P., &amp; Baker, T. (2004). Fundamentals of implementation. In S. M. Oster, C. W. Massarsky, &amp; S. L. Beinhacker (Eds.), </w:t>
      </w:r>
      <w:r w:rsidRPr="007015B0">
        <w:rPr>
          <w:i/>
        </w:rPr>
        <w:t>Generating and sustaining nonprofit earned income: A guide to successful enterprise strategies</w:t>
      </w:r>
      <w:r w:rsidRPr="007015B0">
        <w:t xml:space="preserve"> (pp. 207-223). San Francisco: Jossey-Bass.</w:t>
      </w:r>
    </w:p>
    <w:p w14:paraId="60277EFC" w14:textId="7984F375" w:rsidR="007015B0" w:rsidRPr="007015B0" w:rsidRDefault="007015B0" w:rsidP="007015B0">
      <w:pPr>
        <w:pStyle w:val="EndNoteBibliography"/>
      </w:pPr>
      <w:r w:rsidRPr="007015B0">
        <w:t xml:space="preserve">Capital Structure. (2010).   Retrieved from </w:t>
      </w:r>
      <w:hyperlink r:id="rId15" w:history="1">
        <w:r w:rsidRPr="007015B0">
          <w:rPr>
            <w:rStyle w:val="Hyperlink"/>
          </w:rPr>
          <w:t>http://www.investopedia.com/terms/c/capitalstructure.asp</w:t>
        </w:r>
      </w:hyperlink>
    </w:p>
    <w:p w14:paraId="28DF67E9" w14:textId="77777777" w:rsidR="007015B0" w:rsidRPr="007015B0" w:rsidRDefault="007015B0" w:rsidP="007015B0">
      <w:pPr>
        <w:pStyle w:val="EndNoteBibliography"/>
      </w:pPr>
      <w:r w:rsidRPr="007015B0">
        <w:t xml:space="preserve">Capon, N., Farley, J. U., &amp; Hulbert, J. M. (1994). Strategic planning and financial performance : More evidence. </w:t>
      </w:r>
      <w:r w:rsidRPr="007015B0">
        <w:rPr>
          <w:i/>
        </w:rPr>
        <w:t>The Journal of Management Studies, 31</w:t>
      </w:r>
      <w:r w:rsidRPr="007015B0">
        <w:t xml:space="preserve">(1), 105-110. </w:t>
      </w:r>
    </w:p>
    <w:p w14:paraId="6E61239E" w14:textId="77777777" w:rsidR="007015B0" w:rsidRPr="007015B0" w:rsidRDefault="007015B0" w:rsidP="007015B0">
      <w:pPr>
        <w:pStyle w:val="EndNoteBibliography"/>
      </w:pPr>
      <w:r w:rsidRPr="007015B0">
        <w:t xml:space="preserve">Carroll, P. B., &amp; Mui, C. (2008). 7 ways to fail big. </w:t>
      </w:r>
      <w:r w:rsidRPr="007015B0">
        <w:rPr>
          <w:i/>
        </w:rPr>
        <w:t>Harvard Business Review, 86</w:t>
      </w:r>
      <w:r w:rsidRPr="007015B0">
        <w:t xml:space="preserve">(9), 82-91. </w:t>
      </w:r>
    </w:p>
    <w:p w14:paraId="7CCA433F" w14:textId="119DF54D" w:rsidR="007015B0" w:rsidRPr="007015B0" w:rsidRDefault="007015B0" w:rsidP="007015B0">
      <w:pPr>
        <w:pStyle w:val="EndNoteBibliography"/>
      </w:pPr>
      <w:r w:rsidRPr="007015B0">
        <w:t xml:space="preserve">Carucci, V. (2009). Sudden impact: Linebackers pay immediate dividends in the NFL. Retrieved from </w:t>
      </w:r>
      <w:hyperlink r:id="rId16" w:history="1">
        <w:r w:rsidRPr="007015B0">
          <w:rPr>
            <w:rStyle w:val="Hyperlink"/>
          </w:rPr>
          <w:t>http://www.nfl.com/draft/story?id=09000d5d807d12f0&amp;template=with-video&amp;confirm=true</w:t>
        </w:r>
      </w:hyperlink>
    </w:p>
    <w:p w14:paraId="0FB38998" w14:textId="77777777" w:rsidR="007015B0" w:rsidRPr="007015B0" w:rsidRDefault="007015B0" w:rsidP="007015B0">
      <w:pPr>
        <w:pStyle w:val="EndNoteBibliography"/>
      </w:pPr>
      <w:r w:rsidRPr="007015B0">
        <w:t xml:space="preserve">Carver, J. (1997). </w:t>
      </w:r>
      <w:r w:rsidRPr="007015B0">
        <w:rPr>
          <w:i/>
        </w:rPr>
        <w:t>Boards that make a difference</w:t>
      </w:r>
      <w:r w:rsidRPr="007015B0">
        <w:t>. San Francisco: Jossey-Bass.</w:t>
      </w:r>
    </w:p>
    <w:p w14:paraId="404DD496" w14:textId="77777777" w:rsidR="007015B0" w:rsidRPr="007015B0" w:rsidRDefault="007015B0" w:rsidP="007015B0">
      <w:pPr>
        <w:pStyle w:val="EndNoteBibliography"/>
      </w:pPr>
      <w:r w:rsidRPr="007015B0">
        <w:t xml:space="preserve">Carver, J., &amp; Carver, M. M. (1997). </w:t>
      </w:r>
      <w:r w:rsidRPr="007015B0">
        <w:rPr>
          <w:i/>
        </w:rPr>
        <w:t>Reinventing your board: A step-by-step guide to implementing policy governance</w:t>
      </w:r>
      <w:r w:rsidRPr="007015B0">
        <w:t>. San Francisco: Jossey-Bass.</w:t>
      </w:r>
    </w:p>
    <w:p w14:paraId="56370D55" w14:textId="77777777" w:rsidR="007015B0" w:rsidRPr="007015B0" w:rsidRDefault="007015B0" w:rsidP="007015B0">
      <w:pPr>
        <w:pStyle w:val="EndNoteBibliography"/>
      </w:pPr>
      <w:r w:rsidRPr="007015B0">
        <w:t xml:space="preserve">Chait, R., Holland, T., &amp; Taylor, B. (1996). </w:t>
      </w:r>
      <w:r w:rsidRPr="007015B0">
        <w:rPr>
          <w:i/>
        </w:rPr>
        <w:t>Improving the performance of governing boards</w:t>
      </w:r>
      <w:r w:rsidRPr="007015B0">
        <w:t>. Phoenix, AZ: Oryx Press.</w:t>
      </w:r>
    </w:p>
    <w:p w14:paraId="007BAC0D" w14:textId="77777777" w:rsidR="007015B0" w:rsidRPr="007015B0" w:rsidRDefault="007015B0" w:rsidP="007015B0">
      <w:pPr>
        <w:pStyle w:val="EndNoteBibliography"/>
      </w:pPr>
      <w:r w:rsidRPr="007015B0">
        <w:t xml:space="preserve">Chang, C. F., &amp; Tuckman, H. P. (1991). Financial vulnerability and attrition as measures of nonprofit performance. </w:t>
      </w:r>
      <w:r w:rsidRPr="007015B0">
        <w:rPr>
          <w:i/>
        </w:rPr>
        <w:t>Annals of Public &amp; Cooperative Economics, 62</w:t>
      </w:r>
      <w:r w:rsidRPr="007015B0">
        <w:t xml:space="preserve">(4), 655. </w:t>
      </w:r>
    </w:p>
    <w:p w14:paraId="3F1F6AE3" w14:textId="77777777" w:rsidR="007015B0" w:rsidRPr="007015B0" w:rsidRDefault="007015B0" w:rsidP="007015B0">
      <w:pPr>
        <w:pStyle w:val="EndNoteBibliography"/>
      </w:pPr>
      <w:r w:rsidRPr="007015B0">
        <w:t xml:space="preserve">Chen, X.-P., Yao, X., &amp; Kotha, S. (2009). Entrepreneur passion and preparedness in business plan presentations: A persuasion analysis of venutre capitalists' funding decisions. </w:t>
      </w:r>
      <w:r w:rsidRPr="007015B0">
        <w:rPr>
          <w:i/>
        </w:rPr>
        <w:t>Academy of Management Journal, 52</w:t>
      </w:r>
      <w:r w:rsidRPr="007015B0">
        <w:t xml:space="preserve">(1), 199-214. </w:t>
      </w:r>
    </w:p>
    <w:p w14:paraId="44A52D10" w14:textId="77777777" w:rsidR="007015B0" w:rsidRPr="007015B0" w:rsidRDefault="007015B0" w:rsidP="007015B0">
      <w:pPr>
        <w:pStyle w:val="EndNoteBibliography"/>
      </w:pPr>
      <w:r w:rsidRPr="007015B0">
        <w:t xml:space="preserve">Christensen, C. M., &amp; Overdorf, M. (2000). Meeting the challenge of disruptive change. </w:t>
      </w:r>
      <w:r w:rsidRPr="007015B0">
        <w:rPr>
          <w:i/>
        </w:rPr>
        <w:t>Harvard Business Review, 78</w:t>
      </w:r>
      <w:r w:rsidRPr="007015B0">
        <w:t xml:space="preserve">(2), 66-76. </w:t>
      </w:r>
    </w:p>
    <w:p w14:paraId="4D6FE879" w14:textId="77777777" w:rsidR="007015B0" w:rsidRPr="007015B0" w:rsidRDefault="007015B0" w:rsidP="007015B0">
      <w:pPr>
        <w:pStyle w:val="EndNoteBibliography"/>
      </w:pPr>
      <w:r w:rsidRPr="007015B0">
        <w:t xml:space="preserve">Collins, J., &amp; Porras, J. (1991). Organizational vision and visionary organizations. </w:t>
      </w:r>
      <w:r w:rsidRPr="007015B0">
        <w:rPr>
          <w:i/>
        </w:rPr>
        <w:t>California Management Review, 34</w:t>
      </w:r>
      <w:r w:rsidRPr="007015B0">
        <w:t xml:space="preserve">(1), 30-52. </w:t>
      </w:r>
    </w:p>
    <w:p w14:paraId="10276E0E" w14:textId="77777777" w:rsidR="007015B0" w:rsidRPr="007015B0" w:rsidRDefault="007015B0" w:rsidP="007015B0">
      <w:pPr>
        <w:pStyle w:val="EndNoteBibliography"/>
      </w:pPr>
      <w:r w:rsidRPr="007015B0">
        <w:t xml:space="preserve">Collins, J. C. (2001). </w:t>
      </w:r>
      <w:r w:rsidRPr="007015B0">
        <w:rPr>
          <w:i/>
        </w:rPr>
        <w:t>Good to great: Why some companies make the leap--and others don't</w:t>
      </w:r>
      <w:r w:rsidRPr="007015B0">
        <w:t xml:space="preserve"> (1st ed.). New York: Harper Business.</w:t>
      </w:r>
    </w:p>
    <w:p w14:paraId="6ECB6243" w14:textId="77777777" w:rsidR="007015B0" w:rsidRPr="007015B0" w:rsidRDefault="007015B0" w:rsidP="007015B0">
      <w:pPr>
        <w:pStyle w:val="EndNoteBibliography"/>
      </w:pPr>
      <w:r w:rsidRPr="007015B0">
        <w:t xml:space="preserve">Collins, J. C. (2005). </w:t>
      </w:r>
      <w:r w:rsidRPr="007015B0">
        <w:rPr>
          <w:i/>
        </w:rPr>
        <w:t>Good to great and the social sectors: A monograph to accompany Good to Great</w:t>
      </w:r>
      <w:r w:rsidRPr="007015B0">
        <w:t>. Boulder, CO: Jim Collins.</w:t>
      </w:r>
    </w:p>
    <w:p w14:paraId="1F234FF9" w14:textId="77777777" w:rsidR="007015B0" w:rsidRPr="007015B0" w:rsidRDefault="007015B0" w:rsidP="007015B0">
      <w:pPr>
        <w:pStyle w:val="EndNoteBibliography"/>
      </w:pPr>
      <w:r w:rsidRPr="007015B0">
        <w:lastRenderedPageBreak/>
        <w:t xml:space="preserve">Collins, J. C., &amp; Porras, J. I. (1994). </w:t>
      </w:r>
      <w:r w:rsidRPr="007015B0">
        <w:rPr>
          <w:i/>
        </w:rPr>
        <w:t>Built to last: Successful habits of visionary companies</w:t>
      </w:r>
      <w:r w:rsidRPr="007015B0">
        <w:t xml:space="preserve"> (1st ed.). New York: Harper Business.</w:t>
      </w:r>
    </w:p>
    <w:p w14:paraId="56428B64" w14:textId="77777777" w:rsidR="007015B0" w:rsidRPr="007015B0" w:rsidRDefault="007015B0" w:rsidP="007015B0">
      <w:pPr>
        <w:pStyle w:val="EndNoteBibliography"/>
      </w:pPr>
      <w:r w:rsidRPr="007015B0">
        <w:t xml:space="preserve">Collins, J. C., &amp; Porras, J. I. (1996). Building your company's vision. </w:t>
      </w:r>
      <w:r w:rsidRPr="007015B0">
        <w:rPr>
          <w:i/>
        </w:rPr>
        <w:t>Harvard Business Review, 74</w:t>
      </w:r>
      <w:r w:rsidRPr="007015B0">
        <w:t xml:space="preserve">(5), 65-77. </w:t>
      </w:r>
    </w:p>
    <w:p w14:paraId="249032C8" w14:textId="77777777" w:rsidR="007015B0" w:rsidRPr="007015B0" w:rsidRDefault="007015B0" w:rsidP="007015B0">
      <w:pPr>
        <w:pStyle w:val="EndNoteBibliography"/>
      </w:pPr>
      <w:r w:rsidRPr="007015B0">
        <w:t xml:space="preserve">Conger, J. A. (1989). </w:t>
      </w:r>
      <w:r w:rsidRPr="007015B0">
        <w:rPr>
          <w:i/>
        </w:rPr>
        <w:t>The charismatic leader: Behind the mystique of exceptional leadership</w:t>
      </w:r>
      <w:r w:rsidRPr="007015B0">
        <w:t xml:space="preserve"> (1st ed.). San Francisco: Jossey-Bass.</w:t>
      </w:r>
    </w:p>
    <w:p w14:paraId="2569EA7A" w14:textId="77777777" w:rsidR="007015B0" w:rsidRPr="007015B0" w:rsidRDefault="007015B0" w:rsidP="007015B0">
      <w:pPr>
        <w:pStyle w:val="EndNoteBibliography"/>
      </w:pPr>
      <w:r w:rsidRPr="007015B0">
        <w:t xml:space="preserve">Conger, J. A. (1991). Inspiring others: The language of leadership. </w:t>
      </w:r>
      <w:r w:rsidRPr="007015B0">
        <w:rPr>
          <w:i/>
        </w:rPr>
        <w:t>Academy of Management Executive, 5</w:t>
      </w:r>
      <w:r w:rsidRPr="007015B0">
        <w:t xml:space="preserve">(1), 31-45. </w:t>
      </w:r>
    </w:p>
    <w:p w14:paraId="3B2B3825" w14:textId="77777777" w:rsidR="007015B0" w:rsidRPr="007015B0" w:rsidRDefault="007015B0" w:rsidP="007015B0">
      <w:pPr>
        <w:pStyle w:val="EndNoteBibliography"/>
      </w:pPr>
      <w:r w:rsidRPr="007015B0">
        <w:t xml:space="preserve">Covey, S. R. (1989). </w:t>
      </w:r>
      <w:r w:rsidRPr="007015B0">
        <w:rPr>
          <w:i/>
        </w:rPr>
        <w:t>The seven habits of highly effective people: Restoring the character ethic</w:t>
      </w:r>
      <w:r w:rsidRPr="007015B0">
        <w:t>. New York: Simon and Schuster.</w:t>
      </w:r>
    </w:p>
    <w:p w14:paraId="2A516751" w14:textId="77777777" w:rsidR="007015B0" w:rsidRPr="007015B0" w:rsidRDefault="007015B0" w:rsidP="007015B0">
      <w:pPr>
        <w:pStyle w:val="EndNoteBibliography"/>
      </w:pPr>
      <w:r w:rsidRPr="007015B0">
        <w:t xml:space="preserve">Crittenden, W. E., Crittenden, V. L., &amp; Hunt, T. G. (1988). Planning and stakeholder satisfaction in religious organizations. </w:t>
      </w:r>
      <w:r w:rsidRPr="007015B0">
        <w:rPr>
          <w:i/>
        </w:rPr>
        <w:t>Journal of Voluntary Action Research, 17</w:t>
      </w:r>
      <w:r w:rsidRPr="007015B0">
        <w:t xml:space="preserve">, 60-73. </w:t>
      </w:r>
    </w:p>
    <w:p w14:paraId="128D21C1" w14:textId="77777777" w:rsidR="007015B0" w:rsidRPr="007015B0" w:rsidRDefault="007015B0" w:rsidP="007015B0">
      <w:pPr>
        <w:pStyle w:val="EndNoteBibliography"/>
      </w:pPr>
      <w:r w:rsidRPr="007015B0">
        <w:t xml:space="preserve">Crittenden, W. F., Crittenden, V. L., Stone, M. M., &amp; Robertson, C. J. (2004). An uneasy alliance: Planning and performance in nonprofit organizations. </w:t>
      </w:r>
      <w:r w:rsidRPr="007015B0">
        <w:rPr>
          <w:i/>
        </w:rPr>
        <w:t>International Journal of Organizational Theory and Behavior, 6</w:t>
      </w:r>
      <w:r w:rsidRPr="007015B0">
        <w:t xml:space="preserve">(4), 81-106. </w:t>
      </w:r>
    </w:p>
    <w:p w14:paraId="079523B4" w14:textId="77777777" w:rsidR="007015B0" w:rsidRPr="007015B0" w:rsidRDefault="007015B0" w:rsidP="007015B0">
      <w:pPr>
        <w:pStyle w:val="EndNoteBibliography"/>
      </w:pPr>
      <w:r w:rsidRPr="007015B0">
        <w:t xml:space="preserve">Crosby, P. B. (1979). </w:t>
      </w:r>
      <w:r w:rsidRPr="007015B0">
        <w:rPr>
          <w:i/>
        </w:rPr>
        <w:t>Quality is free: The art of making quality certain</w:t>
      </w:r>
      <w:r w:rsidRPr="007015B0">
        <w:t>. New York: McGraw-Hill.</w:t>
      </w:r>
    </w:p>
    <w:p w14:paraId="28A74038" w14:textId="77777777" w:rsidR="007015B0" w:rsidRPr="007015B0" w:rsidRDefault="007015B0" w:rsidP="007015B0">
      <w:pPr>
        <w:pStyle w:val="EndNoteBibliography"/>
      </w:pPr>
      <w:r w:rsidRPr="007015B0">
        <w:t xml:space="preserve">Crutchfield, L. R., &amp; Grant, H. M. (2008). </w:t>
      </w:r>
      <w:r w:rsidRPr="007015B0">
        <w:rPr>
          <w:i/>
        </w:rPr>
        <w:t>Forces for good: The six practices of high-impact nonprofits</w:t>
      </w:r>
      <w:r w:rsidRPr="007015B0">
        <w:t xml:space="preserve"> (1st ed.). San Francisco: Jossey-Bass.</w:t>
      </w:r>
    </w:p>
    <w:p w14:paraId="3985FCD0" w14:textId="77777777" w:rsidR="007015B0" w:rsidRPr="007015B0" w:rsidRDefault="007015B0" w:rsidP="007015B0">
      <w:pPr>
        <w:pStyle w:val="EndNoteBibliography"/>
      </w:pPr>
      <w:r w:rsidRPr="007015B0">
        <w:t xml:space="preserve">David, F., &amp; David, F. (2003). It's time to redraft your mission statement. </w:t>
      </w:r>
      <w:r w:rsidRPr="007015B0">
        <w:rPr>
          <w:i/>
        </w:rPr>
        <w:t>Journal of Business Strategy, 24</w:t>
      </w:r>
      <w:r w:rsidRPr="007015B0">
        <w:t xml:space="preserve">(1), 11-14. </w:t>
      </w:r>
    </w:p>
    <w:p w14:paraId="63CD7F63" w14:textId="77777777" w:rsidR="007015B0" w:rsidRPr="007015B0" w:rsidRDefault="007015B0" w:rsidP="007015B0">
      <w:pPr>
        <w:pStyle w:val="EndNoteBibliography"/>
      </w:pPr>
      <w:r w:rsidRPr="007015B0">
        <w:t xml:space="preserve">Davis, J. H., Schoorman, F. D., Mayer, R. C., &amp; Tan, H. H. (2000). The trusted general manager and business unit performance: Empirical evidence of a competitive advantage. </w:t>
      </w:r>
      <w:r w:rsidRPr="007015B0">
        <w:rPr>
          <w:i/>
        </w:rPr>
        <w:t>Strategic Management Journal, 21</w:t>
      </w:r>
      <w:r w:rsidRPr="007015B0">
        <w:t xml:space="preserve">(5), 563-576. </w:t>
      </w:r>
    </w:p>
    <w:p w14:paraId="68EA857B" w14:textId="77777777" w:rsidR="007015B0" w:rsidRPr="007015B0" w:rsidRDefault="007015B0" w:rsidP="007015B0">
      <w:pPr>
        <w:pStyle w:val="EndNoteBibliography"/>
      </w:pPr>
      <w:r w:rsidRPr="007015B0">
        <w:t xml:space="preserve">Dawkins, R. (1989). </w:t>
      </w:r>
      <w:r w:rsidRPr="007015B0">
        <w:rPr>
          <w:i/>
        </w:rPr>
        <w:t>The selfish gene</w:t>
      </w:r>
      <w:r w:rsidRPr="007015B0">
        <w:t xml:space="preserve"> (New ed.). New York: Oxford University Press.</w:t>
      </w:r>
    </w:p>
    <w:p w14:paraId="5486382A" w14:textId="77777777" w:rsidR="007015B0" w:rsidRPr="007015B0" w:rsidRDefault="007015B0" w:rsidP="007015B0">
      <w:pPr>
        <w:pStyle w:val="EndNoteBibliography"/>
      </w:pPr>
      <w:r w:rsidRPr="007015B0">
        <w:t xml:space="preserve">De Pree, M. (1989). </w:t>
      </w:r>
      <w:r w:rsidRPr="007015B0">
        <w:rPr>
          <w:i/>
        </w:rPr>
        <w:t>Leadership is an art</w:t>
      </w:r>
      <w:r w:rsidRPr="007015B0">
        <w:t>. New York: Doubleday.</w:t>
      </w:r>
    </w:p>
    <w:p w14:paraId="07ACBDB2" w14:textId="77777777" w:rsidR="007015B0" w:rsidRPr="007015B0" w:rsidRDefault="007015B0" w:rsidP="007015B0">
      <w:pPr>
        <w:pStyle w:val="EndNoteBibliography"/>
      </w:pPr>
      <w:r w:rsidRPr="007015B0">
        <w:t xml:space="preserve">Dees, J. G. (2001). Mastering the art of innovation. In J. G. Dees, P. Economy, &amp; J. Emerson (Eds.), </w:t>
      </w:r>
      <w:r w:rsidRPr="007015B0">
        <w:rPr>
          <w:i/>
        </w:rPr>
        <w:t>Enterprising nonprofits: A toolkit for social entrepreneurs</w:t>
      </w:r>
      <w:r w:rsidRPr="007015B0">
        <w:t xml:space="preserve"> (pp. 161-197). New York: Wiley.</w:t>
      </w:r>
    </w:p>
    <w:p w14:paraId="763B0E2D" w14:textId="77777777" w:rsidR="007015B0" w:rsidRPr="007015B0" w:rsidRDefault="007015B0" w:rsidP="007015B0">
      <w:pPr>
        <w:pStyle w:val="EndNoteBibliography"/>
      </w:pPr>
      <w:r w:rsidRPr="007015B0">
        <w:t xml:space="preserve">Dees, J. G., Economy, P., &amp; Emerson, J. (2001). </w:t>
      </w:r>
      <w:r w:rsidRPr="007015B0">
        <w:rPr>
          <w:i/>
        </w:rPr>
        <w:t>Enterprising nonprofits: A toolkit for social entrepreneurs</w:t>
      </w:r>
      <w:r w:rsidRPr="007015B0">
        <w:t>. New York: Wiley.</w:t>
      </w:r>
    </w:p>
    <w:p w14:paraId="3FB47148" w14:textId="77777777" w:rsidR="007015B0" w:rsidRPr="007015B0" w:rsidRDefault="007015B0" w:rsidP="007015B0">
      <w:pPr>
        <w:pStyle w:val="EndNoteBibliography"/>
      </w:pPr>
      <w:r w:rsidRPr="007015B0">
        <w:t xml:space="preserve">Dijksterhuis, A. (2007). The HBR LIST: Breakthrough ideas for 2007: When to sleep on it. </w:t>
      </w:r>
      <w:r w:rsidRPr="007015B0">
        <w:rPr>
          <w:i/>
        </w:rPr>
        <w:t>Harvard Business Review, 85</w:t>
      </w:r>
      <w:r w:rsidRPr="007015B0">
        <w:t xml:space="preserve">(2), 30-32. </w:t>
      </w:r>
    </w:p>
    <w:p w14:paraId="7B22E53F" w14:textId="77777777" w:rsidR="007015B0" w:rsidRPr="007015B0" w:rsidRDefault="007015B0" w:rsidP="007015B0">
      <w:pPr>
        <w:pStyle w:val="EndNoteBibliography"/>
      </w:pPr>
      <w:r w:rsidRPr="007015B0">
        <w:t xml:space="preserve">Dijksterhuis, A., Bos, M. W., Nordgren, L. F., &amp; van Baaren, R. B. (2006). On making the right choice: The deliberation-without-attention effect. </w:t>
      </w:r>
      <w:r w:rsidRPr="007015B0">
        <w:rPr>
          <w:i/>
        </w:rPr>
        <w:t>Science, 311</w:t>
      </w:r>
      <w:r w:rsidRPr="007015B0">
        <w:t xml:space="preserve">(February 17), 1004-1007. </w:t>
      </w:r>
    </w:p>
    <w:p w14:paraId="7499789C" w14:textId="77777777" w:rsidR="007015B0" w:rsidRPr="007015B0" w:rsidRDefault="007015B0" w:rsidP="007015B0">
      <w:pPr>
        <w:pStyle w:val="EndNoteBibliography"/>
      </w:pPr>
      <w:r w:rsidRPr="007015B0">
        <w:t xml:space="preserve">Doran, G. T. (1981). There's a S.M.A.R.T. way to write management's goals and objectives. </w:t>
      </w:r>
      <w:r w:rsidRPr="007015B0">
        <w:rPr>
          <w:i/>
        </w:rPr>
        <w:t>Management Review, 70</w:t>
      </w:r>
      <w:r w:rsidRPr="007015B0">
        <w:t xml:space="preserve">(11), 35. </w:t>
      </w:r>
    </w:p>
    <w:p w14:paraId="40A83084" w14:textId="77777777" w:rsidR="007015B0" w:rsidRPr="007015B0" w:rsidRDefault="007015B0" w:rsidP="007015B0">
      <w:pPr>
        <w:pStyle w:val="EndNoteBibliography"/>
      </w:pPr>
      <w:r w:rsidRPr="007015B0">
        <w:t xml:space="preserve">Drath, W. H. (1996). Changing our minds about leadership. </w:t>
      </w:r>
      <w:r w:rsidRPr="007015B0">
        <w:rPr>
          <w:i/>
        </w:rPr>
        <w:t>Issues &amp; Observations, 16,</w:t>
      </w:r>
      <w:r w:rsidRPr="007015B0">
        <w:t xml:space="preserve"> 88-93.</w:t>
      </w:r>
    </w:p>
    <w:p w14:paraId="0F7D327F" w14:textId="77777777" w:rsidR="007015B0" w:rsidRPr="007015B0" w:rsidRDefault="007015B0" w:rsidP="007015B0">
      <w:pPr>
        <w:pStyle w:val="EndNoteBibliography"/>
      </w:pPr>
      <w:r w:rsidRPr="007015B0">
        <w:t xml:space="preserve">Drucker, P. F. (1985). The discipline of innovation. </w:t>
      </w:r>
      <w:r w:rsidRPr="007015B0">
        <w:rPr>
          <w:i/>
        </w:rPr>
        <w:t>Harvard Business Review, 63</w:t>
      </w:r>
      <w:r w:rsidRPr="007015B0">
        <w:t xml:space="preserve">(3), 67-72. </w:t>
      </w:r>
    </w:p>
    <w:p w14:paraId="572125B1" w14:textId="77777777" w:rsidR="007015B0" w:rsidRPr="007015B0" w:rsidRDefault="007015B0" w:rsidP="007015B0">
      <w:pPr>
        <w:pStyle w:val="EndNoteBibliography"/>
      </w:pPr>
      <w:r w:rsidRPr="007015B0">
        <w:t xml:space="preserve">Drucker, P. F. (1989). What Business Can Learn from Nonprofits. </w:t>
      </w:r>
      <w:r w:rsidRPr="007015B0">
        <w:rPr>
          <w:i/>
        </w:rPr>
        <w:t>Harvard Business Review, 67</w:t>
      </w:r>
      <w:r w:rsidRPr="007015B0">
        <w:t xml:space="preserve">(4), 88-93. </w:t>
      </w:r>
    </w:p>
    <w:p w14:paraId="4E8991A5" w14:textId="77777777" w:rsidR="007015B0" w:rsidRPr="007015B0" w:rsidRDefault="007015B0" w:rsidP="007015B0">
      <w:pPr>
        <w:pStyle w:val="EndNoteBibliography"/>
      </w:pPr>
      <w:r w:rsidRPr="007015B0">
        <w:t xml:space="preserve">Drucker, P. F. (1990). </w:t>
      </w:r>
      <w:r w:rsidRPr="007015B0">
        <w:rPr>
          <w:i/>
        </w:rPr>
        <w:t>Managing the non-profit organization</w:t>
      </w:r>
      <w:r w:rsidRPr="007015B0">
        <w:t>. New York: HarperCollins.</w:t>
      </w:r>
    </w:p>
    <w:p w14:paraId="607950BF" w14:textId="77777777" w:rsidR="007015B0" w:rsidRPr="007015B0" w:rsidRDefault="007015B0" w:rsidP="007015B0">
      <w:pPr>
        <w:pStyle w:val="EndNoteBibliography"/>
      </w:pPr>
      <w:r w:rsidRPr="007015B0">
        <w:t xml:space="preserve">Drucker, P. F. (1999). </w:t>
      </w:r>
      <w:r w:rsidRPr="007015B0">
        <w:rPr>
          <w:i/>
        </w:rPr>
        <w:t>The Drucker Foundation self-assessment tool: Participant workbook</w:t>
      </w:r>
      <w:r w:rsidRPr="007015B0">
        <w:t>. San Francisco: The Drucker Foundation; Jossey-Bass Publishers.</w:t>
      </w:r>
    </w:p>
    <w:p w14:paraId="22FBAA42" w14:textId="77777777" w:rsidR="007015B0" w:rsidRPr="007015B0" w:rsidRDefault="007015B0" w:rsidP="007015B0">
      <w:pPr>
        <w:pStyle w:val="EndNoteBibliography"/>
      </w:pPr>
      <w:r w:rsidRPr="007015B0">
        <w:t xml:space="preserve">Drucker, P. F., &amp; Collins, J. C. (2008). </w:t>
      </w:r>
      <w:r w:rsidRPr="007015B0">
        <w:rPr>
          <w:i/>
        </w:rPr>
        <w:t>The five most important questions you will ever ask about your organization</w:t>
      </w:r>
      <w:r w:rsidRPr="007015B0">
        <w:t xml:space="preserve"> (New ed.). San Francisco: Leader to Leader Institute; Jossey-Bass.</w:t>
      </w:r>
    </w:p>
    <w:p w14:paraId="5F857D2E" w14:textId="0C4AD708" w:rsidR="007015B0" w:rsidRPr="007015B0" w:rsidRDefault="007015B0" w:rsidP="007015B0">
      <w:pPr>
        <w:pStyle w:val="EndNoteBibliography"/>
      </w:pPr>
      <w:r w:rsidRPr="007015B0">
        <w:t xml:space="preserve">Effective capacity building in nonprofit organizations. (2001). 115. Retrieved from </w:t>
      </w:r>
      <w:hyperlink r:id="rId17" w:history="1">
        <w:r w:rsidRPr="007015B0">
          <w:rPr>
            <w:rStyle w:val="Hyperlink"/>
          </w:rPr>
          <w:t>http://vppartners.org/learning/reports/capacity/full_rpt.pdf</w:t>
        </w:r>
      </w:hyperlink>
    </w:p>
    <w:p w14:paraId="309FB221" w14:textId="77777777" w:rsidR="007015B0" w:rsidRPr="007015B0" w:rsidRDefault="007015B0" w:rsidP="007015B0">
      <w:pPr>
        <w:pStyle w:val="EndNoteBibliography"/>
      </w:pPr>
      <w:r w:rsidRPr="007015B0">
        <w:t xml:space="preserve">Finney, C. (2008). Mission Haiku: The poetry of mission statements. </w:t>
      </w:r>
      <w:r w:rsidRPr="007015B0">
        <w:rPr>
          <w:i/>
        </w:rPr>
        <w:t>Nonprofit Quarterly, 15</w:t>
      </w:r>
      <w:r w:rsidRPr="007015B0">
        <w:t xml:space="preserve">(2). </w:t>
      </w:r>
    </w:p>
    <w:p w14:paraId="44CAE277" w14:textId="77777777" w:rsidR="007015B0" w:rsidRPr="007015B0" w:rsidRDefault="007015B0" w:rsidP="007015B0">
      <w:pPr>
        <w:pStyle w:val="EndNoteBibliography"/>
      </w:pPr>
      <w:r w:rsidRPr="007015B0">
        <w:t xml:space="preserve">Frank, L. R. (2001). </w:t>
      </w:r>
      <w:r w:rsidRPr="007015B0">
        <w:rPr>
          <w:i/>
        </w:rPr>
        <w:t>Random House Webster's Quotationary</w:t>
      </w:r>
      <w:r w:rsidRPr="007015B0">
        <w:t>. New York: Random House.</w:t>
      </w:r>
    </w:p>
    <w:p w14:paraId="6D040CD4" w14:textId="77777777" w:rsidR="007015B0" w:rsidRPr="007015B0" w:rsidRDefault="007015B0" w:rsidP="007015B0">
      <w:pPr>
        <w:pStyle w:val="EndNoteBibliography"/>
      </w:pPr>
      <w:r w:rsidRPr="007015B0">
        <w:t xml:space="preserve">Froelich, K. A., Knoepfle, T. W., &amp; Pollak, T. H. (2000). Financial measures in nonprofit organization research: Comparing IRS 990 return and audited financial statement data. </w:t>
      </w:r>
      <w:r w:rsidRPr="007015B0">
        <w:rPr>
          <w:i/>
        </w:rPr>
        <w:t>Nonprofit and Voluntary Sector Quarterly, 29</w:t>
      </w:r>
      <w:r w:rsidRPr="007015B0">
        <w:t xml:space="preserve">(2), 232-254. </w:t>
      </w:r>
    </w:p>
    <w:p w14:paraId="484805EF" w14:textId="77777777" w:rsidR="007015B0" w:rsidRPr="007015B0" w:rsidRDefault="007015B0" w:rsidP="007015B0">
      <w:pPr>
        <w:pStyle w:val="EndNoteBibliography"/>
      </w:pPr>
      <w:r w:rsidRPr="007015B0">
        <w:t xml:space="preserve">Gardner, H., &amp; Laskin, E. (1995). </w:t>
      </w:r>
      <w:r w:rsidRPr="007015B0">
        <w:rPr>
          <w:i/>
        </w:rPr>
        <w:t>Leading minds: An anatomy of leadership</w:t>
      </w:r>
      <w:r w:rsidRPr="007015B0">
        <w:t>. New York: BasicBooks.</w:t>
      </w:r>
    </w:p>
    <w:p w14:paraId="59D496E1" w14:textId="77777777" w:rsidR="007015B0" w:rsidRPr="007015B0" w:rsidRDefault="007015B0" w:rsidP="007015B0">
      <w:pPr>
        <w:pStyle w:val="EndNoteBibliography"/>
      </w:pPr>
      <w:r w:rsidRPr="007015B0">
        <w:t xml:space="preserve">Gardner, J. W. (1990). </w:t>
      </w:r>
      <w:r w:rsidRPr="007015B0">
        <w:rPr>
          <w:i/>
        </w:rPr>
        <w:t>On leadership</w:t>
      </w:r>
      <w:r w:rsidRPr="007015B0">
        <w:t>. New York: Free Press.</w:t>
      </w:r>
    </w:p>
    <w:p w14:paraId="04199550" w14:textId="0FB0FBA9" w:rsidR="007015B0" w:rsidRPr="007015B0" w:rsidRDefault="007015B0" w:rsidP="007015B0">
      <w:pPr>
        <w:pStyle w:val="EndNoteBibliography"/>
      </w:pPr>
      <w:r w:rsidRPr="007015B0">
        <w:t xml:space="preserve">Gateway Project 30-Day Program for single men and women. (2016).   Retrieved from </w:t>
      </w:r>
      <w:hyperlink r:id="rId18" w:history="1">
        <w:r w:rsidRPr="007015B0">
          <w:rPr>
            <w:rStyle w:val="Hyperlink"/>
          </w:rPr>
          <w:t>http://urm.org/services/gateway-project/</w:t>
        </w:r>
      </w:hyperlink>
    </w:p>
    <w:p w14:paraId="622E19DD" w14:textId="77777777" w:rsidR="007015B0" w:rsidRPr="007015B0" w:rsidRDefault="007015B0" w:rsidP="007015B0">
      <w:pPr>
        <w:pStyle w:val="EndNoteBibliography"/>
      </w:pPr>
      <w:r w:rsidRPr="007015B0">
        <w:lastRenderedPageBreak/>
        <w:t xml:space="preserve">Gilovich, T. (1991). </w:t>
      </w:r>
      <w:r w:rsidRPr="007015B0">
        <w:rPr>
          <w:i/>
        </w:rPr>
        <w:t>How we know what isn't so: The fallibility of human reason in everyday life</w:t>
      </w:r>
      <w:r w:rsidRPr="007015B0">
        <w:t>. New York N.Y.: Free Press.</w:t>
      </w:r>
    </w:p>
    <w:p w14:paraId="3269EE18" w14:textId="77777777" w:rsidR="007015B0" w:rsidRPr="007015B0" w:rsidRDefault="007015B0" w:rsidP="007015B0">
      <w:pPr>
        <w:pStyle w:val="EndNoteBibliography"/>
      </w:pPr>
      <w:r w:rsidRPr="007015B0">
        <w:t xml:space="preserve">Gladwell, M. (2000). </w:t>
      </w:r>
      <w:r w:rsidRPr="007015B0">
        <w:rPr>
          <w:i/>
        </w:rPr>
        <w:t>The tipping point: How little things can make a big difference</w:t>
      </w:r>
      <w:r w:rsidRPr="007015B0">
        <w:t xml:space="preserve"> (1st ed.). New York: Little Brown.</w:t>
      </w:r>
    </w:p>
    <w:p w14:paraId="3C42CF1F" w14:textId="77777777" w:rsidR="007015B0" w:rsidRPr="007015B0" w:rsidRDefault="007015B0" w:rsidP="007015B0">
      <w:pPr>
        <w:pStyle w:val="EndNoteBibliography"/>
      </w:pPr>
      <w:r w:rsidRPr="007015B0">
        <w:t xml:space="preserve">Gladwell, M. (2005). </w:t>
      </w:r>
      <w:r w:rsidRPr="007015B0">
        <w:rPr>
          <w:i/>
        </w:rPr>
        <w:t>Blink: The power of thinking without thinking</w:t>
      </w:r>
      <w:r w:rsidRPr="007015B0">
        <w:t xml:space="preserve"> (1st ed.). New York: Little Brown </w:t>
      </w:r>
    </w:p>
    <w:p w14:paraId="1ECF52A3" w14:textId="3139360F" w:rsidR="007015B0" w:rsidRPr="007015B0" w:rsidRDefault="007015B0" w:rsidP="007015B0">
      <w:pPr>
        <w:pStyle w:val="EndNoteBibliography"/>
      </w:pPr>
      <w:r w:rsidRPr="007015B0">
        <w:t xml:space="preserve">Glossary. (2010).   Retrieved from </w:t>
      </w:r>
      <w:hyperlink r:id="rId19" w:anchor="W" w:history="1">
        <w:r w:rsidRPr="007015B0">
          <w:rPr>
            <w:rStyle w:val="Hyperlink"/>
          </w:rPr>
          <w:t>http://www.charitynavigator.org/index.cfm?bay=glossary.list#W</w:t>
        </w:r>
      </w:hyperlink>
    </w:p>
    <w:p w14:paraId="163C6541" w14:textId="77777777" w:rsidR="007015B0" w:rsidRPr="007015B0" w:rsidRDefault="007015B0" w:rsidP="007015B0">
      <w:pPr>
        <w:pStyle w:val="EndNoteBibliography"/>
      </w:pPr>
      <w:r w:rsidRPr="007015B0">
        <w:t xml:space="preserve">Goodstein, L. D., Nolan, T. M., &amp; Pfeiffer, J. W. (1993). </w:t>
      </w:r>
      <w:r w:rsidRPr="007015B0">
        <w:rPr>
          <w:i/>
        </w:rPr>
        <w:t>Applied strategic planning: A comprehensive guide</w:t>
      </w:r>
      <w:r w:rsidRPr="007015B0">
        <w:t>. New York: McGraw-Hill.</w:t>
      </w:r>
    </w:p>
    <w:p w14:paraId="30BF9E16" w14:textId="77777777" w:rsidR="007015B0" w:rsidRPr="007015B0" w:rsidRDefault="007015B0" w:rsidP="007015B0">
      <w:pPr>
        <w:pStyle w:val="EndNoteBibliography"/>
      </w:pPr>
      <w:r w:rsidRPr="007015B0">
        <w:t xml:space="preserve">Greiner, L. E. (1972). Evolution and revolution as organizations grow. </w:t>
      </w:r>
      <w:r w:rsidRPr="007015B0">
        <w:rPr>
          <w:i/>
        </w:rPr>
        <w:t>Harvard Business Review, 50</w:t>
      </w:r>
      <w:r w:rsidRPr="007015B0">
        <w:t xml:space="preserve">(4), 37-46. </w:t>
      </w:r>
    </w:p>
    <w:p w14:paraId="16CC309F" w14:textId="77777777" w:rsidR="007015B0" w:rsidRPr="007015B0" w:rsidRDefault="007015B0" w:rsidP="007015B0">
      <w:pPr>
        <w:pStyle w:val="EndNoteBibliography"/>
      </w:pPr>
      <w:r w:rsidRPr="007015B0">
        <w:t xml:space="preserve">Greiner, L. E. (1998). Evolution and revolution as organizations grow. </w:t>
      </w:r>
      <w:r w:rsidRPr="007015B0">
        <w:rPr>
          <w:i/>
        </w:rPr>
        <w:t>Harvard Business Review, 76</w:t>
      </w:r>
      <w:r w:rsidRPr="007015B0">
        <w:t xml:space="preserve">(3), 55-64. </w:t>
      </w:r>
    </w:p>
    <w:p w14:paraId="59043262" w14:textId="77777777" w:rsidR="007015B0" w:rsidRPr="007015B0" w:rsidRDefault="007015B0" w:rsidP="007015B0">
      <w:pPr>
        <w:pStyle w:val="EndNoteBibliography"/>
      </w:pPr>
      <w:r w:rsidRPr="007015B0">
        <w:t xml:space="preserve">Grove, A. S. (1996). </w:t>
      </w:r>
      <w:r w:rsidRPr="007015B0">
        <w:rPr>
          <w:i/>
        </w:rPr>
        <w:t>Only the paranoid survive: How to exploit the crisis points that challenge every company and career</w:t>
      </w:r>
      <w:r w:rsidRPr="007015B0">
        <w:t xml:space="preserve"> (1st ed.). New York: Currency Doubleday.</w:t>
      </w:r>
    </w:p>
    <w:p w14:paraId="186E9A13" w14:textId="77777777" w:rsidR="007015B0" w:rsidRPr="007015B0" w:rsidRDefault="007015B0" w:rsidP="007015B0">
      <w:pPr>
        <w:pStyle w:val="EndNoteBibliography"/>
      </w:pPr>
      <w:r w:rsidRPr="007015B0">
        <w:t xml:space="preserve">Gruber, R. E., &amp; Mohr, M. (1982). Strategic management for multiprogram nonprofit organizations. </w:t>
      </w:r>
      <w:r w:rsidRPr="007015B0">
        <w:rPr>
          <w:i/>
        </w:rPr>
        <w:t>California Management Review, 24</w:t>
      </w:r>
      <w:r w:rsidRPr="007015B0">
        <w:t xml:space="preserve">(3), 15-22. </w:t>
      </w:r>
    </w:p>
    <w:p w14:paraId="7B8DBB59" w14:textId="77777777" w:rsidR="007015B0" w:rsidRPr="007015B0" w:rsidRDefault="007015B0" w:rsidP="007015B0">
      <w:pPr>
        <w:pStyle w:val="EndNoteBibliography"/>
      </w:pPr>
      <w:r w:rsidRPr="007015B0">
        <w:t xml:space="preserve">Guskin, A. E. (1997). </w:t>
      </w:r>
      <w:r w:rsidRPr="007015B0">
        <w:rPr>
          <w:i/>
        </w:rPr>
        <w:t>Notes from a pragmatic idealist: Selected papers 1985-1997</w:t>
      </w:r>
      <w:r w:rsidRPr="007015B0">
        <w:t>. Yellow Springs, OH: Antioch University.</w:t>
      </w:r>
    </w:p>
    <w:p w14:paraId="6EA1AFC1" w14:textId="77777777" w:rsidR="007015B0" w:rsidRPr="007015B0" w:rsidRDefault="007015B0" w:rsidP="007015B0">
      <w:pPr>
        <w:pStyle w:val="EndNoteBibliography"/>
      </w:pPr>
      <w:r w:rsidRPr="007015B0">
        <w:t xml:space="preserve">Hammond, J. S., Keeney, R. L., &amp; Raiffa, H. (1998). The hidden traps in decision making. </w:t>
      </w:r>
      <w:r w:rsidRPr="007015B0">
        <w:rPr>
          <w:i/>
        </w:rPr>
        <w:t>Harvard Business Review, 76</w:t>
      </w:r>
      <w:r w:rsidRPr="007015B0">
        <w:t xml:space="preserve">(5), 47-58. </w:t>
      </w:r>
    </w:p>
    <w:p w14:paraId="7BE08D5C" w14:textId="77777777" w:rsidR="007015B0" w:rsidRPr="007015B0" w:rsidRDefault="007015B0" w:rsidP="007015B0">
      <w:pPr>
        <w:pStyle w:val="EndNoteBibliography"/>
      </w:pPr>
      <w:r w:rsidRPr="007015B0">
        <w:t xml:space="preserve">Handy, C. B. (1998). </w:t>
      </w:r>
      <w:r w:rsidRPr="007015B0">
        <w:rPr>
          <w:i/>
        </w:rPr>
        <w:t>The hungry spirit: Beyond capitalism: A quest for purpose in the modern world</w:t>
      </w:r>
      <w:r w:rsidRPr="007015B0">
        <w:t xml:space="preserve"> (1st ed.). New York: Broadway Books.</w:t>
      </w:r>
    </w:p>
    <w:p w14:paraId="75FAE88B" w14:textId="77777777" w:rsidR="007015B0" w:rsidRPr="007015B0" w:rsidRDefault="007015B0" w:rsidP="007015B0">
      <w:pPr>
        <w:pStyle w:val="EndNoteBibliography"/>
      </w:pPr>
      <w:r w:rsidRPr="007015B0">
        <w:t xml:space="preserve">Harter, S. (2002). Authenticity. In C. R. Snyder &amp; S. J. Lopez (Eds.), </w:t>
      </w:r>
      <w:r w:rsidRPr="007015B0">
        <w:rPr>
          <w:i/>
        </w:rPr>
        <w:t>Handbook of positive psychology</w:t>
      </w:r>
      <w:r w:rsidRPr="007015B0">
        <w:t xml:space="preserve"> (pp. 382-394). Oxford: Oxford University Press.</w:t>
      </w:r>
    </w:p>
    <w:p w14:paraId="0A46BC26" w14:textId="77777777" w:rsidR="007015B0" w:rsidRPr="007015B0" w:rsidRDefault="007015B0" w:rsidP="007015B0">
      <w:pPr>
        <w:pStyle w:val="EndNoteBibliography"/>
      </w:pPr>
      <w:r w:rsidRPr="007015B0">
        <w:t xml:space="preserve">Hatry, H., Houten, T. v., Plantz, M., &amp; Taylor, M. (1996). </w:t>
      </w:r>
      <w:r w:rsidRPr="007015B0">
        <w:rPr>
          <w:i/>
        </w:rPr>
        <w:t>Measuring program outcomes: A practical approach</w:t>
      </w:r>
      <w:r w:rsidRPr="007015B0">
        <w:t>. Washington: United Way of America.</w:t>
      </w:r>
    </w:p>
    <w:p w14:paraId="3A3C6747" w14:textId="77777777" w:rsidR="007015B0" w:rsidRPr="007015B0" w:rsidRDefault="007015B0" w:rsidP="007015B0">
      <w:pPr>
        <w:pStyle w:val="EndNoteBibliography"/>
      </w:pPr>
      <w:r w:rsidRPr="007015B0">
        <w:t xml:space="preserve">Heath, C., Bell, C., &amp; Sternberg, E. (2001). Emotional selection in memes: The case of urban legends. </w:t>
      </w:r>
      <w:r w:rsidRPr="007015B0">
        <w:rPr>
          <w:i/>
        </w:rPr>
        <w:t>Journal of Personality and Social Psychology, 81</w:t>
      </w:r>
      <w:r w:rsidRPr="007015B0">
        <w:t xml:space="preserve">(6), 1028-1041. </w:t>
      </w:r>
    </w:p>
    <w:p w14:paraId="3B2F1AE8" w14:textId="77777777" w:rsidR="007015B0" w:rsidRPr="007015B0" w:rsidRDefault="007015B0" w:rsidP="007015B0">
      <w:pPr>
        <w:pStyle w:val="EndNoteBibliography"/>
      </w:pPr>
      <w:r w:rsidRPr="007015B0">
        <w:t xml:space="preserve">Hedley, B. (1977). Strategy and the "Business Portfolio". </w:t>
      </w:r>
      <w:r w:rsidRPr="007015B0">
        <w:rPr>
          <w:i/>
        </w:rPr>
        <w:t>Long Range Planning, 10</w:t>
      </w:r>
      <w:r w:rsidRPr="007015B0">
        <w:t xml:space="preserve">(1), 10-16. </w:t>
      </w:r>
    </w:p>
    <w:p w14:paraId="321BDA22" w14:textId="77777777" w:rsidR="007015B0" w:rsidRPr="007015B0" w:rsidRDefault="007015B0" w:rsidP="007015B0">
      <w:pPr>
        <w:pStyle w:val="EndNoteBibliography"/>
      </w:pPr>
      <w:r w:rsidRPr="007015B0">
        <w:t xml:space="preserve">Heifetz, R. A. (1994). </w:t>
      </w:r>
      <w:r w:rsidRPr="007015B0">
        <w:rPr>
          <w:i/>
        </w:rPr>
        <w:t>Leadership without easy answers</w:t>
      </w:r>
      <w:r w:rsidRPr="007015B0">
        <w:t>. Boston: Belknap Press of Harvard University Press.</w:t>
      </w:r>
    </w:p>
    <w:p w14:paraId="249DC848" w14:textId="77777777" w:rsidR="007015B0" w:rsidRPr="007015B0" w:rsidRDefault="007015B0" w:rsidP="007015B0">
      <w:pPr>
        <w:pStyle w:val="EndNoteBibliography"/>
      </w:pPr>
      <w:r w:rsidRPr="007015B0">
        <w:t xml:space="preserve">Hellriegel, D., Slocum, J. W., &amp; Woodman, R. W. (1989). </w:t>
      </w:r>
      <w:r w:rsidRPr="007015B0">
        <w:rPr>
          <w:i/>
        </w:rPr>
        <w:t>Organizational behavior</w:t>
      </w:r>
      <w:r w:rsidRPr="007015B0">
        <w:t xml:space="preserve"> (5th ed.). St. Paul: West  </w:t>
      </w:r>
    </w:p>
    <w:p w14:paraId="493D8474" w14:textId="77777777" w:rsidR="007015B0" w:rsidRPr="007015B0" w:rsidRDefault="007015B0" w:rsidP="007015B0">
      <w:pPr>
        <w:pStyle w:val="EndNoteBibliography"/>
      </w:pPr>
      <w:r w:rsidRPr="007015B0">
        <w:t xml:space="preserve">Hellriegel, D., &amp; Solcum, J., Jr. (2009). </w:t>
      </w:r>
      <w:r w:rsidRPr="007015B0">
        <w:rPr>
          <w:i/>
        </w:rPr>
        <w:t>Organizational behavior</w:t>
      </w:r>
      <w:r w:rsidRPr="007015B0">
        <w:t xml:space="preserve"> (Thirteenth ed.). Eagan, MN: South-Western Cengage Learning.</w:t>
      </w:r>
    </w:p>
    <w:p w14:paraId="5C2BC546" w14:textId="77777777" w:rsidR="007015B0" w:rsidRPr="007015B0" w:rsidRDefault="007015B0" w:rsidP="007015B0">
      <w:pPr>
        <w:pStyle w:val="EndNoteBibliography"/>
      </w:pPr>
      <w:r w:rsidRPr="007015B0">
        <w:t xml:space="preserve">Herman, R., &amp; Renz, D. (1999). Theses on nonprofit organizational effectiveness. </w:t>
      </w:r>
      <w:r w:rsidRPr="007015B0">
        <w:rPr>
          <w:i/>
        </w:rPr>
        <w:t>Nonprofit and Voluntary Sector Quarterly, 28</w:t>
      </w:r>
      <w:r w:rsidRPr="007015B0">
        <w:t xml:space="preserve">(2), 107-126. </w:t>
      </w:r>
    </w:p>
    <w:p w14:paraId="5EC2642A" w14:textId="77777777" w:rsidR="007015B0" w:rsidRPr="007015B0" w:rsidRDefault="007015B0" w:rsidP="007015B0">
      <w:pPr>
        <w:pStyle w:val="EndNoteBibliography"/>
      </w:pPr>
      <w:r w:rsidRPr="007015B0">
        <w:t xml:space="preserve">Herzlinger, R. E. (1996). Can public trust in nonprofits and governments be restored? </w:t>
      </w:r>
      <w:r w:rsidRPr="007015B0">
        <w:rPr>
          <w:i/>
        </w:rPr>
        <w:t>Harvard Business Review, 74</w:t>
      </w:r>
      <w:r w:rsidRPr="007015B0">
        <w:t xml:space="preserve">(2), 97-107. </w:t>
      </w:r>
    </w:p>
    <w:p w14:paraId="4005DA00" w14:textId="77777777" w:rsidR="007015B0" w:rsidRPr="007015B0" w:rsidRDefault="007015B0" w:rsidP="007015B0">
      <w:pPr>
        <w:pStyle w:val="EndNoteBibliography"/>
      </w:pPr>
      <w:r w:rsidRPr="007015B0">
        <w:t xml:space="preserve">Hill, A., &amp; Wooden, J. (2001). </w:t>
      </w:r>
      <w:r w:rsidRPr="007015B0">
        <w:rPr>
          <w:i/>
        </w:rPr>
        <w:t>Be quick--but don't hurry: Learning success from the teachings of a lifetime</w:t>
      </w:r>
      <w:r w:rsidRPr="007015B0">
        <w:t>. New York: Simon &amp; Schuster.</w:t>
      </w:r>
    </w:p>
    <w:p w14:paraId="15CE4F4E" w14:textId="77777777" w:rsidR="007015B0" w:rsidRPr="007015B0" w:rsidRDefault="007015B0" w:rsidP="007015B0">
      <w:pPr>
        <w:pStyle w:val="EndNoteBibliography"/>
      </w:pPr>
      <w:r w:rsidRPr="007015B0">
        <w:t xml:space="preserve">Hitt, M. A., Ireland, R. D., &amp; Hoskisson, R. E. (2009). </w:t>
      </w:r>
      <w:r w:rsidRPr="007015B0">
        <w:rPr>
          <w:i/>
        </w:rPr>
        <w:t>Strategic management: Competitiveness and globalization: Concepts &amp; cases</w:t>
      </w:r>
      <w:r w:rsidRPr="007015B0">
        <w:t xml:space="preserve"> (8th ed.). Mason, OH: South-Western.</w:t>
      </w:r>
    </w:p>
    <w:p w14:paraId="072035EC" w14:textId="77777777" w:rsidR="007015B0" w:rsidRPr="007015B0" w:rsidRDefault="007015B0" w:rsidP="007015B0">
      <w:pPr>
        <w:pStyle w:val="EndNoteBibliography"/>
      </w:pPr>
      <w:r w:rsidRPr="007015B0">
        <w:t xml:space="preserve">Hitt, M. A., Ireland, R. D., &amp; Hoskisson, R. E. (2013). </w:t>
      </w:r>
      <w:r w:rsidRPr="007015B0">
        <w:rPr>
          <w:i/>
        </w:rPr>
        <w:t>Strategic management: Competitiveness &amp; globalization: concepts and cases</w:t>
      </w:r>
      <w:r w:rsidRPr="007015B0">
        <w:t xml:space="preserve"> (11th Ed. ed.). Eagan, MN: Cengage Learning.</w:t>
      </w:r>
    </w:p>
    <w:p w14:paraId="2465910C" w14:textId="77777777" w:rsidR="007015B0" w:rsidRPr="007015B0" w:rsidRDefault="007015B0" w:rsidP="007015B0">
      <w:pPr>
        <w:pStyle w:val="EndNoteBibliography"/>
      </w:pPr>
      <w:r w:rsidRPr="007015B0">
        <w:t xml:space="preserve">Hitt, M. A., Ireland, R. D., &amp; Hoskisson, R. E. (2015). </w:t>
      </w:r>
      <w:r w:rsidRPr="007015B0">
        <w:rPr>
          <w:i/>
        </w:rPr>
        <w:t>Strategic management: Competitiveness &amp; globalization. Concepts</w:t>
      </w:r>
      <w:r w:rsidRPr="007015B0">
        <w:t xml:space="preserve"> (11e. ed.). Australia: Cengage Learning.</w:t>
      </w:r>
    </w:p>
    <w:p w14:paraId="563EF218" w14:textId="77777777" w:rsidR="007015B0" w:rsidRPr="007015B0" w:rsidRDefault="007015B0" w:rsidP="007015B0">
      <w:pPr>
        <w:pStyle w:val="EndNoteBibliography"/>
      </w:pPr>
      <w:r w:rsidRPr="007015B0">
        <w:t xml:space="preserve">Holland, T., &amp; Blackmon, M. (2000). </w:t>
      </w:r>
      <w:r w:rsidRPr="007015B0">
        <w:rPr>
          <w:i/>
        </w:rPr>
        <w:t>Measuring board effectiveness: A tool for strengthening your board</w:t>
      </w:r>
      <w:r w:rsidRPr="007015B0">
        <w:t>. Washington: BoardSource.</w:t>
      </w:r>
    </w:p>
    <w:p w14:paraId="0393AA6B" w14:textId="77777777" w:rsidR="007015B0" w:rsidRPr="007015B0" w:rsidRDefault="007015B0" w:rsidP="007015B0">
      <w:pPr>
        <w:pStyle w:val="EndNoteBibliography"/>
      </w:pPr>
      <w:r w:rsidRPr="007015B0">
        <w:t xml:space="preserve">Hopkins, K. M., &amp; Hyde, C. (2002). The human service managerial dilemma: New expectations, chronic challenges and old solutions. </w:t>
      </w:r>
      <w:r w:rsidRPr="007015B0">
        <w:rPr>
          <w:i/>
        </w:rPr>
        <w:t>Administration in Social Work, 26</w:t>
      </w:r>
      <w:r w:rsidRPr="007015B0">
        <w:t xml:space="preserve">(3), 1-15. </w:t>
      </w:r>
    </w:p>
    <w:p w14:paraId="6F1A780A" w14:textId="77777777" w:rsidR="007015B0" w:rsidRPr="007015B0" w:rsidRDefault="007015B0" w:rsidP="007015B0">
      <w:pPr>
        <w:pStyle w:val="EndNoteBibliography"/>
      </w:pPr>
      <w:r w:rsidRPr="007015B0">
        <w:t xml:space="preserve">House, R. J., &amp; Shamir, B. (1993). Toward the integration of transformational, charismatic, and visionary theories. In M. Chemers &amp; R. Ayman (Eds.), </w:t>
      </w:r>
      <w:r w:rsidRPr="007015B0">
        <w:rPr>
          <w:i/>
        </w:rPr>
        <w:t>Leadership theory and research: Perspectives and directions</w:t>
      </w:r>
      <w:r w:rsidRPr="007015B0">
        <w:t xml:space="preserve"> (pp. 81-107). San Diego: Academic Press.</w:t>
      </w:r>
    </w:p>
    <w:p w14:paraId="60868E49" w14:textId="77777777" w:rsidR="007015B0" w:rsidRPr="007015B0" w:rsidRDefault="007015B0" w:rsidP="007015B0">
      <w:pPr>
        <w:pStyle w:val="EndNoteBibliography"/>
      </w:pPr>
      <w:r w:rsidRPr="007015B0">
        <w:t xml:space="preserve">How the economy looks to you. (2008).  </w:t>
      </w:r>
      <w:r w:rsidRPr="007015B0">
        <w:rPr>
          <w:i/>
        </w:rPr>
        <w:t>Parade</w:t>
      </w:r>
      <w:r w:rsidRPr="007015B0">
        <w:t xml:space="preserve"> (April 13 ed., pp. 12). New York: Parade.</w:t>
      </w:r>
    </w:p>
    <w:p w14:paraId="56BD0FA7" w14:textId="77777777" w:rsidR="007015B0" w:rsidRPr="007015B0" w:rsidRDefault="007015B0" w:rsidP="007015B0">
      <w:pPr>
        <w:pStyle w:val="EndNoteBibliography"/>
      </w:pPr>
      <w:r w:rsidRPr="007015B0">
        <w:t xml:space="preserve">Huff, L., &amp; Kelley, L. (2003). Levels of organizational trust in individualist versus collectivist societies: A </w:t>
      </w:r>
      <w:r w:rsidRPr="007015B0">
        <w:lastRenderedPageBreak/>
        <w:t xml:space="preserve">seven-nation study. </w:t>
      </w:r>
      <w:r w:rsidRPr="007015B0">
        <w:rPr>
          <w:i/>
        </w:rPr>
        <w:t>Organization Science, 14</w:t>
      </w:r>
      <w:r w:rsidRPr="007015B0">
        <w:t xml:space="preserve">(1), 81-90. </w:t>
      </w:r>
    </w:p>
    <w:p w14:paraId="7A60C8F5" w14:textId="77777777" w:rsidR="007015B0" w:rsidRPr="007015B0" w:rsidRDefault="007015B0" w:rsidP="007015B0">
      <w:pPr>
        <w:pStyle w:val="EndNoteBibliography"/>
      </w:pPr>
      <w:r w:rsidRPr="007015B0">
        <w:t xml:space="preserve">Hurst, D. K. (1995). </w:t>
      </w:r>
      <w:r w:rsidRPr="007015B0">
        <w:rPr>
          <w:i/>
        </w:rPr>
        <w:t>Crisis &amp; renewal: Meeting the challenge of organizational change</w:t>
      </w:r>
      <w:r w:rsidRPr="007015B0">
        <w:t>. Boston: Harvard Business School Press.</w:t>
      </w:r>
    </w:p>
    <w:p w14:paraId="7779F848" w14:textId="77777777" w:rsidR="007015B0" w:rsidRPr="007015B0" w:rsidRDefault="007015B0" w:rsidP="007015B0">
      <w:pPr>
        <w:pStyle w:val="EndNoteBibliography"/>
      </w:pPr>
      <w:r w:rsidRPr="007015B0">
        <w:t xml:space="preserve">Kanter, R. M. (2006). Innovation: The classic traps. </w:t>
      </w:r>
      <w:r w:rsidRPr="007015B0">
        <w:rPr>
          <w:i/>
        </w:rPr>
        <w:t>Harvard Business Review, 84</w:t>
      </w:r>
      <w:r w:rsidRPr="007015B0">
        <w:t xml:space="preserve">(11), 72-83. </w:t>
      </w:r>
    </w:p>
    <w:p w14:paraId="02238F1E" w14:textId="77777777" w:rsidR="007015B0" w:rsidRPr="007015B0" w:rsidRDefault="007015B0" w:rsidP="007015B0">
      <w:pPr>
        <w:pStyle w:val="EndNoteBibliography"/>
      </w:pPr>
      <w:r w:rsidRPr="007015B0">
        <w:t xml:space="preserve">Kanter, R. M., &amp; Summers, D. V. (1987). Doing well while doing good: Dilemmas of performance measurement in nonprofit organizations and the need for a multiple-constituency approach. In W. W. Powell (Ed.), </w:t>
      </w:r>
      <w:r w:rsidRPr="007015B0">
        <w:rPr>
          <w:i/>
        </w:rPr>
        <w:t>The nonprofit sector: A research handbook</w:t>
      </w:r>
      <w:r w:rsidRPr="007015B0">
        <w:t xml:space="preserve"> (pp. 154-156). New Haven: Yale University Press.</w:t>
      </w:r>
    </w:p>
    <w:p w14:paraId="1B507C0E" w14:textId="77777777" w:rsidR="007015B0" w:rsidRPr="007015B0" w:rsidRDefault="007015B0" w:rsidP="007015B0">
      <w:pPr>
        <w:pStyle w:val="EndNoteBibliography"/>
      </w:pPr>
      <w:r w:rsidRPr="007015B0">
        <w:t xml:space="preserve">Kaplan, R. S., &amp; Norton, D. P. (1992). The balanced scorecard: Measures that drive performance. </w:t>
      </w:r>
      <w:r w:rsidRPr="007015B0">
        <w:rPr>
          <w:i/>
        </w:rPr>
        <w:t>Harvard Business Review, 70</w:t>
      </w:r>
      <w:r w:rsidRPr="007015B0">
        <w:t xml:space="preserve">(1), 71. </w:t>
      </w:r>
    </w:p>
    <w:p w14:paraId="27B10C61" w14:textId="77777777" w:rsidR="007015B0" w:rsidRPr="007015B0" w:rsidRDefault="007015B0" w:rsidP="007015B0">
      <w:pPr>
        <w:pStyle w:val="EndNoteBibliography"/>
      </w:pPr>
      <w:r w:rsidRPr="007015B0">
        <w:t xml:space="preserve">Kaplan, R. S., &amp; Norton, D. P. (1996). Using the balanced scorecard as a strategic management system. </w:t>
      </w:r>
      <w:r w:rsidRPr="007015B0">
        <w:rPr>
          <w:i/>
        </w:rPr>
        <w:t>Harvard Business Review, 74</w:t>
      </w:r>
      <w:r w:rsidRPr="007015B0">
        <w:t xml:space="preserve">(1), 75. </w:t>
      </w:r>
    </w:p>
    <w:p w14:paraId="5468C3EB" w14:textId="77777777" w:rsidR="007015B0" w:rsidRPr="007015B0" w:rsidRDefault="007015B0" w:rsidP="007015B0">
      <w:pPr>
        <w:pStyle w:val="EndNoteBibliography"/>
      </w:pPr>
      <w:r w:rsidRPr="007015B0">
        <w:t xml:space="preserve">Kay, J. A. (1995). </w:t>
      </w:r>
      <w:r w:rsidRPr="007015B0">
        <w:rPr>
          <w:i/>
        </w:rPr>
        <w:t>Why firms succeed</w:t>
      </w:r>
      <w:r w:rsidRPr="007015B0">
        <w:t>. New York: Oxford University Press.</w:t>
      </w:r>
    </w:p>
    <w:p w14:paraId="38605BC4" w14:textId="77777777" w:rsidR="007015B0" w:rsidRPr="007015B0" w:rsidRDefault="007015B0" w:rsidP="007015B0">
      <w:pPr>
        <w:pStyle w:val="EndNoteBibliography"/>
      </w:pPr>
      <w:r w:rsidRPr="007015B0">
        <w:t xml:space="preserve">Kelly, K. (1994). </w:t>
      </w:r>
      <w:r w:rsidRPr="007015B0">
        <w:rPr>
          <w:i/>
        </w:rPr>
        <w:t>Out of control : the rise of neo-biological civilization</w:t>
      </w:r>
      <w:r w:rsidRPr="007015B0">
        <w:t>. Reading, PA Addison-Wesley.</w:t>
      </w:r>
    </w:p>
    <w:p w14:paraId="008B77E6" w14:textId="77777777" w:rsidR="007015B0" w:rsidRPr="007015B0" w:rsidRDefault="007015B0" w:rsidP="007015B0">
      <w:pPr>
        <w:pStyle w:val="EndNoteBibliography"/>
      </w:pPr>
      <w:r w:rsidRPr="007015B0">
        <w:t xml:space="preserve">Kim, W. C., &amp; Mauborgne, R. (2004). Blue ocean strategy. </w:t>
      </w:r>
      <w:r w:rsidRPr="007015B0">
        <w:rPr>
          <w:i/>
        </w:rPr>
        <w:t>Harvard Business Review, 82</w:t>
      </w:r>
      <w:r w:rsidRPr="007015B0">
        <w:t xml:space="preserve">(10), 76. </w:t>
      </w:r>
    </w:p>
    <w:p w14:paraId="29C2C903" w14:textId="77777777" w:rsidR="007015B0" w:rsidRPr="007015B0" w:rsidRDefault="007015B0" w:rsidP="007015B0">
      <w:pPr>
        <w:pStyle w:val="EndNoteBibliography"/>
      </w:pPr>
      <w:r w:rsidRPr="007015B0">
        <w:t xml:space="preserve">Korn, L. (1989, May 22). How the next CEO will be different. </w:t>
      </w:r>
      <w:r w:rsidRPr="007015B0">
        <w:rPr>
          <w:i/>
        </w:rPr>
        <w:t>Fortune, 119</w:t>
      </w:r>
      <w:r w:rsidRPr="007015B0">
        <w:t>.</w:t>
      </w:r>
    </w:p>
    <w:p w14:paraId="45EC1A74" w14:textId="77777777" w:rsidR="007015B0" w:rsidRPr="007015B0" w:rsidRDefault="007015B0" w:rsidP="007015B0">
      <w:pPr>
        <w:pStyle w:val="EndNoteBibliography"/>
      </w:pPr>
      <w:r w:rsidRPr="007015B0">
        <w:t xml:space="preserve">Kotter, J. (1990). </w:t>
      </w:r>
      <w:r w:rsidRPr="007015B0">
        <w:rPr>
          <w:i/>
        </w:rPr>
        <w:t>A force for change: How leadership differs from management</w:t>
      </w:r>
      <w:r w:rsidRPr="007015B0">
        <w:t>. New York: Free Press.</w:t>
      </w:r>
    </w:p>
    <w:p w14:paraId="0FA46F49" w14:textId="77777777" w:rsidR="007015B0" w:rsidRPr="007015B0" w:rsidRDefault="007015B0" w:rsidP="007015B0">
      <w:pPr>
        <w:pStyle w:val="EndNoteBibliography"/>
      </w:pPr>
      <w:r w:rsidRPr="007015B0">
        <w:t xml:space="preserve">Kotter, J. (1996). </w:t>
      </w:r>
      <w:r w:rsidRPr="007015B0">
        <w:rPr>
          <w:i/>
        </w:rPr>
        <w:t>Leading change</w:t>
      </w:r>
      <w:r w:rsidRPr="007015B0">
        <w:t>. Boston: Harvard Business School Press.</w:t>
      </w:r>
    </w:p>
    <w:p w14:paraId="775C4006" w14:textId="77777777" w:rsidR="007015B0" w:rsidRPr="007015B0" w:rsidRDefault="007015B0" w:rsidP="007015B0">
      <w:pPr>
        <w:pStyle w:val="EndNoteBibliography"/>
      </w:pPr>
      <w:r w:rsidRPr="007015B0">
        <w:t xml:space="preserve">Kotter, J. (1999). What leaders really do. In J. P. Kotter (Ed.), </w:t>
      </w:r>
      <w:r w:rsidRPr="007015B0">
        <w:rPr>
          <w:i/>
        </w:rPr>
        <w:t>John P. Kotter on what leaders really do</w:t>
      </w:r>
      <w:r w:rsidRPr="007015B0">
        <w:t xml:space="preserve"> (pp. 51-73). Boston: Harvard Business School Press.</w:t>
      </w:r>
    </w:p>
    <w:p w14:paraId="01B772FB" w14:textId="77777777" w:rsidR="007015B0" w:rsidRPr="007015B0" w:rsidRDefault="007015B0" w:rsidP="007015B0">
      <w:pPr>
        <w:pStyle w:val="EndNoteBibliography"/>
      </w:pPr>
      <w:r w:rsidRPr="007015B0">
        <w:t xml:space="preserve">Kotter, J. (2000, April). Leadership engine. </w:t>
      </w:r>
      <w:r w:rsidRPr="007015B0">
        <w:rPr>
          <w:i/>
        </w:rPr>
        <w:t>Executive Excellence, 17</w:t>
      </w:r>
      <w:r w:rsidRPr="007015B0">
        <w:t>.</w:t>
      </w:r>
    </w:p>
    <w:p w14:paraId="47E4D512" w14:textId="77777777" w:rsidR="007015B0" w:rsidRPr="007015B0" w:rsidRDefault="007015B0" w:rsidP="007015B0">
      <w:pPr>
        <w:pStyle w:val="EndNoteBibliography"/>
      </w:pPr>
      <w:r w:rsidRPr="007015B0">
        <w:t xml:space="preserve">Kotter, J. (2008). </w:t>
      </w:r>
      <w:r w:rsidRPr="007015B0">
        <w:rPr>
          <w:i/>
        </w:rPr>
        <w:t>A sense of urgency</w:t>
      </w:r>
      <w:r w:rsidRPr="007015B0">
        <w:t>. Boston, Mass.: Harvard Business Press.</w:t>
      </w:r>
    </w:p>
    <w:p w14:paraId="49FCEA63" w14:textId="77777777" w:rsidR="007015B0" w:rsidRPr="007015B0" w:rsidRDefault="007015B0" w:rsidP="007015B0">
      <w:pPr>
        <w:pStyle w:val="EndNoteBibliography"/>
      </w:pPr>
      <w:r w:rsidRPr="007015B0">
        <w:t xml:space="preserve">Kouzes, J. M., &amp; Posner, B. Z. (1995). </w:t>
      </w:r>
      <w:r w:rsidRPr="007015B0">
        <w:rPr>
          <w:i/>
        </w:rPr>
        <w:t>The leadership challenge: How to keep getting extraordinary things done in organizations</w:t>
      </w:r>
      <w:r w:rsidRPr="007015B0">
        <w:t xml:space="preserve"> (2nd ed.). San Francisco: Jossey-Bass.</w:t>
      </w:r>
    </w:p>
    <w:p w14:paraId="78028C90" w14:textId="77777777" w:rsidR="007015B0" w:rsidRPr="007015B0" w:rsidRDefault="007015B0" w:rsidP="007015B0">
      <w:pPr>
        <w:pStyle w:val="EndNoteBibliography"/>
      </w:pPr>
      <w:r w:rsidRPr="007015B0">
        <w:t xml:space="preserve">Kouzes, J. M., &amp; Posner, B. Z. (2002). </w:t>
      </w:r>
      <w:r w:rsidRPr="007015B0">
        <w:rPr>
          <w:i/>
        </w:rPr>
        <w:t>The leadership challenge</w:t>
      </w:r>
      <w:r w:rsidRPr="007015B0">
        <w:t xml:space="preserve"> (3rd ed.). San Francisco: Jossey-Bass.</w:t>
      </w:r>
    </w:p>
    <w:p w14:paraId="2788AF30" w14:textId="77777777" w:rsidR="007015B0" w:rsidRPr="007015B0" w:rsidRDefault="007015B0" w:rsidP="007015B0">
      <w:pPr>
        <w:pStyle w:val="EndNoteBibliography"/>
      </w:pPr>
      <w:r w:rsidRPr="007015B0">
        <w:t xml:space="preserve">La Piana, D. (2008). </w:t>
      </w:r>
      <w:r w:rsidRPr="007015B0">
        <w:rPr>
          <w:i/>
        </w:rPr>
        <w:t>The nonprofit strategy revolution</w:t>
      </w:r>
      <w:r w:rsidRPr="007015B0">
        <w:t>. St. Paul, Minn.: Fieldstone Alliance.</w:t>
      </w:r>
    </w:p>
    <w:p w14:paraId="67F81998" w14:textId="77777777" w:rsidR="007015B0" w:rsidRPr="007015B0" w:rsidRDefault="007015B0" w:rsidP="007015B0">
      <w:pPr>
        <w:pStyle w:val="EndNoteBibliography"/>
      </w:pPr>
      <w:r w:rsidRPr="007015B0">
        <w:t xml:space="preserve">La Piana, D., &amp; Hayes, M. (2005). </w:t>
      </w:r>
      <w:r w:rsidRPr="007015B0">
        <w:rPr>
          <w:i/>
        </w:rPr>
        <w:t>Play to win: The nonprofit guide to competitive strategy</w:t>
      </w:r>
      <w:r w:rsidRPr="007015B0">
        <w:t xml:space="preserve"> (1st ed.). San Francisco: Jossey-Bass.</w:t>
      </w:r>
    </w:p>
    <w:p w14:paraId="385FFE7F" w14:textId="77777777" w:rsidR="007015B0" w:rsidRPr="007015B0" w:rsidRDefault="007015B0" w:rsidP="007015B0">
      <w:pPr>
        <w:pStyle w:val="EndNoteBibliography"/>
      </w:pPr>
      <w:r w:rsidRPr="007015B0">
        <w:t xml:space="preserve">Larson, C. E., &amp; LaFasto, F. M. J. (1989). </w:t>
      </w:r>
      <w:r w:rsidRPr="007015B0">
        <w:rPr>
          <w:i/>
        </w:rPr>
        <w:t>Teamwork: What must go right, what can go wrong</w:t>
      </w:r>
      <w:r w:rsidRPr="007015B0">
        <w:t>. Newbury Park, CA: Sage.</w:t>
      </w:r>
    </w:p>
    <w:p w14:paraId="5CDF4CAF" w14:textId="77777777" w:rsidR="007015B0" w:rsidRPr="007015B0" w:rsidRDefault="007015B0" w:rsidP="007015B0">
      <w:pPr>
        <w:pStyle w:val="EndNoteBibliography"/>
      </w:pPr>
      <w:r w:rsidRPr="007015B0">
        <w:t xml:space="preserve">Larwood, L., Falbe, C. M., Miesing, P., &amp; Kriger, M. P. (1995). Structure and meaning of organizational vision. </w:t>
      </w:r>
      <w:r w:rsidRPr="007015B0">
        <w:rPr>
          <w:i/>
        </w:rPr>
        <w:t>Academy of Management Journal, 38</w:t>
      </w:r>
      <w:r w:rsidRPr="007015B0">
        <w:t xml:space="preserve">(3), 740-769. </w:t>
      </w:r>
    </w:p>
    <w:p w14:paraId="2935B8CD" w14:textId="28207FB1" w:rsidR="007015B0" w:rsidRPr="007015B0" w:rsidRDefault="007015B0" w:rsidP="007015B0">
      <w:pPr>
        <w:pStyle w:val="EndNoteBibliography"/>
      </w:pPr>
      <w:r w:rsidRPr="007015B0">
        <w:t xml:space="preserve">Leonard, C. (2010). Panera to open more nonprofit eateries. </w:t>
      </w:r>
      <w:r w:rsidRPr="007015B0">
        <w:rPr>
          <w:i/>
        </w:rPr>
        <w:t>USA Today</w:t>
      </w:r>
      <w:r w:rsidRPr="007015B0">
        <w:t xml:space="preserve">. Retrieved from </w:t>
      </w:r>
      <w:hyperlink r:id="rId20" w:history="1">
        <w:r w:rsidRPr="007015B0">
          <w:rPr>
            <w:rStyle w:val="Hyperlink"/>
          </w:rPr>
          <w:t>http://www.usatoday.com/money/industries/food/2010-06-27-panera-pay-what-you-wish_N.htm</w:t>
        </w:r>
      </w:hyperlink>
    </w:p>
    <w:p w14:paraId="39A1DEA5" w14:textId="77777777" w:rsidR="007015B0" w:rsidRPr="007015B0" w:rsidRDefault="007015B0" w:rsidP="007015B0">
      <w:pPr>
        <w:pStyle w:val="EndNoteBibliography"/>
      </w:pPr>
      <w:r w:rsidRPr="007015B0">
        <w:t xml:space="preserve">Leonard, D., &amp; Straus, S. (1997). Putting your company's whole brain to work. </w:t>
      </w:r>
      <w:r w:rsidRPr="007015B0">
        <w:rPr>
          <w:i/>
        </w:rPr>
        <w:t>Harvard Business Review, 75</w:t>
      </w:r>
      <w:r w:rsidRPr="007015B0">
        <w:t xml:space="preserve">(4), 110-121. </w:t>
      </w:r>
    </w:p>
    <w:p w14:paraId="4195A204" w14:textId="77777777" w:rsidR="007015B0" w:rsidRPr="007015B0" w:rsidRDefault="007015B0" w:rsidP="007015B0">
      <w:pPr>
        <w:pStyle w:val="EndNoteBibliography"/>
      </w:pPr>
      <w:r w:rsidRPr="007015B0">
        <w:t xml:space="preserve">Lester, D. (1995). </w:t>
      </w:r>
      <w:r w:rsidRPr="007015B0">
        <w:rPr>
          <w:i/>
        </w:rPr>
        <w:t>Theories of personality: A systems approach</w:t>
      </w:r>
      <w:r w:rsidRPr="007015B0">
        <w:t>. Washington, DC: Taylor &amp; Francis.</w:t>
      </w:r>
    </w:p>
    <w:p w14:paraId="44EEF33A" w14:textId="6F7ACD33" w:rsidR="007015B0" w:rsidRPr="007015B0" w:rsidRDefault="007015B0" w:rsidP="007015B0">
      <w:pPr>
        <w:pStyle w:val="EndNoteBibliography"/>
      </w:pPr>
      <w:r w:rsidRPr="007015B0">
        <w:t xml:space="preserve">Light, M. (2007). </w:t>
      </w:r>
      <w:r w:rsidRPr="007015B0">
        <w:rPr>
          <w:i/>
        </w:rPr>
        <w:t>Finding George Bailey: Wonderful leaders, wonderful lives.</w:t>
      </w:r>
      <w:r w:rsidRPr="007015B0">
        <w:t xml:space="preserve"> (Ph.D.), Antioch University, Yellow Springs. Retrieved from </w:t>
      </w:r>
      <w:hyperlink r:id="rId21" w:history="1">
        <w:r w:rsidRPr="007015B0">
          <w:rPr>
            <w:rStyle w:val="Hyperlink"/>
          </w:rPr>
          <w:t>http://proquest.umi.com/pqdweb?did=1445041221&amp;Fmt=7&amp;clientId=14884&amp;RQT=309&amp;VName=PQD</w:t>
        </w:r>
      </w:hyperlink>
      <w:r w:rsidRPr="007015B0">
        <w:t xml:space="preserve">  </w:t>
      </w:r>
    </w:p>
    <w:p w14:paraId="119830F9" w14:textId="77777777" w:rsidR="007015B0" w:rsidRPr="007015B0" w:rsidRDefault="007015B0" w:rsidP="007015B0">
      <w:pPr>
        <w:pStyle w:val="EndNoteBibliography"/>
      </w:pPr>
      <w:r w:rsidRPr="007015B0">
        <w:t xml:space="preserve">Light, M. (2011). </w:t>
      </w:r>
      <w:r w:rsidRPr="007015B0">
        <w:rPr>
          <w:i/>
        </w:rPr>
        <w:t>Results now for nonprofits: Purpose, strategy, operations, and governance</w:t>
      </w:r>
      <w:r w:rsidRPr="007015B0">
        <w:t>. Hoboken, N.J.: John Wiley &amp; Sons.</w:t>
      </w:r>
    </w:p>
    <w:p w14:paraId="0AFC2726" w14:textId="77777777" w:rsidR="007015B0" w:rsidRPr="007015B0" w:rsidRDefault="007015B0" w:rsidP="007015B0">
      <w:pPr>
        <w:pStyle w:val="EndNoteBibliography"/>
      </w:pPr>
      <w:r w:rsidRPr="007015B0">
        <w:t xml:space="preserve">Light, P. (1998). </w:t>
      </w:r>
      <w:r w:rsidRPr="007015B0">
        <w:rPr>
          <w:i/>
        </w:rPr>
        <w:t>Sustaining innovation: Creating nonprofit and government organizations that innovate naturally</w:t>
      </w:r>
      <w:r w:rsidRPr="007015B0">
        <w:t xml:space="preserve"> (1st ed.). San Francisco: Jossey-Bass.</w:t>
      </w:r>
    </w:p>
    <w:p w14:paraId="0EC33DBC" w14:textId="77777777" w:rsidR="007015B0" w:rsidRPr="007015B0" w:rsidRDefault="007015B0" w:rsidP="007015B0">
      <w:pPr>
        <w:pStyle w:val="EndNoteBibliography"/>
      </w:pPr>
      <w:r w:rsidRPr="007015B0">
        <w:t xml:space="preserve">Light, P. (2002a). The content of their character: The state of the nonprofit workforce. </w:t>
      </w:r>
      <w:r w:rsidRPr="007015B0">
        <w:rPr>
          <w:i/>
        </w:rPr>
        <w:t>The Nonprofit Quarterly, 9</w:t>
      </w:r>
      <w:r w:rsidRPr="007015B0">
        <w:t xml:space="preserve">(3), 6-16. </w:t>
      </w:r>
    </w:p>
    <w:p w14:paraId="4A0C731C" w14:textId="77777777" w:rsidR="007015B0" w:rsidRPr="007015B0" w:rsidRDefault="007015B0" w:rsidP="007015B0">
      <w:pPr>
        <w:pStyle w:val="EndNoteBibliography"/>
      </w:pPr>
      <w:r w:rsidRPr="007015B0">
        <w:t xml:space="preserve">Light, P. (2002b). </w:t>
      </w:r>
      <w:r w:rsidRPr="007015B0">
        <w:rPr>
          <w:i/>
        </w:rPr>
        <w:t>Pathways to nonprofit excellence</w:t>
      </w:r>
      <w:r w:rsidRPr="007015B0">
        <w:t>. Washington: Brookings Institution Press.</w:t>
      </w:r>
    </w:p>
    <w:p w14:paraId="4E25DA01" w14:textId="77777777" w:rsidR="007015B0" w:rsidRPr="007015B0" w:rsidRDefault="007015B0" w:rsidP="007015B0">
      <w:pPr>
        <w:pStyle w:val="EndNoteBibliography"/>
      </w:pPr>
      <w:r w:rsidRPr="007015B0">
        <w:t xml:space="preserve">Livingston, J. S. (1969). Pygmalion in management. </w:t>
      </w:r>
      <w:r w:rsidRPr="007015B0">
        <w:rPr>
          <w:i/>
        </w:rPr>
        <w:t>Harvard Business Review, 47</w:t>
      </w:r>
      <w:r w:rsidRPr="007015B0">
        <w:t xml:space="preserve">(4), 81-89. </w:t>
      </w:r>
    </w:p>
    <w:p w14:paraId="4F8EF10A" w14:textId="77777777" w:rsidR="007015B0" w:rsidRPr="007015B0" w:rsidRDefault="007015B0" w:rsidP="007015B0">
      <w:pPr>
        <w:pStyle w:val="EndNoteBibliography"/>
      </w:pPr>
      <w:r w:rsidRPr="007015B0">
        <w:t xml:space="preserve">Lovallo, D., &amp; Kahneman, D. (2003). Delusions of success: How optimism undermines executives' decisions. </w:t>
      </w:r>
      <w:r w:rsidRPr="007015B0">
        <w:rPr>
          <w:i/>
        </w:rPr>
        <w:t>Harvard Business Review, 81</w:t>
      </w:r>
      <w:r w:rsidRPr="007015B0">
        <w:t xml:space="preserve">(7), 56. </w:t>
      </w:r>
    </w:p>
    <w:p w14:paraId="29C51244" w14:textId="77777777" w:rsidR="007015B0" w:rsidRPr="007015B0" w:rsidRDefault="007015B0" w:rsidP="007015B0">
      <w:pPr>
        <w:pStyle w:val="EndNoteBibliography"/>
      </w:pPr>
      <w:r w:rsidRPr="007015B0">
        <w:t xml:space="preserve">Lovelock, C. (2004). Targeting the market and developing a marketing plan. In S. M. Oster, C. W. Massarsky, &amp; S. L. Beinhacker (Eds.), </w:t>
      </w:r>
      <w:r w:rsidRPr="007015B0">
        <w:rPr>
          <w:i/>
        </w:rPr>
        <w:t>Generating and sustaining nonprofit earned income: A guide to successful enterprise strategies</w:t>
      </w:r>
      <w:r w:rsidRPr="007015B0">
        <w:t xml:space="preserve"> (pp. 130-146). San Francisco: Jossey-Bass.</w:t>
      </w:r>
    </w:p>
    <w:p w14:paraId="22D9A0E7" w14:textId="77777777" w:rsidR="007015B0" w:rsidRPr="007015B0" w:rsidRDefault="007015B0" w:rsidP="007015B0">
      <w:pPr>
        <w:pStyle w:val="EndNoteBibliography"/>
      </w:pPr>
      <w:r w:rsidRPr="007015B0">
        <w:t xml:space="preserve">Luthans, F., &amp; Avolio, B. J. (2003). Authentic leadership: A positive developmental approach. In K. S. </w:t>
      </w:r>
      <w:r w:rsidRPr="007015B0">
        <w:lastRenderedPageBreak/>
        <w:t xml:space="preserve">Cameron, J. E. Dutton, &amp; R. E. Quinn (Eds.), </w:t>
      </w:r>
      <w:r w:rsidRPr="007015B0">
        <w:rPr>
          <w:i/>
        </w:rPr>
        <w:t>Positive organizational scholarship</w:t>
      </w:r>
      <w:r w:rsidRPr="007015B0">
        <w:t xml:space="preserve"> (pp. 241-258). San Francisco: Berrett-Koehler.</w:t>
      </w:r>
    </w:p>
    <w:p w14:paraId="00D114AC" w14:textId="77777777" w:rsidR="007015B0" w:rsidRPr="007015B0" w:rsidRDefault="007015B0" w:rsidP="007015B0">
      <w:pPr>
        <w:pStyle w:val="EndNoteBibliography"/>
      </w:pPr>
      <w:r w:rsidRPr="007015B0">
        <w:t xml:space="preserve">MacMillan, I. C. (1983). Competitive strategies for not-for-profit organizations. </w:t>
      </w:r>
      <w:r w:rsidRPr="007015B0">
        <w:rPr>
          <w:i/>
        </w:rPr>
        <w:t>Advances in Strategic Management, 1</w:t>
      </w:r>
      <w:r w:rsidRPr="007015B0">
        <w:t xml:space="preserve">, 61-82. </w:t>
      </w:r>
    </w:p>
    <w:p w14:paraId="66B957EE" w14:textId="77777777" w:rsidR="007015B0" w:rsidRPr="007015B0" w:rsidRDefault="007015B0" w:rsidP="007015B0">
      <w:pPr>
        <w:pStyle w:val="EndNoteBibliography"/>
      </w:pPr>
      <w:r w:rsidRPr="007015B0">
        <w:t xml:space="preserve">Majeska, K. (2001). Understanding and attracting your "customers". In J. G. Dees, P. Economy, &amp; J. Emerson (Eds.), </w:t>
      </w:r>
      <w:r w:rsidRPr="007015B0">
        <w:rPr>
          <w:i/>
        </w:rPr>
        <w:t>Enterprising nonprofits: A toolkit for social entrepreneurs</w:t>
      </w:r>
      <w:r w:rsidRPr="007015B0">
        <w:t xml:space="preserve"> (pp. 199-250). New York: Wiley.</w:t>
      </w:r>
    </w:p>
    <w:p w14:paraId="18D39353" w14:textId="29D09D2A" w:rsidR="007015B0" w:rsidRPr="007015B0" w:rsidRDefault="007015B0" w:rsidP="007015B0">
      <w:pPr>
        <w:pStyle w:val="EndNoteBibliography"/>
      </w:pPr>
      <w:r w:rsidRPr="007015B0">
        <w:t xml:space="preserve">Management Tools - Top 10 Management Tools. (2013).   Retrieved from </w:t>
      </w:r>
      <w:hyperlink r:id="rId22" w:history="1">
        <w:r w:rsidRPr="007015B0">
          <w:rPr>
            <w:rStyle w:val="Hyperlink"/>
          </w:rPr>
          <w:t>http://www.bain.com/management_tools/BainTopTenTools/default.asp</w:t>
        </w:r>
      </w:hyperlink>
    </w:p>
    <w:p w14:paraId="32851611" w14:textId="77777777" w:rsidR="007015B0" w:rsidRPr="007015B0" w:rsidRDefault="007015B0" w:rsidP="007015B0">
      <w:pPr>
        <w:pStyle w:val="EndNoteBibliography"/>
      </w:pPr>
      <w:r w:rsidRPr="007015B0">
        <w:t xml:space="preserve">Mandler, G. (1967). Organization and memory. In K. W. Spence &amp; J. T. Spence (Eds.), </w:t>
      </w:r>
      <w:r w:rsidRPr="007015B0">
        <w:rPr>
          <w:i/>
        </w:rPr>
        <w:t>Psychology of learning and motivation</w:t>
      </w:r>
      <w:r w:rsidRPr="007015B0">
        <w:t xml:space="preserve"> (Vol. 1, pp. 327-372). New York: Academic Press.</w:t>
      </w:r>
    </w:p>
    <w:p w14:paraId="0CE4F1E1" w14:textId="77777777" w:rsidR="007015B0" w:rsidRPr="007015B0" w:rsidRDefault="007015B0" w:rsidP="007015B0">
      <w:pPr>
        <w:pStyle w:val="EndNoteBibliography"/>
      </w:pPr>
      <w:r w:rsidRPr="007015B0">
        <w:t xml:space="preserve">Masaoka, J. (2005, July). Alligators in the sewer: Myths and urban legends about nonprofits. </w:t>
      </w:r>
      <w:r w:rsidRPr="007015B0">
        <w:rPr>
          <w:i/>
        </w:rPr>
        <w:t>CompassPoint Board Cafe,</w:t>
      </w:r>
      <w:r w:rsidRPr="007015B0">
        <w:t xml:space="preserve"> 1-2.</w:t>
      </w:r>
    </w:p>
    <w:p w14:paraId="40B59576" w14:textId="77777777" w:rsidR="007015B0" w:rsidRPr="007015B0" w:rsidRDefault="007015B0" w:rsidP="007015B0">
      <w:pPr>
        <w:pStyle w:val="EndNoteBibliography"/>
      </w:pPr>
      <w:r w:rsidRPr="007015B0">
        <w:t xml:space="preserve">Massarsky, C., &amp; Beinhacker, S. L. (2002). </w:t>
      </w:r>
      <w:r w:rsidRPr="007015B0">
        <w:rPr>
          <w:i/>
        </w:rPr>
        <w:t>Enterprising nonprofits: Revenue generation in the nonprofit sector</w:t>
      </w:r>
      <w:r w:rsidRPr="007015B0">
        <w:t xml:space="preserve">. Retrieved from New Haven: </w:t>
      </w:r>
    </w:p>
    <w:p w14:paraId="033F363E" w14:textId="77777777" w:rsidR="007015B0" w:rsidRPr="007015B0" w:rsidRDefault="007015B0" w:rsidP="007015B0">
      <w:pPr>
        <w:pStyle w:val="EndNoteBibliography"/>
      </w:pPr>
      <w:r w:rsidRPr="007015B0">
        <w:t xml:space="preserve">McCarthy, E. J. (1971). </w:t>
      </w:r>
      <w:r w:rsidRPr="007015B0">
        <w:rPr>
          <w:i/>
        </w:rPr>
        <w:t>Basic marketing; a managerial approach</w:t>
      </w:r>
      <w:r w:rsidRPr="007015B0">
        <w:t xml:space="preserve"> (4th ed.). Homewood, Ill.,: R. D. Irwin.</w:t>
      </w:r>
    </w:p>
    <w:p w14:paraId="1F5AD0B3" w14:textId="2348B262" w:rsidR="007015B0" w:rsidRPr="007015B0" w:rsidRDefault="007015B0" w:rsidP="007015B0">
      <w:pPr>
        <w:pStyle w:val="EndNoteBibliography"/>
      </w:pPr>
      <w:r w:rsidRPr="007015B0">
        <w:t xml:space="preserve">McKeever, B. S. (2015). </w:t>
      </w:r>
      <w:r w:rsidRPr="007015B0">
        <w:rPr>
          <w:i/>
        </w:rPr>
        <w:t>The nonprofit sector in brief 2015: Public charities, giving, and volunteering</w:t>
      </w:r>
      <w:r w:rsidRPr="007015B0">
        <w:t xml:space="preserve">. Retrieved from Washington: </w:t>
      </w:r>
      <w:hyperlink r:id="rId23" w:history="1">
        <w:r w:rsidRPr="007015B0">
          <w:rPr>
            <w:rStyle w:val="Hyperlink"/>
          </w:rPr>
          <w:t>http://www.urban.org/sites/default/files/alfresco/publication-pdfs/2000497-The-Nonprofit-Sector-in-Brief-2015-Public-Charities-Giving-and-Volunteering.pdf</w:t>
        </w:r>
      </w:hyperlink>
    </w:p>
    <w:p w14:paraId="5F7FF791" w14:textId="06E585BA" w:rsidR="007015B0" w:rsidRPr="007015B0" w:rsidRDefault="007015B0" w:rsidP="007015B0">
      <w:pPr>
        <w:pStyle w:val="EndNoteBibliography"/>
      </w:pPr>
      <w:r w:rsidRPr="007015B0">
        <w:t xml:space="preserve">McKinsey&amp;Company. (2015). Organizational capacity assessment tool.   Retrieved from </w:t>
      </w:r>
      <w:hyperlink r:id="rId24" w:history="1">
        <w:r w:rsidRPr="007015B0">
          <w:rPr>
            <w:rStyle w:val="Hyperlink"/>
          </w:rPr>
          <w:t>http://mckinseyonsociety.com/ocat/</w:t>
        </w:r>
      </w:hyperlink>
    </w:p>
    <w:p w14:paraId="10863D64" w14:textId="77777777" w:rsidR="007015B0" w:rsidRPr="007015B0" w:rsidRDefault="007015B0" w:rsidP="007015B0">
      <w:pPr>
        <w:pStyle w:val="EndNoteBibliography"/>
      </w:pPr>
      <w:r w:rsidRPr="007015B0">
        <w:t xml:space="preserve">McLaughlin, T. (2001). Financial management. In J. G. Dees, P. Economy, &amp; J. Emerson (Eds.), </w:t>
      </w:r>
      <w:r w:rsidRPr="007015B0">
        <w:rPr>
          <w:i/>
        </w:rPr>
        <w:t>Enterprising nonprofits: A toolkit for social entrepreneurs</w:t>
      </w:r>
      <w:r w:rsidRPr="007015B0">
        <w:t xml:space="preserve"> (pp. 251-271). New York: Wiley.</w:t>
      </w:r>
    </w:p>
    <w:p w14:paraId="294115E3" w14:textId="37B880C1" w:rsidR="007015B0" w:rsidRPr="007015B0" w:rsidRDefault="007015B0" w:rsidP="007015B0">
      <w:pPr>
        <w:pStyle w:val="EndNoteBibliography"/>
      </w:pPr>
      <w:r w:rsidRPr="007015B0">
        <w:t xml:space="preserve">McLaughlin, T. (2002). Swat the SWOT. </w:t>
      </w:r>
      <w:r w:rsidRPr="007015B0">
        <w:rPr>
          <w:i/>
        </w:rPr>
        <w:t>The Nonprofit Times</w:t>
      </w:r>
      <w:r w:rsidRPr="007015B0">
        <w:t xml:space="preserve">. Retrieved from </w:t>
      </w:r>
      <w:hyperlink r:id="rId25" w:history="1">
        <w:r w:rsidRPr="007015B0">
          <w:rPr>
            <w:rStyle w:val="Hyperlink"/>
          </w:rPr>
          <w:t>http://www.nptimes.com/Jun02/npt3.html</w:t>
        </w:r>
      </w:hyperlink>
    </w:p>
    <w:p w14:paraId="08EA84D3" w14:textId="77777777" w:rsidR="007015B0" w:rsidRPr="007015B0" w:rsidRDefault="007015B0" w:rsidP="007015B0">
      <w:pPr>
        <w:pStyle w:val="EndNoteBibliography"/>
      </w:pPr>
      <w:r w:rsidRPr="007015B0">
        <w:t xml:space="preserve">McLaughlin, T. A. (2009). </w:t>
      </w:r>
      <w:r w:rsidRPr="007015B0">
        <w:rPr>
          <w:i/>
        </w:rPr>
        <w:t>Streetsmart financial basics for nonprofit managers</w:t>
      </w:r>
      <w:r w:rsidRPr="007015B0">
        <w:t xml:space="preserve"> (3rd ed.). Hoboken, N.J.: Wiley.</w:t>
      </w:r>
    </w:p>
    <w:p w14:paraId="51E6AA9B" w14:textId="77777777" w:rsidR="007015B0" w:rsidRPr="007015B0" w:rsidRDefault="007015B0" w:rsidP="007015B0">
      <w:pPr>
        <w:pStyle w:val="EndNoteBibliography"/>
      </w:pPr>
      <w:r w:rsidRPr="007015B0">
        <w:t xml:space="preserve">Meehan, D., &amp; Arrick, E. (2004). </w:t>
      </w:r>
      <w:r w:rsidRPr="007015B0">
        <w:rPr>
          <w:i/>
        </w:rPr>
        <w:t>Leadership development programs: Investing in individuals</w:t>
      </w:r>
      <w:r w:rsidRPr="007015B0">
        <w:t xml:space="preserve">. Retrieved from New York: </w:t>
      </w:r>
    </w:p>
    <w:p w14:paraId="37F885B9" w14:textId="6B95B645" w:rsidR="007015B0" w:rsidRPr="007015B0" w:rsidRDefault="007015B0" w:rsidP="007015B0">
      <w:pPr>
        <w:pStyle w:val="EndNoteBibliography"/>
      </w:pPr>
      <w:r w:rsidRPr="007015B0">
        <w:t xml:space="preserve">Miller, C. (2001). Linking mission and money: An introduction to nonprofit capitalization. Retrieved from </w:t>
      </w:r>
      <w:hyperlink r:id="rId26" w:history="1">
        <w:r w:rsidRPr="007015B0">
          <w:rPr>
            <w:rStyle w:val="Hyperlink"/>
          </w:rPr>
          <w:t>http://www.nonprofitfinancefund.org/docs/Linking_MissionWebVersion.pdf</w:t>
        </w:r>
      </w:hyperlink>
    </w:p>
    <w:p w14:paraId="234350D0" w14:textId="77777777" w:rsidR="007015B0" w:rsidRPr="007015B0" w:rsidRDefault="007015B0" w:rsidP="007015B0">
      <w:pPr>
        <w:pStyle w:val="EndNoteBibliography"/>
      </w:pPr>
      <w:r w:rsidRPr="007015B0">
        <w:t xml:space="preserve">Miller, C. (2003). Hidden in plain sight: Understanding nonprofit capital structure. </w:t>
      </w:r>
      <w:r w:rsidRPr="007015B0">
        <w:rPr>
          <w:i/>
        </w:rPr>
        <w:t>The Nonprofit Quarterly</w:t>
      </w:r>
      <w:r w:rsidRPr="007015B0">
        <w:t xml:space="preserve">, 1-8. </w:t>
      </w:r>
    </w:p>
    <w:p w14:paraId="365516AD" w14:textId="77777777" w:rsidR="007015B0" w:rsidRPr="007015B0" w:rsidRDefault="007015B0" w:rsidP="007015B0">
      <w:pPr>
        <w:pStyle w:val="EndNoteBibliography"/>
      </w:pPr>
      <w:r w:rsidRPr="007015B0">
        <w:t xml:space="preserve">Miller, C. (2008). Truth or consequences: The implications of financial decisions. </w:t>
      </w:r>
      <w:r w:rsidRPr="007015B0">
        <w:rPr>
          <w:i/>
        </w:rPr>
        <w:t>The Nonprofit Quarterly, 15</w:t>
      </w:r>
      <w:r w:rsidRPr="007015B0">
        <w:t xml:space="preserve">(3), 10-17. </w:t>
      </w:r>
    </w:p>
    <w:p w14:paraId="1AA268A9" w14:textId="77777777" w:rsidR="007015B0" w:rsidRPr="007015B0" w:rsidRDefault="007015B0" w:rsidP="007015B0">
      <w:pPr>
        <w:pStyle w:val="EndNoteBibliography"/>
      </w:pPr>
      <w:r w:rsidRPr="007015B0">
        <w:t xml:space="preserve">Miller, C., &amp; Cardinal, L. (1994). Strategic planning and firm performance: A synthesis of more. </w:t>
      </w:r>
      <w:r w:rsidRPr="007015B0">
        <w:rPr>
          <w:i/>
        </w:rPr>
        <w:t>Academy of Management Journal, 37</w:t>
      </w:r>
      <w:r w:rsidRPr="007015B0">
        <w:t xml:space="preserve">(6), 1649. </w:t>
      </w:r>
    </w:p>
    <w:p w14:paraId="39DD1F47" w14:textId="77777777" w:rsidR="007015B0" w:rsidRPr="007015B0" w:rsidRDefault="007015B0" w:rsidP="007015B0">
      <w:pPr>
        <w:pStyle w:val="EndNoteBibliography"/>
      </w:pPr>
      <w:r w:rsidRPr="007015B0">
        <w:t xml:space="preserve">Miller, D. (1982). Evolution and revolution: A quantum view of structural change in organizations. </w:t>
      </w:r>
      <w:r w:rsidRPr="007015B0">
        <w:rPr>
          <w:i/>
        </w:rPr>
        <w:t>The Journal of Management Studies, 19</w:t>
      </w:r>
      <w:r w:rsidRPr="007015B0">
        <w:t xml:space="preserve">(2), 131-151. </w:t>
      </w:r>
    </w:p>
    <w:p w14:paraId="3FE9AAF2" w14:textId="77777777" w:rsidR="007015B0" w:rsidRPr="007015B0" w:rsidRDefault="007015B0" w:rsidP="007015B0">
      <w:pPr>
        <w:pStyle w:val="EndNoteBibliography"/>
      </w:pPr>
      <w:r w:rsidRPr="007015B0">
        <w:t xml:space="preserve">Miller, D., &amp; Friesen, P. H. (1980). Momentum and revolution in organizational adaptation. </w:t>
      </w:r>
      <w:r w:rsidRPr="007015B0">
        <w:rPr>
          <w:i/>
        </w:rPr>
        <w:t>Academy of Management Journal, 23</w:t>
      </w:r>
      <w:r w:rsidRPr="007015B0">
        <w:t xml:space="preserve">(4), 591-614. </w:t>
      </w:r>
    </w:p>
    <w:p w14:paraId="14068099" w14:textId="77777777" w:rsidR="007015B0" w:rsidRPr="007015B0" w:rsidRDefault="007015B0" w:rsidP="007015B0">
      <w:pPr>
        <w:pStyle w:val="EndNoteBibliography"/>
      </w:pPr>
      <w:r w:rsidRPr="007015B0">
        <w:t xml:space="preserve">Miller, G. A. (1956). The magical number seven, plus or minus two: Some limits on our capacity for processing information. </w:t>
      </w:r>
      <w:r w:rsidRPr="007015B0">
        <w:rPr>
          <w:i/>
        </w:rPr>
        <w:t>The Psychological Review, 63</w:t>
      </w:r>
      <w:r w:rsidRPr="007015B0">
        <w:t xml:space="preserve">, 81-97. </w:t>
      </w:r>
    </w:p>
    <w:p w14:paraId="45A697F3" w14:textId="77777777" w:rsidR="007015B0" w:rsidRPr="007015B0" w:rsidRDefault="007015B0" w:rsidP="007015B0">
      <w:pPr>
        <w:pStyle w:val="EndNoteBibliography"/>
      </w:pPr>
      <w:r w:rsidRPr="007015B0">
        <w:t xml:space="preserve">Miller, G. A., Galanter, E., &amp; Pribram, K. H. (1960). </w:t>
      </w:r>
      <w:r w:rsidRPr="007015B0">
        <w:rPr>
          <w:i/>
        </w:rPr>
        <w:t>Plans and the structure of behavior</w:t>
      </w:r>
      <w:r w:rsidRPr="007015B0">
        <w:t>. New York: Holt, Reinhart, and Winston.</w:t>
      </w:r>
    </w:p>
    <w:p w14:paraId="07DC64E7" w14:textId="77777777" w:rsidR="007015B0" w:rsidRPr="007015B0" w:rsidRDefault="007015B0" w:rsidP="007015B0">
      <w:pPr>
        <w:pStyle w:val="EndNoteBibliography"/>
      </w:pPr>
      <w:r w:rsidRPr="007015B0">
        <w:t xml:space="preserve">Mintzberg, H. (1978). Patterns in strategy formation. </w:t>
      </w:r>
      <w:r w:rsidRPr="007015B0">
        <w:rPr>
          <w:i/>
        </w:rPr>
        <w:t>Management Science, 24</w:t>
      </w:r>
      <w:r w:rsidRPr="007015B0">
        <w:t xml:space="preserve">(9), 934-948. </w:t>
      </w:r>
    </w:p>
    <w:p w14:paraId="01D466FA" w14:textId="77777777" w:rsidR="007015B0" w:rsidRPr="007015B0" w:rsidRDefault="007015B0" w:rsidP="007015B0">
      <w:pPr>
        <w:pStyle w:val="EndNoteBibliography"/>
      </w:pPr>
      <w:r w:rsidRPr="007015B0">
        <w:t xml:space="preserve">Mintzberg, H. (1983). </w:t>
      </w:r>
      <w:r w:rsidRPr="007015B0">
        <w:rPr>
          <w:i/>
        </w:rPr>
        <w:t>Structure in fives: Designing effective organizations</w:t>
      </w:r>
      <w:r w:rsidRPr="007015B0">
        <w:t>. Englewood Cliffs, N.J.: Prentice-Hall.</w:t>
      </w:r>
    </w:p>
    <w:p w14:paraId="60F3C3DF" w14:textId="77777777" w:rsidR="007015B0" w:rsidRPr="007015B0" w:rsidRDefault="007015B0" w:rsidP="007015B0">
      <w:pPr>
        <w:pStyle w:val="EndNoteBibliography"/>
      </w:pPr>
      <w:r w:rsidRPr="007015B0">
        <w:t xml:space="preserve">Mintzberg, H. (1994a). The fall and rise of strategic planning. </w:t>
      </w:r>
      <w:r w:rsidRPr="007015B0">
        <w:rPr>
          <w:i/>
        </w:rPr>
        <w:t>Harvard Business Review, 72</w:t>
      </w:r>
      <w:r w:rsidRPr="007015B0">
        <w:t xml:space="preserve">(1), 107. </w:t>
      </w:r>
    </w:p>
    <w:p w14:paraId="6D7A9FD6" w14:textId="77777777" w:rsidR="007015B0" w:rsidRPr="007015B0" w:rsidRDefault="007015B0" w:rsidP="007015B0">
      <w:pPr>
        <w:pStyle w:val="EndNoteBibliography"/>
      </w:pPr>
      <w:r w:rsidRPr="007015B0">
        <w:t xml:space="preserve">Mintzberg, H. (1994b). </w:t>
      </w:r>
      <w:r w:rsidRPr="007015B0">
        <w:rPr>
          <w:i/>
        </w:rPr>
        <w:t>The rise and fall of strategic planning: Reconceiving roles for planning, plans, planners</w:t>
      </w:r>
      <w:r w:rsidRPr="007015B0">
        <w:t>. New York: Free Press.</w:t>
      </w:r>
    </w:p>
    <w:p w14:paraId="21D15729" w14:textId="77777777" w:rsidR="007015B0" w:rsidRPr="007015B0" w:rsidRDefault="007015B0" w:rsidP="007015B0">
      <w:pPr>
        <w:pStyle w:val="EndNoteBibliography"/>
      </w:pPr>
      <w:r w:rsidRPr="007015B0">
        <w:t xml:space="preserve">Mintzberg, H., Ahlstrand, B. W., &amp; Lampel, J. (1998). </w:t>
      </w:r>
      <w:r w:rsidRPr="007015B0">
        <w:rPr>
          <w:i/>
        </w:rPr>
        <w:t>Strategy safari: A guided tour through the wilds of strategic management</w:t>
      </w:r>
      <w:r w:rsidRPr="007015B0">
        <w:t>. New York: Free Press.</w:t>
      </w:r>
    </w:p>
    <w:p w14:paraId="44112D5A" w14:textId="77777777" w:rsidR="007015B0" w:rsidRPr="007015B0" w:rsidRDefault="007015B0" w:rsidP="007015B0">
      <w:pPr>
        <w:pStyle w:val="EndNoteBibliography"/>
      </w:pPr>
      <w:r w:rsidRPr="007015B0">
        <w:t xml:space="preserve">Moyers, R., &amp; Enright, K. (1997). </w:t>
      </w:r>
      <w:r w:rsidRPr="007015B0">
        <w:rPr>
          <w:i/>
        </w:rPr>
        <w:t>A Snapshot of America's nonprofit boards</w:t>
      </w:r>
      <w:r w:rsidRPr="007015B0">
        <w:t>. Washington: National Center for Nonprofit Boards.</w:t>
      </w:r>
    </w:p>
    <w:p w14:paraId="75E6A9AF" w14:textId="77777777" w:rsidR="007015B0" w:rsidRPr="007015B0" w:rsidRDefault="007015B0" w:rsidP="007015B0">
      <w:pPr>
        <w:pStyle w:val="EndNoteBibliography"/>
      </w:pPr>
      <w:r w:rsidRPr="007015B0">
        <w:lastRenderedPageBreak/>
        <w:t xml:space="preserve">Myers, D., &amp; Kitsuse, A. (2000). Constructing the future in planning: A survey of theories and tools. </w:t>
      </w:r>
      <w:r w:rsidRPr="007015B0">
        <w:rPr>
          <w:i/>
        </w:rPr>
        <w:t>Journal of Planning Education and Research, 19</w:t>
      </w:r>
      <w:r w:rsidRPr="007015B0">
        <w:t xml:space="preserve">, 221-231. </w:t>
      </w:r>
    </w:p>
    <w:p w14:paraId="4E798754" w14:textId="77777777" w:rsidR="007015B0" w:rsidRPr="007015B0" w:rsidRDefault="007015B0" w:rsidP="007015B0">
      <w:pPr>
        <w:pStyle w:val="EndNoteBibliography"/>
      </w:pPr>
      <w:r w:rsidRPr="007015B0">
        <w:t xml:space="preserve">Nadler, D. A., &amp; III, E. E. L. (2006). Motivation: A diagnostic approach. In J. Osland &amp; M. E. Turner (Eds.), </w:t>
      </w:r>
      <w:r w:rsidRPr="007015B0">
        <w:rPr>
          <w:i/>
        </w:rPr>
        <w:t>The organizational behavior reader</w:t>
      </w:r>
      <w:r w:rsidRPr="007015B0">
        <w:t xml:space="preserve"> (8th ed., pp. 171-180). Upper Saddle River, NJ: Pearson Prentice Hall.</w:t>
      </w:r>
    </w:p>
    <w:p w14:paraId="48226E56" w14:textId="77777777" w:rsidR="007015B0" w:rsidRPr="007015B0" w:rsidRDefault="007015B0" w:rsidP="007015B0">
      <w:pPr>
        <w:pStyle w:val="EndNoteBibliography"/>
      </w:pPr>
      <w:r w:rsidRPr="007015B0">
        <w:t xml:space="preserve">Nag, R., Hambrick, D. C., &amp; Chen, M.-J. (2007). What is strategic management, really? Inductive derivation of a consensus definition of the field. </w:t>
      </w:r>
      <w:r w:rsidRPr="007015B0">
        <w:rPr>
          <w:i/>
        </w:rPr>
        <w:t>Strategic Management Journal, 28</w:t>
      </w:r>
      <w:r w:rsidRPr="007015B0">
        <w:t xml:space="preserve">(9), 935-955. </w:t>
      </w:r>
    </w:p>
    <w:p w14:paraId="454EA4E2" w14:textId="77777777" w:rsidR="007015B0" w:rsidRPr="007015B0" w:rsidRDefault="007015B0" w:rsidP="007015B0">
      <w:pPr>
        <w:pStyle w:val="EndNoteBibliography"/>
      </w:pPr>
      <w:r w:rsidRPr="007015B0">
        <w:t xml:space="preserve">Nanus, B. (1992). </w:t>
      </w:r>
      <w:r w:rsidRPr="007015B0">
        <w:rPr>
          <w:i/>
        </w:rPr>
        <w:t>Visionary leadership: Creating a compelling sense of direction for your organization</w:t>
      </w:r>
      <w:r w:rsidRPr="007015B0">
        <w:t xml:space="preserve"> (1st ed.). San Francisco: Jossey-Bass.</w:t>
      </w:r>
    </w:p>
    <w:p w14:paraId="7C1B9DA7" w14:textId="77777777" w:rsidR="007015B0" w:rsidRPr="007015B0" w:rsidRDefault="007015B0" w:rsidP="007015B0">
      <w:pPr>
        <w:pStyle w:val="EndNoteBibliography"/>
      </w:pPr>
      <w:r w:rsidRPr="007015B0">
        <w:t xml:space="preserve">Nolan, T. M., Goodstein, L. D., &amp; Goodstein, J. (2008). </w:t>
      </w:r>
      <w:r w:rsidRPr="007015B0">
        <w:rPr>
          <w:i/>
        </w:rPr>
        <w:t>Applied strategic planning: An introduction</w:t>
      </w:r>
      <w:r w:rsidRPr="007015B0">
        <w:t xml:space="preserve"> (2nd ed.). San Francisco, CA: Pfeiffer.</w:t>
      </w:r>
    </w:p>
    <w:p w14:paraId="151208D5" w14:textId="77777777" w:rsidR="007015B0" w:rsidRPr="007015B0" w:rsidRDefault="007015B0" w:rsidP="007015B0">
      <w:pPr>
        <w:pStyle w:val="EndNoteBibliography"/>
      </w:pPr>
      <w:r w:rsidRPr="007015B0">
        <w:t xml:space="preserve">Nolop, B. (2007). Rules to acquire by. </w:t>
      </w:r>
      <w:r w:rsidRPr="007015B0">
        <w:rPr>
          <w:i/>
        </w:rPr>
        <w:t>Harvard Business Review, 85</w:t>
      </w:r>
      <w:r w:rsidRPr="007015B0">
        <w:t xml:space="preserve">(9), 129-139. </w:t>
      </w:r>
    </w:p>
    <w:p w14:paraId="6E995DB3" w14:textId="77777777" w:rsidR="007015B0" w:rsidRPr="007015B0" w:rsidRDefault="007015B0" w:rsidP="007015B0">
      <w:pPr>
        <w:pStyle w:val="EndNoteBibliography"/>
      </w:pPr>
      <w:r w:rsidRPr="007015B0">
        <w:t xml:space="preserve">Northouse, P. G. (2001). </w:t>
      </w:r>
      <w:r w:rsidRPr="007015B0">
        <w:rPr>
          <w:i/>
        </w:rPr>
        <w:t>Leadership: Theory and practice</w:t>
      </w:r>
      <w:r w:rsidRPr="007015B0">
        <w:t xml:space="preserve"> (2nd ed.). Thousand Oaks, CA: Sage.</w:t>
      </w:r>
    </w:p>
    <w:p w14:paraId="1B45D6F9" w14:textId="77777777" w:rsidR="007015B0" w:rsidRPr="007015B0" w:rsidRDefault="007015B0" w:rsidP="007015B0">
      <w:pPr>
        <w:pStyle w:val="EndNoteBibliography"/>
      </w:pPr>
      <w:r w:rsidRPr="007015B0">
        <w:t xml:space="preserve">Nutt, P. C. (1999). Surprising but true: Half the decisions in organizations fail. </w:t>
      </w:r>
      <w:r w:rsidRPr="007015B0">
        <w:rPr>
          <w:i/>
        </w:rPr>
        <w:t>Academy of Management Executive, 12</w:t>
      </w:r>
      <w:r w:rsidRPr="007015B0">
        <w:t xml:space="preserve">(4), 75-90. </w:t>
      </w:r>
    </w:p>
    <w:p w14:paraId="0E24A288" w14:textId="77777777" w:rsidR="007015B0" w:rsidRPr="007015B0" w:rsidRDefault="007015B0" w:rsidP="007015B0">
      <w:pPr>
        <w:pStyle w:val="EndNoteBibliography"/>
      </w:pPr>
      <w:r w:rsidRPr="007015B0">
        <w:t xml:space="preserve">O'Toole, J. (1995). </w:t>
      </w:r>
      <w:r w:rsidRPr="007015B0">
        <w:rPr>
          <w:i/>
        </w:rPr>
        <w:t>Leading change: Overcoming the ideology of comfort and the tyranny of custom</w:t>
      </w:r>
      <w:r w:rsidRPr="007015B0">
        <w:t xml:space="preserve"> (1st ed.). San Francisco: Jossey-Bass </w:t>
      </w:r>
    </w:p>
    <w:p w14:paraId="1AAA3E7A" w14:textId="77777777" w:rsidR="007015B0" w:rsidRPr="007015B0" w:rsidRDefault="007015B0" w:rsidP="007015B0">
      <w:pPr>
        <w:pStyle w:val="EndNoteBibliography"/>
      </w:pPr>
      <w:r w:rsidRPr="007015B0">
        <w:t xml:space="preserve">Oster, S. M. (1995a). </w:t>
      </w:r>
      <w:r w:rsidRPr="007015B0">
        <w:rPr>
          <w:i/>
        </w:rPr>
        <w:t>Strategic management for nonprofit organizations: Theory and cases</w:t>
      </w:r>
      <w:r w:rsidRPr="007015B0">
        <w:t>. New York: Oxford University Press.</w:t>
      </w:r>
    </w:p>
    <w:p w14:paraId="71FF4B2E" w14:textId="77777777" w:rsidR="007015B0" w:rsidRPr="007015B0" w:rsidRDefault="007015B0" w:rsidP="007015B0">
      <w:pPr>
        <w:pStyle w:val="EndNoteBibliography"/>
      </w:pPr>
      <w:r w:rsidRPr="007015B0">
        <w:t xml:space="preserve">Oster, S. M. (1995b). Structural analysis of a nonprofit industry </w:t>
      </w:r>
      <w:r w:rsidRPr="007015B0">
        <w:rPr>
          <w:i/>
        </w:rPr>
        <w:t>Strategic management for nonprofit organizations: Theory and cases</w:t>
      </w:r>
      <w:r w:rsidRPr="007015B0">
        <w:t xml:space="preserve"> (pp. ix, 350 p.). New York: Oxford University Press.</w:t>
      </w:r>
    </w:p>
    <w:p w14:paraId="677ED8DD" w14:textId="77777777" w:rsidR="007015B0" w:rsidRPr="007015B0" w:rsidRDefault="007015B0" w:rsidP="007015B0">
      <w:pPr>
        <w:pStyle w:val="EndNoteBibliography"/>
      </w:pPr>
      <w:r w:rsidRPr="007015B0">
        <w:t xml:space="preserve">Packard, D., Kirby, D., &amp; Lewis, K. R. (1995). </w:t>
      </w:r>
      <w:r w:rsidRPr="007015B0">
        <w:rPr>
          <w:i/>
        </w:rPr>
        <w:t>The HP way: How Bill Hewlett and I built our company</w:t>
      </w:r>
      <w:r w:rsidRPr="007015B0">
        <w:t xml:space="preserve"> (1st ed.). New York: HarperBusiness.</w:t>
      </w:r>
    </w:p>
    <w:p w14:paraId="630DCEF6" w14:textId="68D7AEC3" w:rsidR="007015B0" w:rsidRPr="007015B0" w:rsidRDefault="007015B0" w:rsidP="007015B0">
      <w:pPr>
        <w:pStyle w:val="EndNoteBibliography"/>
      </w:pPr>
      <w:r w:rsidRPr="007015B0">
        <w:t xml:space="preserve">Panera cares: Our mission. (2014).   Retrieved from </w:t>
      </w:r>
      <w:hyperlink r:id="rId27" w:history="1">
        <w:r w:rsidRPr="007015B0">
          <w:rPr>
            <w:rStyle w:val="Hyperlink"/>
          </w:rPr>
          <w:t>http://paneracares.org/our-mission/</w:t>
        </w:r>
      </w:hyperlink>
    </w:p>
    <w:p w14:paraId="259438AE" w14:textId="77777777" w:rsidR="007015B0" w:rsidRPr="007015B0" w:rsidRDefault="007015B0" w:rsidP="007015B0">
      <w:pPr>
        <w:pStyle w:val="EndNoteBibliography"/>
      </w:pPr>
      <w:r w:rsidRPr="007015B0">
        <w:t xml:space="preserve">Pearce II, J. A. (1982). The company mission as a strategic tool. </w:t>
      </w:r>
      <w:r w:rsidRPr="007015B0">
        <w:rPr>
          <w:i/>
        </w:rPr>
        <w:t>Sloan Management Review, 23</w:t>
      </w:r>
      <w:r w:rsidRPr="007015B0">
        <w:t xml:space="preserve">(3), 15-24. </w:t>
      </w:r>
    </w:p>
    <w:p w14:paraId="74ABC5D1" w14:textId="77777777" w:rsidR="007015B0" w:rsidRPr="007015B0" w:rsidRDefault="007015B0" w:rsidP="007015B0">
      <w:pPr>
        <w:pStyle w:val="EndNoteBibliography"/>
      </w:pPr>
      <w:r w:rsidRPr="007015B0">
        <w:t xml:space="preserve">Pearce II, J. A., &amp; David, F. (1987). Corporate mission statements: The bottom line. </w:t>
      </w:r>
      <w:r w:rsidRPr="007015B0">
        <w:rPr>
          <w:i/>
        </w:rPr>
        <w:t>Academy of Management Executive, 1</w:t>
      </w:r>
      <w:r w:rsidRPr="007015B0">
        <w:t xml:space="preserve">(2), 109-115. </w:t>
      </w:r>
    </w:p>
    <w:p w14:paraId="3E2ED144" w14:textId="77777777" w:rsidR="007015B0" w:rsidRPr="007015B0" w:rsidRDefault="007015B0" w:rsidP="007015B0">
      <w:pPr>
        <w:pStyle w:val="EndNoteBibliography"/>
      </w:pPr>
      <w:r w:rsidRPr="007015B0">
        <w:t xml:space="preserve">Peters, J., Hammond, K., &amp; Summers, D. (1974). A note on intuitive vs analytic thinking. </w:t>
      </w:r>
      <w:r w:rsidRPr="007015B0">
        <w:rPr>
          <w:i/>
        </w:rPr>
        <w:t>Organizational Behavior and Human Decision Processes, 12</w:t>
      </w:r>
      <w:r w:rsidRPr="007015B0">
        <w:t xml:space="preserve">(1), 125-131. </w:t>
      </w:r>
    </w:p>
    <w:p w14:paraId="2F02ED11" w14:textId="77777777" w:rsidR="007015B0" w:rsidRPr="007015B0" w:rsidRDefault="007015B0" w:rsidP="007015B0">
      <w:pPr>
        <w:pStyle w:val="EndNoteBibliography"/>
      </w:pPr>
      <w:r w:rsidRPr="007015B0">
        <w:t xml:space="preserve">Peters, J., &amp; Wolfred, T. (2001). </w:t>
      </w:r>
      <w:r w:rsidRPr="007015B0">
        <w:rPr>
          <w:i/>
        </w:rPr>
        <w:t>Daring to lead: Nonprofit executive directors and their work experience</w:t>
      </w:r>
      <w:r w:rsidRPr="007015B0">
        <w:t xml:space="preserve">. Retrieved from San Francisco: </w:t>
      </w:r>
    </w:p>
    <w:p w14:paraId="4147EE3B" w14:textId="77777777" w:rsidR="007015B0" w:rsidRPr="007015B0" w:rsidRDefault="007015B0" w:rsidP="007015B0">
      <w:pPr>
        <w:pStyle w:val="EndNoteBibliography"/>
      </w:pPr>
      <w:r w:rsidRPr="007015B0">
        <w:t xml:space="preserve">Peters, T. J., &amp; Waterman, R. H. (1982). </w:t>
      </w:r>
      <w:r w:rsidRPr="007015B0">
        <w:rPr>
          <w:i/>
        </w:rPr>
        <w:t>In Search of excellence: Lessons from America's best-run companies</w:t>
      </w:r>
      <w:r w:rsidRPr="007015B0">
        <w:t xml:space="preserve"> (1st ed.). New York: Harper &amp; Row.</w:t>
      </w:r>
    </w:p>
    <w:p w14:paraId="02BC3BF6" w14:textId="77777777" w:rsidR="007015B0" w:rsidRPr="007015B0" w:rsidRDefault="007015B0" w:rsidP="007015B0">
      <w:pPr>
        <w:pStyle w:val="EndNoteBibliography"/>
      </w:pPr>
      <w:r w:rsidRPr="007015B0">
        <w:t xml:space="preserve">Pfeffer, J., &amp; Sutton, R. I. (2006). </w:t>
      </w:r>
      <w:r w:rsidRPr="007015B0">
        <w:rPr>
          <w:i/>
        </w:rPr>
        <w:t>Hard facts, dangerous half-truths, and total nonsense: Profiting from evidence-based management</w:t>
      </w:r>
      <w:r w:rsidRPr="007015B0">
        <w:t>. Boston: Harvard Business School Press.</w:t>
      </w:r>
    </w:p>
    <w:p w14:paraId="7AB9A9B3" w14:textId="77777777" w:rsidR="007015B0" w:rsidRPr="007015B0" w:rsidRDefault="007015B0" w:rsidP="007015B0">
      <w:pPr>
        <w:pStyle w:val="EndNoteBibliography"/>
      </w:pPr>
      <w:r w:rsidRPr="007015B0">
        <w:t xml:space="preserve">Phills, J. A. (2004). The sound of music. </w:t>
      </w:r>
      <w:r w:rsidRPr="007015B0">
        <w:rPr>
          <w:i/>
        </w:rPr>
        <w:t xml:space="preserve">Stanford Social Innovation Review, 2 </w:t>
      </w:r>
      <w:r w:rsidRPr="007015B0">
        <w:t xml:space="preserve">(2), 44-53. </w:t>
      </w:r>
    </w:p>
    <w:p w14:paraId="64F3F5FB" w14:textId="77777777" w:rsidR="007015B0" w:rsidRPr="007015B0" w:rsidRDefault="007015B0" w:rsidP="007015B0">
      <w:pPr>
        <w:pStyle w:val="EndNoteBibliography"/>
      </w:pPr>
      <w:r w:rsidRPr="007015B0">
        <w:t xml:space="preserve">Pink, D. H. (2009). </w:t>
      </w:r>
      <w:r w:rsidRPr="007015B0">
        <w:rPr>
          <w:i/>
        </w:rPr>
        <w:t>Drive: The surprising truth about what motivates us</w:t>
      </w:r>
      <w:r w:rsidRPr="007015B0">
        <w:t>. New York, NY: Riverhead Books.</w:t>
      </w:r>
    </w:p>
    <w:p w14:paraId="06402D2E" w14:textId="77777777" w:rsidR="007015B0" w:rsidRPr="007015B0" w:rsidRDefault="007015B0" w:rsidP="007015B0">
      <w:pPr>
        <w:pStyle w:val="EndNoteBibliography"/>
      </w:pPr>
      <w:r w:rsidRPr="007015B0">
        <w:t xml:space="preserve">Porter, M. E. (1979). How competitive forces shape strategy. </w:t>
      </w:r>
      <w:r w:rsidRPr="007015B0">
        <w:rPr>
          <w:i/>
        </w:rPr>
        <w:t>Harvard Business Review, 57</w:t>
      </w:r>
      <w:r w:rsidRPr="007015B0">
        <w:t xml:space="preserve">(2), 137-145. </w:t>
      </w:r>
    </w:p>
    <w:p w14:paraId="37F99D9E" w14:textId="77777777" w:rsidR="007015B0" w:rsidRPr="007015B0" w:rsidRDefault="007015B0" w:rsidP="007015B0">
      <w:pPr>
        <w:pStyle w:val="EndNoteBibliography"/>
      </w:pPr>
      <w:r w:rsidRPr="007015B0">
        <w:t xml:space="preserve">Porter, M. E. (1987, May 23, 1987). Corporate strategy: The state of strategic thinking. </w:t>
      </w:r>
      <w:r w:rsidRPr="007015B0">
        <w:rPr>
          <w:i/>
        </w:rPr>
        <w:t>The Economist, 303,</w:t>
      </w:r>
      <w:r w:rsidRPr="007015B0">
        <w:t xml:space="preserve"> 17.</w:t>
      </w:r>
    </w:p>
    <w:p w14:paraId="6FDCD4B9" w14:textId="77777777" w:rsidR="007015B0" w:rsidRPr="007015B0" w:rsidRDefault="007015B0" w:rsidP="007015B0">
      <w:pPr>
        <w:pStyle w:val="EndNoteBibliography"/>
      </w:pPr>
      <w:r w:rsidRPr="007015B0">
        <w:t xml:space="preserve">Porter, M. E. (1996). What is strategy? </w:t>
      </w:r>
      <w:r w:rsidRPr="007015B0">
        <w:rPr>
          <w:i/>
        </w:rPr>
        <w:t>Harvard Business Review, 74</w:t>
      </w:r>
      <w:r w:rsidRPr="007015B0">
        <w:t xml:space="preserve">(6), 61-78. </w:t>
      </w:r>
    </w:p>
    <w:p w14:paraId="0D585610" w14:textId="77777777" w:rsidR="007015B0" w:rsidRPr="007015B0" w:rsidRDefault="007015B0" w:rsidP="007015B0">
      <w:pPr>
        <w:pStyle w:val="EndNoteBibliography"/>
      </w:pPr>
      <w:r w:rsidRPr="007015B0">
        <w:t xml:space="preserve">Porter, M. E. (1998a). </w:t>
      </w:r>
      <w:r w:rsidRPr="007015B0">
        <w:rPr>
          <w:i/>
        </w:rPr>
        <w:t>Competitive advantage: Creating and sustaining superior performance: With a new introduction</w:t>
      </w:r>
      <w:r w:rsidRPr="007015B0">
        <w:t xml:space="preserve"> (1st Free Press ed.). New York: Free Press.</w:t>
      </w:r>
    </w:p>
    <w:p w14:paraId="70EBB468" w14:textId="77777777" w:rsidR="007015B0" w:rsidRPr="007015B0" w:rsidRDefault="007015B0" w:rsidP="007015B0">
      <w:pPr>
        <w:pStyle w:val="EndNoteBibliography"/>
      </w:pPr>
      <w:r w:rsidRPr="007015B0">
        <w:t xml:space="preserve">Porter, M. E. (1998b). </w:t>
      </w:r>
      <w:r w:rsidRPr="007015B0">
        <w:rPr>
          <w:i/>
        </w:rPr>
        <w:t>Competitive strategy: Techniques for analyzing industries and competitors: With a new introduction</w:t>
      </w:r>
      <w:r w:rsidRPr="007015B0">
        <w:t xml:space="preserve"> (1st Free Press ed.). New York: Free Press.</w:t>
      </w:r>
    </w:p>
    <w:p w14:paraId="29E69E78" w14:textId="4C9F1F34" w:rsidR="007015B0" w:rsidRPr="007015B0" w:rsidRDefault="007015B0" w:rsidP="007015B0">
      <w:pPr>
        <w:pStyle w:val="EndNoteBibliography"/>
      </w:pPr>
      <w:r w:rsidRPr="007015B0">
        <w:t xml:space="preserve">Porter, M. E. (2012). What is strategy?   Retrieved from </w:t>
      </w:r>
      <w:hyperlink r:id="rId28" w:history="1">
        <w:r w:rsidRPr="007015B0">
          <w:rPr>
            <w:rStyle w:val="Hyperlink"/>
          </w:rPr>
          <w:t>https://www.youtube.com/watch?v=KvYwKM5bY0s</w:t>
        </w:r>
      </w:hyperlink>
    </w:p>
    <w:p w14:paraId="1431DC13" w14:textId="77777777" w:rsidR="007015B0" w:rsidRPr="007015B0" w:rsidRDefault="007015B0" w:rsidP="007015B0">
      <w:pPr>
        <w:pStyle w:val="EndNoteBibliography"/>
      </w:pPr>
      <w:r w:rsidRPr="007015B0">
        <w:t xml:space="preserve">Porter, M. E., &amp; Kramer, M. R. (1999). Philanthropy's new agenda: Creating value. </w:t>
      </w:r>
      <w:r w:rsidRPr="007015B0">
        <w:rPr>
          <w:i/>
        </w:rPr>
        <w:t>Harvard Business Review, 77</w:t>
      </w:r>
      <w:r w:rsidRPr="007015B0">
        <w:t xml:space="preserve">(6), 121-130. </w:t>
      </w:r>
    </w:p>
    <w:p w14:paraId="0F095CAB" w14:textId="77777777" w:rsidR="007015B0" w:rsidRPr="007015B0" w:rsidRDefault="007015B0" w:rsidP="007015B0">
      <w:pPr>
        <w:pStyle w:val="EndNoteBibliography"/>
      </w:pPr>
      <w:r w:rsidRPr="007015B0">
        <w:t xml:space="preserve">Rafferty, A. E., &amp; Griffin, M. A. (2004). Dimensions of transformational leadership: Conceptual and empirical extensions. </w:t>
      </w:r>
      <w:r w:rsidRPr="007015B0">
        <w:rPr>
          <w:i/>
        </w:rPr>
        <w:t>Leadership Quarterly, 15</w:t>
      </w:r>
      <w:r w:rsidRPr="007015B0">
        <w:t xml:space="preserve">(3), 355-380. </w:t>
      </w:r>
    </w:p>
    <w:p w14:paraId="19EA505C" w14:textId="77777777" w:rsidR="007015B0" w:rsidRPr="007015B0" w:rsidRDefault="007015B0" w:rsidP="007015B0">
      <w:pPr>
        <w:pStyle w:val="EndNoteBibliography"/>
      </w:pPr>
      <w:r w:rsidRPr="007015B0">
        <w:t xml:space="preserve">Raising money: Tips for start-up organizations. (2000). </w:t>
      </w:r>
      <w:r w:rsidRPr="007015B0">
        <w:rPr>
          <w:i/>
        </w:rPr>
        <w:t>Board Member</w:t>
      </w:r>
      <w:r w:rsidRPr="007015B0">
        <w:t xml:space="preserve">. </w:t>
      </w:r>
    </w:p>
    <w:p w14:paraId="69B7B448" w14:textId="77777777" w:rsidR="007015B0" w:rsidRPr="007015B0" w:rsidRDefault="007015B0" w:rsidP="007015B0">
      <w:pPr>
        <w:pStyle w:val="EndNoteBibliography"/>
      </w:pPr>
      <w:r w:rsidRPr="007015B0">
        <w:t xml:space="preserve">Rangan, V. K. (2004). Lofty missions, down-to-earth plans. </w:t>
      </w:r>
      <w:r w:rsidRPr="007015B0">
        <w:rPr>
          <w:i/>
        </w:rPr>
        <w:t>Harvard Business Review, 82</w:t>
      </w:r>
      <w:r w:rsidRPr="007015B0">
        <w:t xml:space="preserve">(3), 112-119. </w:t>
      </w:r>
    </w:p>
    <w:p w14:paraId="5DEF15CF" w14:textId="77777777" w:rsidR="007015B0" w:rsidRPr="007015B0" w:rsidRDefault="007015B0" w:rsidP="007015B0">
      <w:pPr>
        <w:pStyle w:val="EndNoteBibliography"/>
      </w:pPr>
      <w:r w:rsidRPr="007015B0">
        <w:t xml:space="preserve">Reinelt, C., Foster, P., &amp; Sullivan, S. (2002). </w:t>
      </w:r>
      <w:r w:rsidRPr="007015B0">
        <w:rPr>
          <w:i/>
        </w:rPr>
        <w:t xml:space="preserve">Evaluating outcomes and impacts: A scan of 55 leadership </w:t>
      </w:r>
      <w:r w:rsidRPr="007015B0">
        <w:rPr>
          <w:i/>
        </w:rPr>
        <w:lastRenderedPageBreak/>
        <w:t>development programs</w:t>
      </w:r>
      <w:r w:rsidRPr="007015B0">
        <w:t xml:space="preserve">. Retrieved from Battle Creek, MI: </w:t>
      </w:r>
    </w:p>
    <w:p w14:paraId="6CE8FEF0" w14:textId="77777777" w:rsidR="007015B0" w:rsidRPr="007015B0" w:rsidRDefault="007015B0" w:rsidP="007015B0">
      <w:pPr>
        <w:pStyle w:val="EndNoteBibliography"/>
      </w:pPr>
      <w:r w:rsidRPr="007015B0">
        <w:t xml:space="preserve">Renz, D., &amp; Herman, R. (2004, Fall). More theses on nonprofit organizational effectiveness. </w:t>
      </w:r>
      <w:r w:rsidRPr="007015B0">
        <w:rPr>
          <w:i/>
        </w:rPr>
        <w:t>ARNOVA News, 33,</w:t>
      </w:r>
      <w:r w:rsidRPr="007015B0">
        <w:t xml:space="preserve"> 10-11.</w:t>
      </w:r>
    </w:p>
    <w:p w14:paraId="491F3321" w14:textId="77777777" w:rsidR="007015B0" w:rsidRPr="007015B0" w:rsidRDefault="007015B0" w:rsidP="007015B0">
      <w:pPr>
        <w:pStyle w:val="EndNoteBibliography"/>
      </w:pPr>
      <w:r w:rsidRPr="007015B0">
        <w:t xml:space="preserve">Rigby, D., &amp; Bilodeau, B. (2011). </w:t>
      </w:r>
      <w:r w:rsidRPr="007015B0">
        <w:rPr>
          <w:i/>
        </w:rPr>
        <w:t>Management tools and trends 2011</w:t>
      </w:r>
      <w:r w:rsidRPr="007015B0">
        <w:t xml:space="preserve">. Retrieved from Boston: </w:t>
      </w:r>
    </w:p>
    <w:p w14:paraId="156C8F5C" w14:textId="77777777" w:rsidR="007015B0" w:rsidRPr="007015B0" w:rsidRDefault="007015B0" w:rsidP="007015B0">
      <w:pPr>
        <w:pStyle w:val="EndNoteBibliography"/>
      </w:pPr>
      <w:r w:rsidRPr="007015B0">
        <w:t xml:space="preserve">Rigby, D., &amp; Bilodeau, B. (2013). </w:t>
      </w:r>
      <w:r w:rsidRPr="007015B0">
        <w:rPr>
          <w:i/>
        </w:rPr>
        <w:t>Management tools and trends 2013</w:t>
      </w:r>
      <w:r w:rsidRPr="007015B0">
        <w:t xml:space="preserve">. Retrieved from Boston: </w:t>
      </w:r>
    </w:p>
    <w:p w14:paraId="0E6F74EA" w14:textId="77777777" w:rsidR="007015B0" w:rsidRPr="007015B0" w:rsidRDefault="007015B0" w:rsidP="007015B0">
      <w:pPr>
        <w:pStyle w:val="EndNoteBibliography"/>
      </w:pPr>
      <w:r w:rsidRPr="007015B0">
        <w:t xml:space="preserve">Rigby, D., &amp; Bilodeau, B. (2015). </w:t>
      </w:r>
      <w:r w:rsidRPr="007015B0">
        <w:rPr>
          <w:i/>
        </w:rPr>
        <w:t>Management tools and trends 2015</w:t>
      </w:r>
      <w:r w:rsidRPr="007015B0">
        <w:t xml:space="preserve">. Retrieved from Boston: </w:t>
      </w:r>
    </w:p>
    <w:p w14:paraId="2A322FC2" w14:textId="77777777" w:rsidR="007015B0" w:rsidRPr="007015B0" w:rsidRDefault="007015B0" w:rsidP="007015B0">
      <w:pPr>
        <w:pStyle w:val="EndNoteBibliography"/>
      </w:pPr>
      <w:r w:rsidRPr="007015B0">
        <w:t xml:space="preserve">Rooney, J. (2001). Planning for the social enterprise. In J. G. Dees, P. Economy, &amp; J. Emerson (Eds.), </w:t>
      </w:r>
      <w:r w:rsidRPr="007015B0">
        <w:rPr>
          <w:i/>
        </w:rPr>
        <w:t>Enterprising nonprofits: A toolkit for social entrepreneurs</w:t>
      </w:r>
      <w:r w:rsidRPr="007015B0">
        <w:t xml:space="preserve"> (pp. 273-312). New York: Wiley.</w:t>
      </w:r>
    </w:p>
    <w:p w14:paraId="2BFDA8F0" w14:textId="77777777" w:rsidR="007015B0" w:rsidRPr="007015B0" w:rsidRDefault="007015B0" w:rsidP="007015B0">
      <w:pPr>
        <w:pStyle w:val="EndNoteBibliography"/>
      </w:pPr>
      <w:r w:rsidRPr="007015B0">
        <w:t xml:space="preserve">Ross, B., &amp; Segal, C. (2009). </w:t>
      </w:r>
      <w:r w:rsidRPr="007015B0">
        <w:rPr>
          <w:i/>
        </w:rPr>
        <w:t>The influential fundraiser: Using the psychology of persuasion to achieve outstanding results</w:t>
      </w:r>
      <w:r w:rsidRPr="007015B0">
        <w:t xml:space="preserve"> (1st ed.). San Francisco, CA: Jossey-Bass.</w:t>
      </w:r>
    </w:p>
    <w:p w14:paraId="5F9F4EA1" w14:textId="77777777" w:rsidR="007015B0" w:rsidRPr="007015B0" w:rsidRDefault="007015B0" w:rsidP="007015B0">
      <w:pPr>
        <w:pStyle w:val="EndNoteBibliography"/>
      </w:pPr>
      <w:r w:rsidRPr="007015B0">
        <w:t xml:space="preserve">Rowe, W. G. (2001). Creating wealth in organizations: The role of strategic leadership. </w:t>
      </w:r>
      <w:r w:rsidRPr="007015B0">
        <w:rPr>
          <w:i/>
        </w:rPr>
        <w:t>Academy of Management Executive, 15</w:t>
      </w:r>
      <w:r w:rsidRPr="007015B0">
        <w:t xml:space="preserve">(1), 81-94. </w:t>
      </w:r>
    </w:p>
    <w:p w14:paraId="77AAF42F" w14:textId="77777777" w:rsidR="007015B0" w:rsidRPr="007015B0" w:rsidRDefault="007015B0" w:rsidP="007015B0">
      <w:pPr>
        <w:pStyle w:val="EndNoteBibliography"/>
      </w:pPr>
      <w:r w:rsidRPr="007015B0">
        <w:t xml:space="preserve">Sahlman, W. A. (1997). How to write a great business plan. </w:t>
      </w:r>
      <w:r w:rsidRPr="007015B0">
        <w:rPr>
          <w:i/>
        </w:rPr>
        <w:t>Harvard Business Review, 75</w:t>
      </w:r>
      <w:r w:rsidRPr="007015B0">
        <w:t xml:space="preserve">(4), 98-108. </w:t>
      </w:r>
    </w:p>
    <w:p w14:paraId="1F87C956" w14:textId="5CEACB37" w:rsidR="007015B0" w:rsidRPr="007015B0" w:rsidRDefault="007015B0" w:rsidP="007015B0">
      <w:pPr>
        <w:pStyle w:val="EndNoteBibliography"/>
      </w:pPr>
      <w:r w:rsidRPr="007015B0">
        <w:t xml:space="preserve">Salamon, L. M., Geller, S. L., &amp; Mengel, K. L. (2010). </w:t>
      </w:r>
      <w:r w:rsidRPr="007015B0">
        <w:rPr>
          <w:i/>
        </w:rPr>
        <w:t>Nonprofits, innovation, and performance measurement: Separating fact from fiction</w:t>
      </w:r>
      <w:r w:rsidRPr="007015B0">
        <w:t xml:space="preserve">. Retrieved from Baltimore: </w:t>
      </w:r>
      <w:hyperlink r:id="rId29" w:history="1">
        <w:r w:rsidRPr="007015B0">
          <w:rPr>
            <w:rStyle w:val="Hyperlink"/>
          </w:rPr>
          <w:t>http://ccss.jhu.edu/?page_id=61&amp;did=249</w:t>
        </w:r>
      </w:hyperlink>
    </w:p>
    <w:p w14:paraId="14F92A9B" w14:textId="77777777" w:rsidR="007015B0" w:rsidRPr="007015B0" w:rsidRDefault="007015B0" w:rsidP="007015B0">
      <w:pPr>
        <w:pStyle w:val="EndNoteBibliography"/>
      </w:pPr>
      <w:r w:rsidRPr="007015B0">
        <w:t xml:space="preserve">Sashkin, M. (1995). Visionary Leadership. In J. T. Wren (Ed.), </w:t>
      </w:r>
      <w:r w:rsidRPr="007015B0">
        <w:rPr>
          <w:i/>
        </w:rPr>
        <w:t>The leader's companion: Insights on leadership through the ages</w:t>
      </w:r>
      <w:r w:rsidRPr="007015B0">
        <w:t xml:space="preserve"> (pp. 402-407). New York: Free Press.</w:t>
      </w:r>
    </w:p>
    <w:p w14:paraId="290554E7" w14:textId="77777777" w:rsidR="007015B0" w:rsidRPr="007015B0" w:rsidRDefault="007015B0" w:rsidP="007015B0">
      <w:pPr>
        <w:pStyle w:val="EndNoteBibliography"/>
      </w:pPr>
      <w:r w:rsidRPr="007015B0">
        <w:t xml:space="preserve">Saul, J. (2004). </w:t>
      </w:r>
      <w:r w:rsidRPr="007015B0">
        <w:rPr>
          <w:i/>
        </w:rPr>
        <w:t>Benchmarking for nonprofits: How to measure, manage, and improve performance</w:t>
      </w:r>
      <w:r w:rsidRPr="007015B0">
        <w:t>. Saint Paul, Minn.: Amherst H. Wilder Foundation.</w:t>
      </w:r>
    </w:p>
    <w:p w14:paraId="54317695" w14:textId="77777777" w:rsidR="007015B0" w:rsidRPr="007015B0" w:rsidRDefault="007015B0" w:rsidP="007015B0">
      <w:pPr>
        <w:pStyle w:val="EndNoteBibliography"/>
      </w:pPr>
      <w:r w:rsidRPr="007015B0">
        <w:t xml:space="preserve">Schumpeter, J. A. (1983). </w:t>
      </w:r>
      <w:r w:rsidRPr="007015B0">
        <w:rPr>
          <w:i/>
        </w:rPr>
        <w:t>The theory of economic development: An inquiry into profits, capital, credit, interest, and the business cycle</w:t>
      </w:r>
      <w:r w:rsidRPr="007015B0">
        <w:t>. New Brunswick, N.J.: Transaction Books.</w:t>
      </w:r>
    </w:p>
    <w:p w14:paraId="57FC62FA" w14:textId="77777777" w:rsidR="007015B0" w:rsidRPr="007015B0" w:rsidRDefault="007015B0" w:rsidP="007015B0">
      <w:pPr>
        <w:pStyle w:val="EndNoteBibliography"/>
      </w:pPr>
      <w:r w:rsidRPr="007015B0">
        <w:t xml:space="preserve">Schwenk, C. R., &amp; Shrader, C. B. (1993). Effects of formal strategic planning on financial performance in small firms: A meta-analysis. </w:t>
      </w:r>
      <w:r w:rsidRPr="007015B0">
        <w:rPr>
          <w:i/>
        </w:rPr>
        <w:t>Entrepreneurship Theory and Practice, 17</w:t>
      </w:r>
      <w:r w:rsidRPr="007015B0">
        <w:t xml:space="preserve">(3), 53. </w:t>
      </w:r>
    </w:p>
    <w:p w14:paraId="563C9D63" w14:textId="77777777" w:rsidR="007015B0" w:rsidRPr="007015B0" w:rsidRDefault="007015B0" w:rsidP="007015B0">
      <w:pPr>
        <w:pStyle w:val="EndNoteBibliography"/>
      </w:pPr>
      <w:r w:rsidRPr="007015B0">
        <w:t xml:space="preserve">Senge, P. M. (1990). </w:t>
      </w:r>
      <w:r w:rsidRPr="007015B0">
        <w:rPr>
          <w:i/>
        </w:rPr>
        <w:t>The fifth discipline: The art and practice of the learning organization</w:t>
      </w:r>
      <w:r w:rsidRPr="007015B0">
        <w:t xml:space="preserve"> (1st ed.). New York: Doubleday/Currency.</w:t>
      </w:r>
    </w:p>
    <w:p w14:paraId="2CED57E2" w14:textId="77777777" w:rsidR="007015B0" w:rsidRPr="007015B0" w:rsidRDefault="007015B0" w:rsidP="007015B0">
      <w:pPr>
        <w:pStyle w:val="EndNoteBibliography"/>
      </w:pPr>
      <w:r w:rsidRPr="007015B0">
        <w:t xml:space="preserve">Senge, P. M. (1999). </w:t>
      </w:r>
      <w:r w:rsidRPr="007015B0">
        <w:rPr>
          <w:i/>
        </w:rPr>
        <w:t>The dance of change: The challenges of sustaining momentum in learning organizations</w:t>
      </w:r>
      <w:r w:rsidRPr="007015B0">
        <w:t xml:space="preserve"> (1st ed.). New York: Currency/Doubleday.</w:t>
      </w:r>
    </w:p>
    <w:p w14:paraId="3E9D3767" w14:textId="77777777" w:rsidR="007015B0" w:rsidRPr="007015B0" w:rsidRDefault="007015B0" w:rsidP="007015B0">
      <w:pPr>
        <w:pStyle w:val="EndNoteBibliography"/>
      </w:pPr>
      <w:r w:rsidRPr="007015B0">
        <w:t xml:space="preserve">Senge, P. M. (2006). </w:t>
      </w:r>
      <w:r w:rsidRPr="007015B0">
        <w:rPr>
          <w:i/>
        </w:rPr>
        <w:t>The fifth discipline: The art and practice of the learning organization</w:t>
      </w:r>
      <w:r w:rsidRPr="007015B0">
        <w:t xml:space="preserve"> (Rev. and updated. ed.). New York: Doubleday/Currency.</w:t>
      </w:r>
    </w:p>
    <w:p w14:paraId="48DF6934" w14:textId="77777777" w:rsidR="007015B0" w:rsidRPr="007015B0" w:rsidRDefault="007015B0" w:rsidP="007015B0">
      <w:pPr>
        <w:pStyle w:val="EndNoteBibliography"/>
      </w:pPr>
      <w:r w:rsidRPr="007015B0">
        <w:t xml:space="preserve">Shamir, B., Zakay, E., Breinin, E., &amp; Popper, M. (1998). Correlates of charismatic leader behavior in military units: Subordinates' attitudes, unit characteristics, and superiors' appraisals of leader performance. </w:t>
      </w:r>
      <w:r w:rsidRPr="007015B0">
        <w:rPr>
          <w:i/>
        </w:rPr>
        <w:t>Academy of Management Review, 41</w:t>
      </w:r>
      <w:r w:rsidRPr="007015B0">
        <w:t xml:space="preserve">(4), 387-406. </w:t>
      </w:r>
    </w:p>
    <w:p w14:paraId="02368DDE" w14:textId="157A9C5E" w:rsidR="007015B0" w:rsidRPr="007015B0" w:rsidRDefault="007015B0" w:rsidP="007015B0">
      <w:pPr>
        <w:pStyle w:val="EndNoteBibliography"/>
      </w:pPr>
      <w:r w:rsidRPr="007015B0">
        <w:t xml:space="preserve">Shriner, R. D. (2001, January 5, 2004). How alike are nonprofits and for-profit businesses?   Retrieved from </w:t>
      </w:r>
      <w:hyperlink r:id="rId30" w:history="1">
        <w:r w:rsidRPr="007015B0">
          <w:rPr>
            <w:rStyle w:val="Hyperlink"/>
          </w:rPr>
          <w:t>http://www.nonprofits.org/npofaq/18/82.html</w:t>
        </w:r>
      </w:hyperlink>
    </w:p>
    <w:p w14:paraId="60E63C6E" w14:textId="77777777" w:rsidR="007015B0" w:rsidRPr="007015B0" w:rsidRDefault="007015B0" w:rsidP="007015B0">
      <w:pPr>
        <w:pStyle w:val="EndNoteBibliography"/>
      </w:pPr>
      <w:r w:rsidRPr="007015B0">
        <w:t xml:space="preserve">Siciliano, J. I. (1997). The relationship between formal planning and performance in nonprofit organizations. </w:t>
      </w:r>
      <w:r w:rsidRPr="007015B0">
        <w:rPr>
          <w:i/>
        </w:rPr>
        <w:t>Nonprofit Management and Leadership, 7</w:t>
      </w:r>
      <w:r w:rsidRPr="007015B0">
        <w:t xml:space="preserve">(4), 387-403. </w:t>
      </w:r>
    </w:p>
    <w:p w14:paraId="14CC0F93" w14:textId="77777777" w:rsidR="007015B0" w:rsidRPr="007015B0" w:rsidRDefault="007015B0" w:rsidP="007015B0">
      <w:pPr>
        <w:pStyle w:val="EndNoteBibliography"/>
      </w:pPr>
      <w:r w:rsidRPr="007015B0">
        <w:t xml:space="preserve">Silverman, L., &amp; Taliento, L. (2006). What business execs don't know - but should - about nonprofits. </w:t>
      </w:r>
      <w:r w:rsidRPr="007015B0">
        <w:rPr>
          <w:i/>
        </w:rPr>
        <w:t>Stanford Social Innovation Review</w:t>
      </w:r>
      <w:r w:rsidRPr="007015B0">
        <w:t xml:space="preserve">, 37-43. </w:t>
      </w:r>
    </w:p>
    <w:p w14:paraId="49A78E70" w14:textId="77777777" w:rsidR="007015B0" w:rsidRPr="007015B0" w:rsidRDefault="007015B0" w:rsidP="007015B0">
      <w:pPr>
        <w:pStyle w:val="EndNoteBibliography"/>
      </w:pPr>
      <w:r w:rsidRPr="007015B0">
        <w:t xml:space="preserve">Simon, H. A. (1987). Making management decisions: The role of intuition and emotion. </w:t>
      </w:r>
      <w:r w:rsidRPr="007015B0">
        <w:rPr>
          <w:i/>
        </w:rPr>
        <w:t>Academy of Management Executive, I</w:t>
      </w:r>
      <w:r w:rsidRPr="007015B0">
        <w:t xml:space="preserve">, 57-64. </w:t>
      </w:r>
    </w:p>
    <w:p w14:paraId="794576F6" w14:textId="6FFB3913" w:rsidR="007015B0" w:rsidRPr="007015B0" w:rsidRDefault="007015B0" w:rsidP="007015B0">
      <w:pPr>
        <w:pStyle w:val="EndNoteBibliography"/>
      </w:pPr>
      <w:r w:rsidRPr="007015B0">
        <w:t xml:space="preserve">Small business planner: Write a business plan. (2010).   Retrieved from </w:t>
      </w:r>
      <w:hyperlink r:id="rId31" w:history="1">
        <w:r w:rsidRPr="007015B0">
          <w:rPr>
            <w:rStyle w:val="Hyperlink"/>
          </w:rPr>
          <w:t>http://www.sba.gov/smallbusinessplanner/plan/writeabusinessplan/SERV_WRRITINGBUSPLAN.html</w:t>
        </w:r>
      </w:hyperlink>
    </w:p>
    <w:p w14:paraId="6A685C5F" w14:textId="77777777" w:rsidR="007015B0" w:rsidRPr="007015B0" w:rsidRDefault="007015B0" w:rsidP="007015B0">
      <w:pPr>
        <w:pStyle w:val="EndNoteBibliography"/>
      </w:pPr>
      <w:r w:rsidRPr="007015B0">
        <w:t xml:space="preserve">Smith, R. (1997). </w:t>
      </w:r>
      <w:r w:rsidRPr="007015B0">
        <w:rPr>
          <w:i/>
        </w:rPr>
        <w:t>The 7 levels of change: The guide to innovation in the world's largest corporations</w:t>
      </w:r>
      <w:r w:rsidRPr="007015B0">
        <w:t>. Arlington, Tex.: The Summit  Group.</w:t>
      </w:r>
    </w:p>
    <w:p w14:paraId="3178C28C" w14:textId="77777777" w:rsidR="007015B0" w:rsidRPr="007015B0" w:rsidRDefault="007015B0" w:rsidP="007015B0">
      <w:pPr>
        <w:pStyle w:val="EndNoteBibliography"/>
      </w:pPr>
      <w:r w:rsidRPr="007015B0">
        <w:t xml:space="preserve">Solas, A., &amp; Blumenthal, A. M. (2004). Pitching your venture. In S. M. Oster, C. W. Massarsky, &amp; S. L. Beinhacker (Eds.), </w:t>
      </w:r>
      <w:r w:rsidRPr="007015B0">
        <w:rPr>
          <w:i/>
        </w:rPr>
        <w:t>Generating and sustaining nonprofit earned income: A guide to successful enterprise strategies</w:t>
      </w:r>
      <w:r w:rsidRPr="007015B0">
        <w:t xml:space="preserve"> (pp. 130-146). San Francisco: Jossey-Bass.</w:t>
      </w:r>
    </w:p>
    <w:p w14:paraId="2CA8E85D" w14:textId="77777777" w:rsidR="007015B0" w:rsidRPr="007015B0" w:rsidRDefault="007015B0" w:rsidP="007015B0">
      <w:pPr>
        <w:pStyle w:val="EndNoteBibliography"/>
      </w:pPr>
      <w:r w:rsidRPr="007015B0">
        <w:t xml:space="preserve">Staw, B. M. (1976). Knee-deep in the Big Muddy: A study of escalating commitment to a chosen course of action. </w:t>
      </w:r>
      <w:r w:rsidRPr="007015B0">
        <w:rPr>
          <w:i/>
        </w:rPr>
        <w:t>Organizational Behavior &amp; Human Performance, 16</w:t>
      </w:r>
      <w:r w:rsidRPr="007015B0">
        <w:t xml:space="preserve">(1), 27-44. </w:t>
      </w:r>
    </w:p>
    <w:p w14:paraId="48CA223D" w14:textId="77777777" w:rsidR="007015B0" w:rsidRPr="007015B0" w:rsidRDefault="007015B0" w:rsidP="007015B0">
      <w:pPr>
        <w:pStyle w:val="EndNoteBibliography"/>
      </w:pPr>
      <w:r w:rsidRPr="007015B0">
        <w:t xml:space="preserve">Steiner, G. A. (1979). </w:t>
      </w:r>
      <w:r w:rsidRPr="007015B0">
        <w:rPr>
          <w:i/>
        </w:rPr>
        <w:t>Strategic planning: What every manager must know</w:t>
      </w:r>
      <w:r w:rsidRPr="007015B0">
        <w:t>. New York: Free Press.</w:t>
      </w:r>
    </w:p>
    <w:p w14:paraId="3B33A863" w14:textId="77777777" w:rsidR="007015B0" w:rsidRPr="007015B0" w:rsidRDefault="007015B0" w:rsidP="007015B0">
      <w:pPr>
        <w:pStyle w:val="EndNoteBibliography"/>
      </w:pPr>
      <w:r w:rsidRPr="007015B0">
        <w:t xml:space="preserve">Stigler, G. J. (1958). The economies of scale. </w:t>
      </w:r>
      <w:r w:rsidRPr="007015B0">
        <w:rPr>
          <w:i/>
        </w:rPr>
        <w:t>Journal of Law and Economics, 1</w:t>
      </w:r>
      <w:r w:rsidRPr="007015B0">
        <w:t xml:space="preserve">, 54-71. </w:t>
      </w:r>
    </w:p>
    <w:p w14:paraId="05F0B557" w14:textId="77777777" w:rsidR="007015B0" w:rsidRPr="007015B0" w:rsidRDefault="007015B0" w:rsidP="007015B0">
      <w:pPr>
        <w:pStyle w:val="EndNoteBibliography"/>
      </w:pPr>
      <w:r w:rsidRPr="007015B0">
        <w:t xml:space="preserve">Stone, M. M., Bigelow, B., &amp; Crittenden, W. (1999). Research on strategic management in nonprofit organizations. </w:t>
      </w:r>
      <w:r w:rsidRPr="007015B0">
        <w:rPr>
          <w:i/>
        </w:rPr>
        <w:t>Administration &amp; Society, 31</w:t>
      </w:r>
      <w:r w:rsidRPr="007015B0">
        <w:t xml:space="preserve">(3), 378-423. </w:t>
      </w:r>
    </w:p>
    <w:p w14:paraId="0CDD4FD6" w14:textId="77777777" w:rsidR="007015B0" w:rsidRPr="007015B0" w:rsidRDefault="007015B0" w:rsidP="007015B0">
      <w:pPr>
        <w:pStyle w:val="EndNoteBibliography"/>
      </w:pPr>
      <w:r w:rsidRPr="007015B0">
        <w:lastRenderedPageBreak/>
        <w:t xml:space="preserve">Strange, J. M., &amp; Mumford, M. D. (2002). The origins of vision: Charismatic versus ideological leadership. </w:t>
      </w:r>
      <w:r w:rsidRPr="007015B0">
        <w:rPr>
          <w:i/>
        </w:rPr>
        <w:t>Leadership Quarterly, 13</w:t>
      </w:r>
      <w:r w:rsidRPr="007015B0">
        <w:t xml:space="preserve">(4), 343. </w:t>
      </w:r>
    </w:p>
    <w:p w14:paraId="10504FA1" w14:textId="77777777" w:rsidR="007015B0" w:rsidRPr="007015B0" w:rsidRDefault="007015B0" w:rsidP="007015B0">
      <w:pPr>
        <w:pStyle w:val="EndNoteBibliography"/>
      </w:pPr>
      <w:r w:rsidRPr="007015B0">
        <w:t xml:space="preserve">Strebel, P. (1998). Why do employees resist change </w:t>
      </w:r>
      <w:r w:rsidRPr="007015B0">
        <w:rPr>
          <w:i/>
        </w:rPr>
        <w:t>Harvard Business Review on change</w:t>
      </w:r>
      <w:r w:rsidRPr="007015B0">
        <w:t xml:space="preserve"> (pp. 139-157). Boston: Harvard Business School Press.</w:t>
      </w:r>
    </w:p>
    <w:p w14:paraId="0CC6B035" w14:textId="6AA3F2CE" w:rsidR="007015B0" w:rsidRPr="007015B0" w:rsidRDefault="007015B0" w:rsidP="007015B0">
      <w:pPr>
        <w:pStyle w:val="EndNoteBibliography"/>
      </w:pPr>
      <w:r w:rsidRPr="007015B0">
        <w:t xml:space="preserve">SVP Organizational Capacity Assessment Tool. (2006).   Retrieved from </w:t>
      </w:r>
      <w:hyperlink r:id="rId32" w:history="1">
        <w:r w:rsidRPr="007015B0">
          <w:rPr>
            <w:rStyle w:val="Hyperlink"/>
          </w:rPr>
          <w:t>https://www.dropbox.com/s/h49ket1kh5kugoc/SVP%20Org%20%20Capacity%20Assessment%20Tool%20-2006.xls</w:t>
        </w:r>
      </w:hyperlink>
    </w:p>
    <w:p w14:paraId="1B45C906" w14:textId="77777777" w:rsidR="007015B0" w:rsidRPr="007015B0" w:rsidRDefault="007015B0" w:rsidP="007015B0">
      <w:pPr>
        <w:pStyle w:val="EndNoteBibliography"/>
      </w:pPr>
      <w:r w:rsidRPr="007015B0">
        <w:t xml:space="preserve">Taylor, M. A., Dees, J. G., &amp; Emerson, J. (2002). The question of scale: Finding an appropriate strategy for building on your success. In J. G. Dees, J. Emerson, &amp; P. Economy (Eds.), </w:t>
      </w:r>
      <w:r w:rsidRPr="007015B0">
        <w:rPr>
          <w:i/>
        </w:rPr>
        <w:t>Strategic tools for social entrepreneurs: Enhancing the performance of your enterprising nonprofit</w:t>
      </w:r>
      <w:r w:rsidRPr="007015B0">
        <w:t xml:space="preserve"> (pp. 235-266). New York: Wiley.</w:t>
      </w:r>
    </w:p>
    <w:p w14:paraId="43FB794F" w14:textId="77777777" w:rsidR="007015B0" w:rsidRPr="007015B0" w:rsidRDefault="007015B0" w:rsidP="007015B0">
      <w:pPr>
        <w:pStyle w:val="EndNoteBibliography"/>
      </w:pPr>
      <w:r w:rsidRPr="007015B0">
        <w:t xml:space="preserve">Teece, D. (1990). Contributions and impediments of economic analysis to the study of strategic management. In J. Frederickson (Ed.), </w:t>
      </w:r>
      <w:r w:rsidRPr="007015B0">
        <w:rPr>
          <w:i/>
        </w:rPr>
        <w:t>Perspectives on strategic Management</w:t>
      </w:r>
      <w:r w:rsidRPr="007015B0">
        <w:t xml:space="preserve"> (pp. 39-80). New York: Harper Business.</w:t>
      </w:r>
    </w:p>
    <w:p w14:paraId="604F8FC2" w14:textId="77777777" w:rsidR="007015B0" w:rsidRPr="007015B0" w:rsidRDefault="007015B0" w:rsidP="007015B0">
      <w:pPr>
        <w:pStyle w:val="EndNoteBibliography"/>
      </w:pPr>
      <w:r w:rsidRPr="007015B0">
        <w:t xml:space="preserve">Tichy, N. M., &amp; Cohen, E. B. (1997). </w:t>
      </w:r>
      <w:r w:rsidRPr="007015B0">
        <w:rPr>
          <w:i/>
        </w:rPr>
        <w:t>The leadership engine: How winning companies build leaders at every level</w:t>
      </w:r>
      <w:r w:rsidRPr="007015B0">
        <w:t xml:space="preserve"> (1st ed.). New York: Harper Business.</w:t>
      </w:r>
    </w:p>
    <w:p w14:paraId="4311C24C" w14:textId="77777777" w:rsidR="007015B0" w:rsidRPr="007015B0" w:rsidRDefault="007015B0" w:rsidP="007015B0">
      <w:pPr>
        <w:pStyle w:val="EndNoteBibliography"/>
      </w:pPr>
      <w:r w:rsidRPr="007015B0">
        <w:t xml:space="preserve">Tichy, N. M., &amp; Devanna, M. A. (1986). The transformational leader. </w:t>
      </w:r>
      <w:r w:rsidRPr="007015B0">
        <w:rPr>
          <w:i/>
        </w:rPr>
        <w:t>Training and Development Journal, 40</w:t>
      </w:r>
      <w:r w:rsidRPr="007015B0">
        <w:t xml:space="preserve">(7), 26-33. </w:t>
      </w:r>
    </w:p>
    <w:p w14:paraId="10E03489" w14:textId="77777777" w:rsidR="007015B0" w:rsidRPr="007015B0" w:rsidRDefault="007015B0" w:rsidP="007015B0">
      <w:pPr>
        <w:pStyle w:val="EndNoteBibliography"/>
      </w:pPr>
      <w:r w:rsidRPr="007015B0">
        <w:t xml:space="preserve">Tomasko, R. M. (1992). Restructuring: Getting It Right. </w:t>
      </w:r>
      <w:r w:rsidRPr="007015B0">
        <w:rPr>
          <w:i/>
        </w:rPr>
        <w:t>Management Review, 81</w:t>
      </w:r>
      <w:r w:rsidRPr="007015B0">
        <w:t xml:space="preserve">(4), 10. </w:t>
      </w:r>
    </w:p>
    <w:p w14:paraId="2A61E769" w14:textId="77777777" w:rsidR="007015B0" w:rsidRPr="007015B0" w:rsidRDefault="007015B0" w:rsidP="007015B0">
      <w:pPr>
        <w:pStyle w:val="EndNoteBibliography"/>
      </w:pPr>
      <w:r w:rsidRPr="007015B0">
        <w:t xml:space="preserve">Trussel, J. M. (2002). Revisiting the prediction of financial vulnerability. </w:t>
      </w:r>
      <w:r w:rsidRPr="007015B0">
        <w:rPr>
          <w:i/>
        </w:rPr>
        <w:t>Nonprofit Management and Leadership, 13</w:t>
      </w:r>
      <w:r w:rsidRPr="007015B0">
        <w:t xml:space="preserve">(1), 17-31. </w:t>
      </w:r>
    </w:p>
    <w:p w14:paraId="63F326E3" w14:textId="77777777" w:rsidR="007015B0" w:rsidRPr="007015B0" w:rsidRDefault="007015B0" w:rsidP="007015B0">
      <w:pPr>
        <w:pStyle w:val="EndNoteBibliography"/>
      </w:pPr>
      <w:r w:rsidRPr="007015B0">
        <w:t xml:space="preserve">Tushman, M., Newman, W., &amp; Nadler, D. (1988). Executive leadership and organizational evolution:  Managing incremental and discontinuous change. In R. H. Kilmann &amp; T. J. Covin (Eds.), </w:t>
      </w:r>
      <w:r w:rsidRPr="007015B0">
        <w:rPr>
          <w:i/>
        </w:rPr>
        <w:t>Corporate transformation:  Revitalizing organizations for a competitive world</w:t>
      </w:r>
      <w:r w:rsidRPr="007015B0">
        <w:t xml:space="preserve"> (pp. 102-130). San Francisco: Jossey-Bass/Pfeiffer.</w:t>
      </w:r>
    </w:p>
    <w:p w14:paraId="55517FDC" w14:textId="77777777" w:rsidR="007015B0" w:rsidRPr="007015B0" w:rsidRDefault="007015B0" w:rsidP="007015B0">
      <w:pPr>
        <w:pStyle w:val="EndNoteBibliography"/>
      </w:pPr>
      <w:r w:rsidRPr="007015B0">
        <w:t xml:space="preserve">Tushman, M., Newman, W., &amp; Romanelli, E. (1986). Convergence and upheaval: Managing the unsteady pace of organizational evolution. </w:t>
      </w:r>
      <w:r w:rsidRPr="007015B0">
        <w:rPr>
          <w:i/>
        </w:rPr>
        <w:t>California Management Review, 29</w:t>
      </w:r>
      <w:r w:rsidRPr="007015B0">
        <w:t xml:space="preserve">(1), 29-44. </w:t>
      </w:r>
    </w:p>
    <w:p w14:paraId="62CA6306" w14:textId="77777777" w:rsidR="007015B0" w:rsidRPr="007015B0" w:rsidRDefault="007015B0" w:rsidP="007015B0">
      <w:pPr>
        <w:pStyle w:val="EndNoteBibliography"/>
      </w:pPr>
      <w:r w:rsidRPr="007015B0">
        <w:t xml:space="preserve">Tushman, M., &amp; Romanelli, E. (1985). Organizational evolution: A metamorphosis model of convergence and reorientation. </w:t>
      </w:r>
      <w:r w:rsidRPr="007015B0">
        <w:rPr>
          <w:i/>
        </w:rPr>
        <w:t>Research in Organizational Behavior, 7</w:t>
      </w:r>
      <w:r w:rsidRPr="007015B0">
        <w:t xml:space="preserve">, 171-222. </w:t>
      </w:r>
    </w:p>
    <w:p w14:paraId="5479763E" w14:textId="77777777" w:rsidR="007015B0" w:rsidRPr="007015B0" w:rsidRDefault="007015B0" w:rsidP="007015B0">
      <w:pPr>
        <w:pStyle w:val="EndNoteBibliography"/>
      </w:pPr>
      <w:r w:rsidRPr="007015B0">
        <w:t xml:space="preserve">Ulrich, D., Kerr, S., &amp; Ashkenas, R. N. (2002). </w:t>
      </w:r>
      <w:r w:rsidRPr="007015B0">
        <w:rPr>
          <w:i/>
        </w:rPr>
        <w:t>The GE work-out: How to implement GE's revolutionary method for busting bureaucracy and attacking organizational problems--fast!</w:t>
      </w:r>
      <w:r w:rsidRPr="007015B0">
        <w:t xml:space="preserve"> New York: McGraw-Hill.</w:t>
      </w:r>
    </w:p>
    <w:p w14:paraId="0E127040" w14:textId="77777777" w:rsidR="007015B0" w:rsidRPr="007015B0" w:rsidRDefault="007015B0" w:rsidP="007015B0">
      <w:pPr>
        <w:pStyle w:val="EndNoteBibliography"/>
      </w:pPr>
      <w:r w:rsidRPr="007015B0">
        <w:t xml:space="preserve">Vaill, P. B. (2002). Visionary leadership. In A. R. Cohen (Ed.), </w:t>
      </w:r>
      <w:r w:rsidRPr="007015B0">
        <w:rPr>
          <w:i/>
        </w:rPr>
        <w:t>The portable MBA in management</w:t>
      </w:r>
      <w:r w:rsidRPr="007015B0">
        <w:t xml:space="preserve"> (2nd ed., pp. 17-47). New York: John Wiley.</w:t>
      </w:r>
    </w:p>
    <w:p w14:paraId="7BE0124C" w14:textId="77777777" w:rsidR="007015B0" w:rsidRPr="007015B0" w:rsidRDefault="007015B0" w:rsidP="007015B0">
      <w:pPr>
        <w:pStyle w:val="EndNoteBibliography"/>
      </w:pPr>
      <w:r w:rsidRPr="007015B0">
        <w:t xml:space="preserve">Vroom, V. H., &amp; Yetton, P. W. (1973). </w:t>
      </w:r>
      <w:r w:rsidRPr="007015B0">
        <w:rPr>
          <w:i/>
        </w:rPr>
        <w:t>Leadership and decision-making</w:t>
      </w:r>
      <w:r w:rsidRPr="007015B0">
        <w:t>. [Pittsburgh]: University of Pittsburgh Press.</w:t>
      </w:r>
    </w:p>
    <w:p w14:paraId="5DC155A6" w14:textId="77777777" w:rsidR="007015B0" w:rsidRPr="007015B0" w:rsidRDefault="007015B0" w:rsidP="007015B0">
      <w:pPr>
        <w:pStyle w:val="EndNoteBibliography"/>
      </w:pPr>
      <w:r w:rsidRPr="007015B0">
        <w:t xml:space="preserve">Wagner, L., &amp; Hager, M. (1998). Board members beware! Warning signs of a dysfunctional organization. </w:t>
      </w:r>
      <w:r w:rsidRPr="007015B0">
        <w:rPr>
          <w:i/>
        </w:rPr>
        <w:t>Nonprofit World, 16</w:t>
      </w:r>
      <w:r w:rsidRPr="007015B0">
        <w:t xml:space="preserve">(2), 18-21. </w:t>
      </w:r>
    </w:p>
    <w:p w14:paraId="55F82037" w14:textId="77777777" w:rsidR="007015B0" w:rsidRPr="007015B0" w:rsidRDefault="007015B0" w:rsidP="007015B0">
      <w:pPr>
        <w:pStyle w:val="EndNoteBibliography"/>
      </w:pPr>
      <w:r w:rsidRPr="007015B0">
        <w:t xml:space="preserve">Walton, M. (1986). </w:t>
      </w:r>
      <w:r w:rsidRPr="007015B0">
        <w:rPr>
          <w:i/>
        </w:rPr>
        <w:t>The Deming management method</w:t>
      </w:r>
      <w:r w:rsidRPr="007015B0">
        <w:t xml:space="preserve"> (1st ed.). New York: Dodd, Mead.</w:t>
      </w:r>
    </w:p>
    <w:p w14:paraId="355B40DA" w14:textId="77777777" w:rsidR="007015B0" w:rsidRPr="007015B0" w:rsidRDefault="007015B0" w:rsidP="007015B0">
      <w:pPr>
        <w:pStyle w:val="EndNoteBibliography"/>
      </w:pPr>
      <w:r w:rsidRPr="007015B0">
        <w:t xml:space="preserve">Wedig, G. J. (1994). Risk, leverage, donations and dividends-in-kind: A theory of nonprofit financial behavior. </w:t>
      </w:r>
      <w:r w:rsidRPr="007015B0">
        <w:rPr>
          <w:i/>
        </w:rPr>
        <w:t>International Review of Economics and Finance, 3</w:t>
      </w:r>
      <w:r w:rsidRPr="007015B0">
        <w:t xml:space="preserve">(3), 257-278. </w:t>
      </w:r>
    </w:p>
    <w:p w14:paraId="54EA775E" w14:textId="77777777" w:rsidR="007015B0" w:rsidRPr="007015B0" w:rsidRDefault="007015B0" w:rsidP="007015B0">
      <w:pPr>
        <w:pStyle w:val="EndNoteBibliography"/>
      </w:pPr>
      <w:r w:rsidRPr="007015B0">
        <w:t xml:space="preserve">Weisbrod, B. A. (2002). An agenda for quantitative evaluation of the nonprofit sector. In P. Flynn &amp; V. A. Hodgkinson (Eds.), </w:t>
      </w:r>
      <w:r w:rsidRPr="007015B0">
        <w:rPr>
          <w:i/>
        </w:rPr>
        <w:t>Measuring the impact of the nonprofit sector</w:t>
      </w:r>
      <w:r w:rsidRPr="007015B0">
        <w:t xml:space="preserve"> (pp. 273-290). New York: Kluwer Academic/Plenum </w:t>
      </w:r>
    </w:p>
    <w:p w14:paraId="015F897C" w14:textId="77777777" w:rsidR="007015B0" w:rsidRPr="007015B0" w:rsidRDefault="007015B0" w:rsidP="007015B0">
      <w:pPr>
        <w:pStyle w:val="EndNoteBibliography"/>
      </w:pPr>
      <w:r w:rsidRPr="007015B0">
        <w:t xml:space="preserve">Wheatley, M. (1999). </w:t>
      </w:r>
      <w:r w:rsidRPr="007015B0">
        <w:rPr>
          <w:i/>
        </w:rPr>
        <w:t>Leadership and the new science: Discovering order in a chaotic world</w:t>
      </w:r>
      <w:r w:rsidRPr="007015B0">
        <w:t xml:space="preserve"> (2nd ed.). San Francisco: Berrett-Koehler </w:t>
      </w:r>
    </w:p>
    <w:p w14:paraId="1AA7D7C5" w14:textId="77777777" w:rsidR="007015B0" w:rsidRPr="007015B0" w:rsidRDefault="007015B0" w:rsidP="007015B0">
      <w:pPr>
        <w:pStyle w:val="EndNoteBibliography"/>
      </w:pPr>
      <w:r w:rsidRPr="007015B0">
        <w:t xml:space="preserve">Wiener, S. J., Kirsch, A. D., &amp; McCormack, M. T. (2002). </w:t>
      </w:r>
      <w:r w:rsidRPr="007015B0">
        <w:rPr>
          <w:i/>
        </w:rPr>
        <w:t>Balancing the scales: Measuring the roles and contributions of nonprofit organizations and religious congregations</w:t>
      </w:r>
      <w:r w:rsidRPr="007015B0">
        <w:t>. Washington: Independent Sector.</w:t>
      </w:r>
    </w:p>
    <w:p w14:paraId="008B9143" w14:textId="2DE05B3F" w:rsidR="007015B0" w:rsidRPr="007015B0" w:rsidRDefault="007015B0" w:rsidP="007015B0">
      <w:pPr>
        <w:pStyle w:val="EndNoteBibliography"/>
      </w:pPr>
      <w:r w:rsidRPr="007015B0">
        <w:t xml:space="preserve">Wolfred, T., Allison, M., &amp; Masaoka, J. (1999). </w:t>
      </w:r>
      <w:r w:rsidRPr="007015B0">
        <w:rPr>
          <w:i/>
        </w:rPr>
        <w:t>Leadership lost: A study on executive director tenure and experience</w:t>
      </w:r>
      <w:r w:rsidRPr="007015B0">
        <w:t xml:space="preserve">. Retrieved from San Francisco: </w:t>
      </w:r>
      <w:hyperlink r:id="rId33" w:history="1">
        <w:r w:rsidRPr="007015B0">
          <w:rPr>
            <w:rStyle w:val="Hyperlink"/>
          </w:rPr>
          <w:t>www.compansspoint.org</w:t>
        </w:r>
      </w:hyperlink>
    </w:p>
    <w:p w14:paraId="78A5EB07" w14:textId="77777777" w:rsidR="007015B0" w:rsidRPr="007015B0" w:rsidRDefault="007015B0" w:rsidP="007015B0">
      <w:pPr>
        <w:pStyle w:val="EndNoteBibliography"/>
      </w:pPr>
      <w:r w:rsidRPr="007015B0">
        <w:t xml:space="preserve">Worth, M. J. (2009). </w:t>
      </w:r>
      <w:r w:rsidRPr="007015B0">
        <w:rPr>
          <w:i/>
        </w:rPr>
        <w:t>Nonprofit management: Principles and practice</w:t>
      </w:r>
      <w:r w:rsidRPr="007015B0">
        <w:t>. Los Angeles: SAGE Publications.</w:t>
      </w:r>
    </w:p>
    <w:p w14:paraId="11A97F6D" w14:textId="41309908" w:rsidR="007015B0" w:rsidRPr="007015B0" w:rsidRDefault="007015B0" w:rsidP="007015B0">
      <w:pPr>
        <w:pStyle w:val="EndNoteBibliography"/>
      </w:pPr>
      <w:r w:rsidRPr="007015B0">
        <w:t xml:space="preserve">Yelp. (2004-2014).   Retrieved from </w:t>
      </w:r>
      <w:hyperlink r:id="rId34" w:history="1">
        <w:r w:rsidRPr="007015B0">
          <w:rPr>
            <w:rStyle w:val="Hyperlink"/>
          </w:rPr>
          <w:t>www.yelp.com</w:t>
        </w:r>
      </w:hyperlink>
    </w:p>
    <w:p w14:paraId="35FFFF1E" w14:textId="77777777" w:rsidR="007015B0" w:rsidRPr="007015B0" w:rsidRDefault="007015B0" w:rsidP="007015B0">
      <w:pPr>
        <w:pStyle w:val="EndNoteBibliography"/>
      </w:pPr>
      <w:r w:rsidRPr="007015B0">
        <w:t xml:space="preserve">Yoshioka, C., &amp; Ashcraft, R. (2008). </w:t>
      </w:r>
      <w:r w:rsidRPr="007015B0">
        <w:rPr>
          <w:i/>
        </w:rPr>
        <w:t>Arizona giving and volunteering</w:t>
      </w:r>
      <w:r w:rsidRPr="007015B0">
        <w:t xml:space="preserve">. Retrieved from Phoenix: </w:t>
      </w:r>
    </w:p>
    <w:p w14:paraId="266FB9DF" w14:textId="77777777" w:rsidR="007015B0" w:rsidRPr="007015B0" w:rsidRDefault="007015B0" w:rsidP="007015B0">
      <w:pPr>
        <w:pStyle w:val="EndNoteBibliography"/>
      </w:pPr>
      <w:r w:rsidRPr="007015B0">
        <w:t xml:space="preserve">Yukl, G. (2002). </w:t>
      </w:r>
      <w:r w:rsidRPr="007015B0">
        <w:rPr>
          <w:i/>
        </w:rPr>
        <w:t>Leadership in organizations</w:t>
      </w:r>
      <w:r w:rsidRPr="007015B0">
        <w:t xml:space="preserve"> (5th ed.). Upper Saddle River, NJ: Prentice Hall.</w:t>
      </w:r>
    </w:p>
    <w:p w14:paraId="096171DF" w14:textId="77777777" w:rsidR="007015B0" w:rsidRPr="007015B0" w:rsidRDefault="007015B0" w:rsidP="007015B0">
      <w:pPr>
        <w:pStyle w:val="EndNoteBibliography"/>
      </w:pPr>
      <w:r w:rsidRPr="007015B0">
        <w:lastRenderedPageBreak/>
        <w:t xml:space="preserve">Yukl, G. (2010). </w:t>
      </w:r>
      <w:r w:rsidRPr="007015B0">
        <w:rPr>
          <w:i/>
        </w:rPr>
        <w:t>Leadership in organizations</w:t>
      </w:r>
      <w:r w:rsidRPr="007015B0">
        <w:t xml:space="preserve"> (7th ed.). Upper Saddle River, N.J.: Prentice Hall.</w:t>
      </w:r>
    </w:p>
    <w:p w14:paraId="3DAA41F1" w14:textId="273A79DA" w:rsidR="002B233A" w:rsidRDefault="009B2A09" w:rsidP="00381345">
      <w:pPr>
        <w:pStyle w:val="Header"/>
        <w:widowControl/>
      </w:pPr>
      <w:r w:rsidRPr="003B5EED">
        <w:fldChar w:fldCharType="end"/>
      </w:r>
      <w:bookmarkStart w:id="136" w:name="_Toc444854761"/>
    </w:p>
    <w:p w14:paraId="5E251BE2" w14:textId="51E50287" w:rsidR="00554F5A" w:rsidRPr="00A70228" w:rsidRDefault="00554F5A" w:rsidP="00381345">
      <w:pPr>
        <w:pStyle w:val="Header"/>
        <w:widowControl/>
      </w:pPr>
      <w:bookmarkStart w:id="137" w:name="_Toc463331871"/>
      <w:r>
        <w:t>Endnotes</w:t>
      </w:r>
      <w:bookmarkEnd w:id="136"/>
      <w:bookmarkEnd w:id="137"/>
    </w:p>
    <w:sectPr w:rsidR="00554F5A" w:rsidRPr="00A70228" w:rsidSect="00BF7214">
      <w:headerReference w:type="even" r:id="rId35"/>
      <w:headerReference w:type="default" r:id="rId36"/>
      <w:footerReference w:type="even" r:id="rId37"/>
      <w:headerReference w:type="first" r:id="rId38"/>
      <w:footnotePr>
        <w:numFmt w:val="upperLetter"/>
        <w:numRestart w:val="eachPage"/>
      </w:footnotePr>
      <w:endnotePr>
        <w:numFmt w:val="decimal"/>
      </w:endnotePr>
      <w:pgSz w:w="12240" w:h="15840" w:code="1"/>
      <w:pgMar w:top="1440" w:right="1440" w:bottom="1440" w:left="1440" w:header="1008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C20EC" w14:textId="77777777" w:rsidR="000B691B" w:rsidRDefault="000B691B" w:rsidP="001448E0"/>
  </w:endnote>
  <w:endnote w:type="continuationSeparator" w:id="0">
    <w:p w14:paraId="3C1E535F" w14:textId="77777777" w:rsidR="000B691B" w:rsidRPr="00C11DF8" w:rsidRDefault="000B691B" w:rsidP="001448E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C43FD" w14:textId="77777777" w:rsidR="00792C2B" w:rsidRDefault="00792C2B" w:rsidP="001448E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91893" w14:textId="77777777" w:rsidR="00792C2B" w:rsidRDefault="00792C2B" w:rsidP="001448E0">
    <w:pPr>
      <w:pStyle w:val="Footer"/>
    </w:pPr>
  </w:p>
  <w:p w14:paraId="6AC69164" w14:textId="77777777" w:rsidR="00792C2B" w:rsidRDefault="00792C2B" w:rsidP="001448E0"/>
  <w:p w14:paraId="6E5EF414" w14:textId="77777777" w:rsidR="00792C2B" w:rsidRDefault="00792C2B" w:rsidP="001448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0E5B5" w14:textId="77777777" w:rsidR="000B691B" w:rsidRDefault="000B691B" w:rsidP="001448E0">
      <w:r>
        <w:separator/>
      </w:r>
    </w:p>
  </w:footnote>
  <w:footnote w:type="continuationSeparator" w:id="0">
    <w:p w14:paraId="639F6907" w14:textId="77777777" w:rsidR="000B691B" w:rsidRDefault="000B691B" w:rsidP="001448E0">
      <w:r>
        <w:continuationSeparator/>
      </w:r>
    </w:p>
  </w:footnote>
  <w:footnote w:id="1">
    <w:p w14:paraId="0CCEDFA0" w14:textId="77777777" w:rsidR="00792C2B" w:rsidRDefault="00792C2B" w:rsidP="001448E0">
      <w:r>
        <w:rPr>
          <w:rStyle w:val="FootnoteReference"/>
        </w:rPr>
        <w:footnoteRef/>
      </w:r>
      <w:r>
        <w:t xml:space="preserve"> This report is built upon a template derived from Results Now for Nonprofits: Purpose, Strategy, Operations, and Governance </w:t>
      </w:r>
      <w:r>
        <w:fldChar w:fldCharType="begin"/>
      </w:r>
      <w:r>
        <w:instrText xml:space="preserve"> ADDIN EN.CITE &lt;EndNote&gt;&lt;Cite&gt;&lt;Author&gt;Light&lt;/Author&gt;&lt;Year&gt;2011&lt;/Year&gt;&lt;RecNum&gt;1444&lt;/RecNum&gt;&lt;Pages&gt;85&lt;/Pages&gt;&lt;DisplayText&gt;(M. Light, 2011, p. 85)&lt;/DisplayText&gt;&lt;record&gt;&lt;rec-number&gt;1444&lt;/rec-number&gt;&lt;foreign-keys&gt;&lt;key app="EN" db-id="rz005wvafw0ssdef95cptvvivz2trde5ztts" timestamp="1324330702"&gt;1444&lt;/key&gt;&lt;/foreign-keys&gt;&lt;ref-type name="Book"&gt;6&lt;/ref-type&gt;&lt;contributors&gt;&lt;authors&gt;&lt;author&gt;Light, Mark&lt;/author&gt;&lt;/authors&gt;&lt;/contributors&gt;&lt;titles&gt;&lt;title&gt;Results now for nonprofits: Purpose, strategy, operations, and governance&lt;/title&gt;&lt;/titles&gt;&lt;pages&gt;xiv, 287 p.&lt;/pages&gt;&lt;keywords&gt;&lt;keyword&gt;Nonprofit organizations Management.&lt;/keyword&gt;&lt;keyword&gt;Strategic planning.&lt;/keyword&gt;&lt;/keywords&gt;&lt;dates&gt;&lt;year&gt;2011&lt;/year&gt;&lt;/dates&gt;&lt;pub-location&gt;Hoboken, N.J.&lt;/pub-location&gt;&lt;publisher&gt;John Wiley &amp;amp; Sons&lt;/publisher&gt;&lt;isbn&gt;9780471758242&amp;#xD;0471758248&lt;/isbn&gt;&lt;accession-num&gt;16372206&lt;/accession-num&gt;&lt;call-num&gt;Jefferson or Adams Building Reading Rooms HD62.6; .L537 2011&lt;/call-num&gt;&lt;urls&gt;&lt;related-urls&gt;&lt;url&gt;http://catalogimages.wiley.com/images/db/jimages/9780471758242.jpg&lt;/url&gt;&lt;url&gt;http://catdir.loc.gov/catdir/enhancements/fy1012/2010032748-d.html&lt;/url&gt;&lt;url&gt;http://catdir.loc.gov/catdir/enhancements/fy1012/2010032748-t.html&lt;/url&gt;&lt;url&gt;http://catdir.loc.gov/catdir/enhancements/fy1106/2010032748-b.html&lt;/url&gt;&lt;/related-urls&gt;&lt;/urls&gt;&lt;/record&gt;&lt;/Cite&gt;&lt;/EndNote&gt;</w:instrText>
      </w:r>
      <w:r>
        <w:fldChar w:fldCharType="separate"/>
      </w:r>
      <w:r>
        <w:rPr>
          <w:noProof/>
        </w:rPr>
        <w:t>(M. Light, 2011, p. 85)</w:t>
      </w:r>
      <w:r>
        <w:fldChar w:fldCharType="end"/>
      </w:r>
      <w:r>
        <w:t xml:space="preserve">. All content herein © Mark Light, 2016. Thanks to Dottie Bris-Bois for invaluable editing, clarifying insights, and sharing examples of her sustainable strategy work.  </w:t>
      </w:r>
    </w:p>
  </w:footnote>
  <w:footnote w:id="2">
    <w:p w14:paraId="78B70C15" w14:textId="77777777" w:rsidR="00792C2B" w:rsidRDefault="00792C2B" w:rsidP="001448E0">
      <w:pPr>
        <w:pStyle w:val="FootnoteText"/>
      </w:pPr>
      <w:r>
        <w:rPr>
          <w:rStyle w:val="FootnoteReference"/>
        </w:rPr>
        <w:footnoteRef/>
      </w:r>
      <w:r>
        <w:t xml:space="preserve"> Click on the link for the Excel </w:t>
      </w:r>
      <w:hyperlink r:id="rId1" w:history="1">
        <w:r w:rsidRPr="00E01429">
          <w:rPr>
            <w:rStyle w:val="Hyperlink"/>
          </w:rPr>
          <w:t>Success Measures Template</w:t>
        </w:r>
      </w:hyperlink>
      <w:r>
        <w:t>.</w:t>
      </w:r>
    </w:p>
  </w:footnote>
  <w:footnote w:id="3">
    <w:p w14:paraId="5F84DBBE" w14:textId="77777777" w:rsidR="00792C2B" w:rsidRPr="00153A18" w:rsidRDefault="00792C2B" w:rsidP="008153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&lt;EndNote&gt;&lt;Cite&gt;&lt;Author&gt;McLaughlin&lt;/Author&gt;&lt;Year&gt;2009&lt;/Year&gt;&lt;RecNum&gt;1205&lt;/RecNum&gt;&lt;Pages&gt;83&lt;/Pages&gt;&lt;DisplayText&gt;(T. A. 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(T. A. McLaughlin, 2009, p. 83)</w:t>
      </w:r>
      <w:r>
        <w:fldChar w:fldCharType="end"/>
      </w:r>
      <w:r w:rsidRPr="00153A18">
        <w:t>. Formula = Revenue minus Expenses [line 19] divided by Revenue [line 12]</w:t>
      </w:r>
    </w:p>
    <w:p w14:paraId="06EEF7BF" w14:textId="77777777" w:rsidR="00792C2B" w:rsidRPr="00153A18" w:rsidRDefault="00792C2B" w:rsidP="008153D1">
      <w:pPr>
        <w:pStyle w:val="FootnoteText"/>
      </w:pPr>
      <w:r w:rsidRPr="000C2082">
        <w:rPr>
          <w:b/>
        </w:rPr>
        <w:t>Current Ratio</w:t>
      </w:r>
      <w:r w:rsidRPr="00153A18">
        <w:t>: "</w:t>
      </w:r>
      <w:r>
        <w:t>T</w:t>
      </w:r>
      <w:r w:rsidRPr="00153A18">
        <w:t>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&lt;EndNote&gt;&lt;Cite&gt;&lt;Author&gt;McLaughlin&lt;/Author&gt;&lt;Year&gt;2009&lt;/Year&gt;&lt;RecNum&gt;1205&lt;/RecNum&gt;&lt;Pages&gt;75&lt;/Pages&gt;&lt;DisplayText&gt;(T. A. 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(T. A. McLaughlin, 2009, p. 75)</w:t>
      </w:r>
      <w:r>
        <w:fldChar w:fldCharType="end"/>
      </w:r>
      <w:r w:rsidRPr="00153A18">
        <w:t>. Formula = Current Assets (lines 1-9) divided by Current Liabilities (lines 17 to 19)</w:t>
      </w:r>
    </w:p>
    <w:p w14:paraId="18A30732" w14:textId="77777777" w:rsidR="00792C2B" w:rsidRPr="00153A18" w:rsidRDefault="00792C2B" w:rsidP="008153D1">
      <w:pPr>
        <w:pStyle w:val="FootnoteText"/>
      </w:pPr>
      <w:r w:rsidRPr="000C2082">
        <w:rPr>
          <w:b/>
        </w:rPr>
        <w:t>Working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4157D478" w14:textId="77777777" w:rsidR="00792C2B" w:rsidRDefault="00792C2B" w:rsidP="008153D1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</w:t>
      </w:r>
      <w:r>
        <w:t>l</w:t>
      </w:r>
      <w:r w:rsidRPr="00153A18">
        <w:t xml:space="preserve">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</w:t>
      </w:r>
      <w:r>
        <w:t>m</w:t>
      </w:r>
      <w:r w:rsidRPr="00153A18">
        <w:t xml:space="preserve">ortgages </w:t>
      </w:r>
      <w:r>
        <w:t>and</w:t>
      </w:r>
      <w:r w:rsidRPr="00153A18">
        <w:t xml:space="preserve"> </w:t>
      </w:r>
      <w:r>
        <w:t>n</w:t>
      </w:r>
      <w:r w:rsidRPr="00153A18">
        <w:t>otes</w:t>
      </w:r>
    </w:p>
  </w:footnote>
  <w:footnote w:id="4">
    <w:p w14:paraId="7259E413" w14:textId="690F5840" w:rsidR="00792C2B" w:rsidRDefault="00792C2B">
      <w:pPr>
        <w:pStyle w:val="FootnoteText"/>
      </w:pPr>
      <w:r>
        <w:rPr>
          <w:rStyle w:val="FootnoteReference"/>
        </w:rPr>
        <w:footnoteRef/>
      </w:r>
      <w:r>
        <w:t xml:space="preserve"> Please use the Excel </w:t>
      </w:r>
      <w:hyperlink r:id="rId2" w:history="1">
        <w:r w:rsidRPr="00913922">
          <w:rPr>
            <w:rStyle w:val="Hyperlink"/>
          </w:rPr>
          <w:t>Success Measures Template</w:t>
        </w:r>
      </w:hyperlink>
      <w:r>
        <w:rPr>
          <w:rStyle w:val="Hyperlink"/>
        </w:rPr>
        <w:t>.</w:t>
      </w:r>
    </w:p>
  </w:footnote>
  <w:footnote w:id="5">
    <w:p w14:paraId="565713A2" w14:textId="77777777" w:rsidR="00792C2B" w:rsidRDefault="00792C2B" w:rsidP="001448E0">
      <w:pPr>
        <w:pStyle w:val="FootnoteText"/>
      </w:pPr>
      <w:r>
        <w:rPr>
          <w:rStyle w:val="FootnoteReference"/>
        </w:rPr>
        <w:footnoteRef/>
      </w:r>
      <w:r>
        <w:t xml:space="preserve"> Click on the link for the Excel </w:t>
      </w:r>
      <w:hyperlink r:id="rId3" w:history="1">
        <w:r w:rsidRPr="00E01429">
          <w:rPr>
            <w:rStyle w:val="Hyperlink"/>
          </w:rPr>
          <w:t>Success Measures Template</w:t>
        </w:r>
      </w:hyperlink>
      <w:r>
        <w:t>.</w:t>
      </w:r>
    </w:p>
  </w:footnote>
  <w:footnote w:id="6">
    <w:p w14:paraId="617EC81F" w14:textId="77777777" w:rsidR="00792C2B" w:rsidRPr="00153A18" w:rsidRDefault="00792C2B" w:rsidP="00577F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&lt;EndNote&gt;&lt;Cite&gt;&lt;Author&gt;McLaughlin&lt;/Author&gt;&lt;Year&gt;2009&lt;/Year&gt;&lt;RecNum&gt;1205&lt;/RecNum&gt;&lt;Pages&gt;83&lt;/Pages&gt;&lt;DisplayText&gt;(T. A. 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(T. A. McLaughlin, 2009, p. 83)</w:t>
      </w:r>
      <w:r>
        <w:fldChar w:fldCharType="end"/>
      </w:r>
      <w:r w:rsidRPr="00153A18">
        <w:t>. Formula = Revenue minus Expenses [line 19] divided by Revenue [line 12]</w:t>
      </w:r>
    </w:p>
    <w:p w14:paraId="57D046DF" w14:textId="77777777" w:rsidR="00792C2B" w:rsidRPr="00153A18" w:rsidRDefault="00792C2B" w:rsidP="00577F4A">
      <w:pPr>
        <w:pStyle w:val="FootnoteText"/>
      </w:pPr>
      <w:r w:rsidRPr="000C2082">
        <w:rPr>
          <w:b/>
        </w:rPr>
        <w:t>Current Ratio</w:t>
      </w:r>
      <w:r w:rsidRPr="00153A18">
        <w:t>: "the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&lt;EndNote&gt;&lt;Cite&gt;&lt;Author&gt;McLaughlin&lt;/Author&gt;&lt;Year&gt;2009&lt;/Year&gt;&lt;RecNum&gt;1205&lt;/RecNum&gt;&lt;Pages&gt;75&lt;/Pages&gt;&lt;DisplayText&gt;(T. A. 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(T. A. McLaughlin, 2009, p. 75)</w:t>
      </w:r>
      <w:r>
        <w:fldChar w:fldCharType="end"/>
      </w:r>
      <w:r w:rsidRPr="00153A18">
        <w:t>. Formula = Current Assets (lines 1-9) divided by Current Liabilities (lines 17 to 19)</w:t>
      </w:r>
    </w:p>
    <w:p w14:paraId="6C3BAB48" w14:textId="77777777" w:rsidR="00792C2B" w:rsidRPr="00153A18" w:rsidRDefault="00792C2B" w:rsidP="00577F4A">
      <w:pPr>
        <w:pStyle w:val="FootnoteText"/>
      </w:pPr>
      <w:r w:rsidRPr="000C2082">
        <w:rPr>
          <w:b/>
        </w:rPr>
        <w:t>Working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4826D3EE" w14:textId="77777777" w:rsidR="00792C2B" w:rsidRDefault="00792C2B" w:rsidP="00577F4A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Land,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Mortgages &amp; </w:t>
      </w:r>
      <w:r>
        <w:t>N</w:t>
      </w:r>
      <w:r w:rsidRPr="00153A18">
        <w:t>otes</w:t>
      </w:r>
    </w:p>
  </w:footnote>
  <w:footnote w:id="7">
    <w:p w14:paraId="0BF64D87" w14:textId="77777777" w:rsidR="00792C2B" w:rsidRDefault="00792C2B" w:rsidP="00577F4A">
      <w:pPr>
        <w:pStyle w:val="FootnoteText"/>
      </w:pPr>
      <w:r>
        <w:rPr>
          <w:rStyle w:val="FootnoteReference"/>
        </w:rPr>
        <w:footnoteRef/>
      </w:r>
      <w:r>
        <w:t xml:space="preserve"> Please use the Excel </w:t>
      </w:r>
      <w:hyperlink r:id="rId4" w:history="1">
        <w:r w:rsidRPr="00913922">
          <w:rPr>
            <w:rStyle w:val="Hyperlink"/>
          </w:rPr>
          <w:t>Success Measures Template</w:t>
        </w:r>
      </w:hyperlink>
      <w:r>
        <w:rPr>
          <w:rStyle w:val="Hyperlink"/>
        </w:rPr>
        <w:t>.</w:t>
      </w:r>
    </w:p>
  </w:footnote>
  <w:footnote w:id="8">
    <w:p w14:paraId="5A08955A" w14:textId="77777777" w:rsidR="00792C2B" w:rsidRDefault="00792C2B" w:rsidP="00577F4A">
      <w:pPr>
        <w:pStyle w:val="FootnoteText"/>
      </w:pPr>
      <w:r>
        <w:rPr>
          <w:rStyle w:val="FootnoteReference"/>
        </w:rPr>
        <w:footnoteRef/>
      </w:r>
      <w:r>
        <w:t xml:space="preserve"> Please use the Excel </w:t>
      </w:r>
      <w:hyperlink r:id="rId5" w:history="1">
        <w:r w:rsidRPr="00577F4A">
          <w:rPr>
            <w:rStyle w:val="Hyperlink"/>
          </w:rPr>
          <w:t>Weighted Decision Matrix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D63EC" w14:textId="77777777" w:rsidR="00792C2B" w:rsidRDefault="00792C2B" w:rsidP="001448E0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F3863" w14:textId="77777777" w:rsidR="00792C2B" w:rsidRDefault="00792C2B" w:rsidP="001448E0">
    <w:pPr>
      <w:pStyle w:val="Header"/>
    </w:pPr>
  </w:p>
  <w:p w14:paraId="78A1DC63" w14:textId="77777777" w:rsidR="00792C2B" w:rsidRDefault="00792C2B" w:rsidP="001448E0"/>
  <w:p w14:paraId="729E25FC" w14:textId="77777777" w:rsidR="00792C2B" w:rsidRDefault="00792C2B" w:rsidP="001448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7D4F9" w14:textId="77777777" w:rsidR="00792C2B" w:rsidRPr="005D7A82" w:rsidRDefault="00792C2B" w:rsidP="001448E0">
    <w:pPr>
      <w:pStyle w:val="Header"/>
      <w:jc w:val="right"/>
      <w:rPr>
        <w:rStyle w:val="PageNumber"/>
        <w:rFonts w:cs="Arial"/>
        <w:b w:val="0"/>
      </w:rPr>
    </w:pPr>
    <w:r w:rsidRPr="005D7A82">
      <w:rPr>
        <w:rStyle w:val="PageNumber"/>
        <w:rFonts w:cs="Arial"/>
        <w:b w:val="0"/>
        <w:caps w:val="0"/>
      </w:rPr>
      <w:t xml:space="preserve">Page </w:t>
    </w:r>
    <w:r w:rsidRPr="005D7A82">
      <w:rPr>
        <w:rStyle w:val="PageNumber"/>
        <w:rFonts w:cs="Arial"/>
        <w:b w:val="0"/>
      </w:rPr>
      <w:fldChar w:fldCharType="begin"/>
    </w:r>
    <w:r w:rsidRPr="005D7A82">
      <w:rPr>
        <w:rStyle w:val="PageNumber"/>
        <w:rFonts w:cs="Arial"/>
        <w:b w:val="0"/>
      </w:rPr>
      <w:instrText xml:space="preserve">PAGE  </w:instrText>
    </w:r>
    <w:r w:rsidRPr="005D7A82">
      <w:rPr>
        <w:rStyle w:val="PageNumber"/>
        <w:rFonts w:cs="Arial"/>
        <w:b w:val="0"/>
      </w:rPr>
      <w:fldChar w:fldCharType="separate"/>
    </w:r>
    <w:r w:rsidR="00360545">
      <w:rPr>
        <w:rStyle w:val="PageNumber"/>
        <w:rFonts w:cs="Arial"/>
        <w:b w:val="0"/>
        <w:noProof/>
      </w:rPr>
      <w:t>3</w:t>
    </w:r>
    <w:r w:rsidRPr="005D7A82">
      <w:rPr>
        <w:rStyle w:val="PageNumber"/>
        <w:rFonts w:cs="Arial"/>
        <w:b w:val="0"/>
      </w:rPr>
      <w:fldChar w:fldCharType="end"/>
    </w:r>
  </w:p>
  <w:p w14:paraId="74820708" w14:textId="77777777" w:rsidR="00792C2B" w:rsidRDefault="00792C2B" w:rsidP="001448E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FFD2" w14:textId="77777777" w:rsidR="00792C2B" w:rsidRDefault="00792C2B" w:rsidP="001448E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88E771" wp14:editId="36238C6C">
          <wp:simplePos x="0" y="0"/>
          <wp:positionH relativeFrom="column">
            <wp:posOffset>4343400</wp:posOffset>
          </wp:positionH>
          <wp:positionV relativeFrom="paragraph">
            <wp:align>center</wp:align>
          </wp:positionV>
          <wp:extent cx="2231136" cy="1682496"/>
          <wp:effectExtent l="0" t="0" r="0" b="0"/>
          <wp:wrapTight wrapText="bothSides">
            <wp:wrapPolygon edited="0">
              <wp:start x="0" y="0"/>
              <wp:lineTo x="0" y="21282"/>
              <wp:lineTo x="21397" y="21282"/>
              <wp:lineTo x="21397" y="0"/>
              <wp:lineTo x="0" y="0"/>
            </wp:wrapPolygon>
          </wp:wrapTight>
          <wp:docPr id="51" name="Picture 16" descr="29956_FirstLight_12_L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16" descr="29956_FirstLight_12_LH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28" b="34216"/>
                  <a:stretch/>
                </pic:blipFill>
                <pic:spPr bwMode="auto">
                  <a:xfrm>
                    <a:off x="0" y="0"/>
                    <a:ext cx="2231136" cy="16824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341"/>
    <w:multiLevelType w:val="hybridMultilevel"/>
    <w:tmpl w:val="3D20695A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C4EA7"/>
    <w:multiLevelType w:val="multilevel"/>
    <w:tmpl w:val="0C603C3C"/>
    <w:styleLink w:val="StyleBulletedLeft025Hanging05"/>
    <w:lvl w:ilvl="0">
      <w:numFmt w:val="bullet"/>
      <w:lvlText w:val=""/>
      <w:lvlJc w:val="left"/>
      <w:pPr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C00FE"/>
    <w:multiLevelType w:val="hybridMultilevel"/>
    <w:tmpl w:val="7BDC3822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10A4"/>
    <w:multiLevelType w:val="hybridMultilevel"/>
    <w:tmpl w:val="436E3FD0"/>
    <w:lvl w:ilvl="0" w:tplc="D0920E1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E3467"/>
    <w:multiLevelType w:val="hybridMultilevel"/>
    <w:tmpl w:val="43BE356E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354915"/>
    <w:multiLevelType w:val="hybridMultilevel"/>
    <w:tmpl w:val="F4889D06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FA167F"/>
    <w:multiLevelType w:val="hybridMultilevel"/>
    <w:tmpl w:val="823A61A4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1D5992"/>
    <w:multiLevelType w:val="multilevel"/>
    <w:tmpl w:val="D0D8723C"/>
    <w:styleLink w:val="StyleBulletedWingdingssymbolLeft-002Hanging013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6E4A29"/>
    <w:multiLevelType w:val="hybridMultilevel"/>
    <w:tmpl w:val="9272941A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93343E"/>
    <w:multiLevelType w:val="multilevel"/>
    <w:tmpl w:val="DEE21A9A"/>
    <w:styleLink w:val="StyleBulletedSymbolsymbolBoldLeft0Hanging011"/>
    <w:lvl w:ilvl="0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F0694"/>
    <w:multiLevelType w:val="hybridMultilevel"/>
    <w:tmpl w:val="3654C3A2"/>
    <w:lvl w:ilvl="0" w:tplc="1E76F456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D97A71"/>
    <w:multiLevelType w:val="hybridMultilevel"/>
    <w:tmpl w:val="3EB8AA84"/>
    <w:lvl w:ilvl="0" w:tplc="0409000F">
      <w:start w:val="1"/>
      <w:numFmt w:val="decimal"/>
      <w:lvlText w:val="%1."/>
      <w:lvlJc w:val="left"/>
      <w:pPr>
        <w:ind w:left="916" w:hanging="360"/>
      </w:p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2" w15:restartNumberingAfterBreak="0">
    <w:nsid w:val="0D3F51FE"/>
    <w:multiLevelType w:val="hybridMultilevel"/>
    <w:tmpl w:val="6A2A236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9E0F74"/>
    <w:multiLevelType w:val="hybridMultilevel"/>
    <w:tmpl w:val="17AEB1CA"/>
    <w:lvl w:ilvl="0" w:tplc="0B1A36B0">
      <w:start w:val="1"/>
      <w:numFmt w:val="bullet"/>
      <w:lvlText w:val="-"/>
      <w:lvlJc w:val="left"/>
      <w:pPr>
        <w:ind w:left="26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51C40"/>
    <w:multiLevelType w:val="hybridMultilevel"/>
    <w:tmpl w:val="F8767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E2190"/>
    <w:multiLevelType w:val="hybridMultilevel"/>
    <w:tmpl w:val="80B419D6"/>
    <w:lvl w:ilvl="0" w:tplc="F7947D9C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671AE5"/>
    <w:multiLevelType w:val="hybridMultilevel"/>
    <w:tmpl w:val="F24E5EB2"/>
    <w:lvl w:ilvl="0" w:tplc="D0920E1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F959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81056FF"/>
    <w:multiLevelType w:val="hybridMultilevel"/>
    <w:tmpl w:val="9FFE4DC6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26166C"/>
    <w:multiLevelType w:val="multilevel"/>
    <w:tmpl w:val="5484D360"/>
    <w:styleLink w:val="StyleStyleBulletedSymbolsymbolLeft0Hanging015O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CD137A"/>
    <w:multiLevelType w:val="hybridMultilevel"/>
    <w:tmpl w:val="AC3609A8"/>
    <w:lvl w:ilvl="0" w:tplc="1E76F456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92E3260"/>
    <w:multiLevelType w:val="hybridMultilevel"/>
    <w:tmpl w:val="9CC4A9CC"/>
    <w:lvl w:ilvl="0" w:tplc="B0ECBB7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91C29"/>
    <w:multiLevelType w:val="hybridMultilevel"/>
    <w:tmpl w:val="EAE88DA8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C8678A6"/>
    <w:multiLevelType w:val="hybridMultilevel"/>
    <w:tmpl w:val="95BCE8CE"/>
    <w:lvl w:ilvl="0" w:tplc="5310F828">
      <w:start w:val="1"/>
      <w:numFmt w:val="bullet"/>
      <w:lvlRestart w:val="0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E7347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25" w15:restartNumberingAfterBreak="0">
    <w:nsid w:val="217E0531"/>
    <w:multiLevelType w:val="hybridMultilevel"/>
    <w:tmpl w:val="8B3C0A20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1822B23"/>
    <w:multiLevelType w:val="hybridMultilevel"/>
    <w:tmpl w:val="5186ED66"/>
    <w:lvl w:ilvl="0" w:tplc="F7947D9C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1A2015C"/>
    <w:multiLevelType w:val="hybridMultilevel"/>
    <w:tmpl w:val="A77A65BE"/>
    <w:lvl w:ilvl="0" w:tplc="1E76F456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025636"/>
    <w:multiLevelType w:val="hybridMultilevel"/>
    <w:tmpl w:val="40D81A3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20F4AE3"/>
    <w:multiLevelType w:val="hybridMultilevel"/>
    <w:tmpl w:val="70C84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8B10CA"/>
    <w:multiLevelType w:val="multilevel"/>
    <w:tmpl w:val="5484D360"/>
    <w:numStyleLink w:val="StyleStyleBulletedSymbolsymbolLeft0Hanging015O"/>
  </w:abstractNum>
  <w:abstractNum w:abstractNumId="31" w15:restartNumberingAfterBreak="0">
    <w:nsid w:val="24F46EAF"/>
    <w:multiLevelType w:val="multilevel"/>
    <w:tmpl w:val="0BFE753C"/>
    <w:styleLink w:val="StyleBulletedWingdingssymbolLeft00Hanging15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AD1EB6"/>
    <w:multiLevelType w:val="multilevel"/>
    <w:tmpl w:val="DEE21A9A"/>
    <w:styleLink w:val="StyleBulletedSymbolsymbolBoldLeft0Hanging01"/>
    <w:lvl w:ilvl="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082A6B"/>
    <w:multiLevelType w:val="hybridMultilevel"/>
    <w:tmpl w:val="219CA11A"/>
    <w:lvl w:ilvl="0" w:tplc="F7947D9C">
      <w:start w:val="1"/>
      <w:numFmt w:val="bullet"/>
      <w:lvlRestart w:val="0"/>
      <w:lvlText w:val=""/>
      <w:lvlJc w:val="left"/>
      <w:pPr>
        <w:ind w:left="69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abstractNum w:abstractNumId="34" w15:restartNumberingAfterBreak="0">
    <w:nsid w:val="279117BD"/>
    <w:multiLevelType w:val="hybridMultilevel"/>
    <w:tmpl w:val="B99C34E6"/>
    <w:lvl w:ilvl="0" w:tplc="F7947D9C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9C34F2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2A123112"/>
    <w:multiLevelType w:val="hybridMultilevel"/>
    <w:tmpl w:val="63A4EBC6"/>
    <w:lvl w:ilvl="0" w:tplc="5310F828">
      <w:start w:val="1"/>
      <w:numFmt w:val="bullet"/>
      <w:lvlRestart w:val="0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2A331899"/>
    <w:multiLevelType w:val="multilevel"/>
    <w:tmpl w:val="5860F154"/>
    <w:styleLink w:val="MyBullets"/>
    <w:lvl w:ilvl="0">
      <w:start w:val="1"/>
      <w:numFmt w:val="bullet"/>
      <w:lvlText w:val=""/>
      <w:lvlJc w:val="left"/>
      <w:pPr>
        <w:tabs>
          <w:tab w:val="num" w:pos="-348"/>
        </w:tabs>
        <w:ind w:left="43" w:hanging="43"/>
      </w:pPr>
      <w:rPr>
        <w:rFonts w:ascii="Symbol" w:hAnsi="Symbol" w:hint="default"/>
        <w:w w:val="80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8" w15:restartNumberingAfterBreak="0">
    <w:nsid w:val="2B657416"/>
    <w:multiLevelType w:val="hybridMultilevel"/>
    <w:tmpl w:val="6430DCBE"/>
    <w:lvl w:ilvl="0" w:tplc="5310F828">
      <w:start w:val="1"/>
      <w:numFmt w:val="bullet"/>
      <w:lvlRestart w:val="0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B8C67A2"/>
    <w:multiLevelType w:val="multilevel"/>
    <w:tmpl w:val="061EFC90"/>
    <w:numStyleLink w:val="StyleOutlinenumberedWingdingssymbolBoldLeft0Hangin"/>
  </w:abstractNum>
  <w:abstractNum w:abstractNumId="40" w15:restartNumberingAfterBreak="0">
    <w:nsid w:val="2C1F4F70"/>
    <w:multiLevelType w:val="hybridMultilevel"/>
    <w:tmpl w:val="5122E506"/>
    <w:lvl w:ilvl="0" w:tplc="B0ECBB7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C991A93"/>
    <w:multiLevelType w:val="hybridMultilevel"/>
    <w:tmpl w:val="435ED16A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CA629BA"/>
    <w:multiLevelType w:val="hybridMultilevel"/>
    <w:tmpl w:val="DBAABC94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D235050"/>
    <w:multiLevelType w:val="multilevel"/>
    <w:tmpl w:val="5484D360"/>
    <w:numStyleLink w:val="StyleBulletedSymbolsymbolLeft0Hanging015"/>
  </w:abstractNum>
  <w:abstractNum w:abstractNumId="44" w15:restartNumberingAfterBreak="0">
    <w:nsid w:val="2F644A8F"/>
    <w:multiLevelType w:val="hybridMultilevel"/>
    <w:tmpl w:val="4766A540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0DF0802"/>
    <w:multiLevelType w:val="hybridMultilevel"/>
    <w:tmpl w:val="CAE0B2DA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1160D9"/>
    <w:multiLevelType w:val="multilevel"/>
    <w:tmpl w:val="17AEB1CA"/>
    <w:styleLink w:val="StyleBulletedCourierNewLeft0Hanging025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6D089E"/>
    <w:multiLevelType w:val="multilevel"/>
    <w:tmpl w:val="DD4EA202"/>
    <w:styleLink w:val="StyleStyleBulletedWingdingssymbolLeft05Hanging025"/>
    <w:lvl w:ilvl="0">
      <w:start w:val="1"/>
      <w:numFmt w:val="bullet"/>
      <w:lvlText w:val=""/>
      <w:lvlJc w:val="left"/>
      <w:pPr>
        <w:ind w:left="108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BD209E"/>
    <w:multiLevelType w:val="hybridMultilevel"/>
    <w:tmpl w:val="1032AE30"/>
    <w:lvl w:ilvl="0" w:tplc="1E76F456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FE07F7"/>
    <w:multiLevelType w:val="multilevel"/>
    <w:tmpl w:val="7F28A158"/>
    <w:styleLink w:val="StyleBulletedSymbolsymbolBoldLeft0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0F4A29"/>
    <w:multiLevelType w:val="hybridMultilevel"/>
    <w:tmpl w:val="95F20770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6A6DB7"/>
    <w:multiLevelType w:val="hybridMultilevel"/>
    <w:tmpl w:val="C9AAF6D2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8F414E5"/>
    <w:multiLevelType w:val="hybridMultilevel"/>
    <w:tmpl w:val="9B60350C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90230E0"/>
    <w:multiLevelType w:val="hybridMultilevel"/>
    <w:tmpl w:val="59E0691E"/>
    <w:lvl w:ilvl="0" w:tplc="63D2E20E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6219CE"/>
    <w:multiLevelType w:val="multilevel"/>
    <w:tmpl w:val="15DAC144"/>
    <w:styleLink w:val="StyleNumberedLeft075Hanging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913FE7"/>
    <w:multiLevelType w:val="hybridMultilevel"/>
    <w:tmpl w:val="8E9EC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B05F51"/>
    <w:multiLevelType w:val="hybridMultilevel"/>
    <w:tmpl w:val="E4FC4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B3775BE"/>
    <w:multiLevelType w:val="multilevel"/>
    <w:tmpl w:val="881065F4"/>
    <w:lvl w:ilvl="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915E6C"/>
    <w:multiLevelType w:val="multilevel"/>
    <w:tmpl w:val="CB0297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hint="default"/>
      </w:rPr>
    </w:lvl>
  </w:abstractNum>
  <w:abstractNum w:abstractNumId="59" w15:restartNumberingAfterBreak="0">
    <w:nsid w:val="3C106913"/>
    <w:multiLevelType w:val="hybridMultilevel"/>
    <w:tmpl w:val="7778BC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ED368A1"/>
    <w:multiLevelType w:val="hybridMultilevel"/>
    <w:tmpl w:val="8C6476D6"/>
    <w:lvl w:ilvl="0" w:tplc="B10C995C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F0A3308"/>
    <w:multiLevelType w:val="hybridMultilevel"/>
    <w:tmpl w:val="063A2BFC"/>
    <w:lvl w:ilvl="0" w:tplc="1E76F456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F335820"/>
    <w:multiLevelType w:val="hybridMultilevel"/>
    <w:tmpl w:val="1BA01FB4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FD7630D"/>
    <w:multiLevelType w:val="multilevel"/>
    <w:tmpl w:val="5484D360"/>
    <w:numStyleLink w:val="StyleStyleBulletedSymbolsymbolLeft0Hanging015O"/>
  </w:abstractNum>
  <w:abstractNum w:abstractNumId="64" w15:restartNumberingAfterBreak="0">
    <w:nsid w:val="3FF425A4"/>
    <w:multiLevelType w:val="hybridMultilevel"/>
    <w:tmpl w:val="9F5CFA68"/>
    <w:lvl w:ilvl="0" w:tplc="1E76F456">
      <w:start w:val="1"/>
      <w:numFmt w:val="bullet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40734ABC"/>
    <w:multiLevelType w:val="multilevel"/>
    <w:tmpl w:val="061EFC90"/>
    <w:styleLink w:val="StyleOutlinenumberedWingdingssymbolBoldLeft0Hangin"/>
    <w:lvl w:ilvl="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1A80F7E"/>
    <w:multiLevelType w:val="hybridMultilevel"/>
    <w:tmpl w:val="EDC897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1C311AF"/>
    <w:multiLevelType w:val="hybridMultilevel"/>
    <w:tmpl w:val="206AC9F2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27E28D5"/>
    <w:multiLevelType w:val="hybridMultilevel"/>
    <w:tmpl w:val="41DC281C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3D7588F"/>
    <w:multiLevelType w:val="hybridMultilevel"/>
    <w:tmpl w:val="5CB4BFDA"/>
    <w:lvl w:ilvl="0" w:tplc="D0920E1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3DD4558"/>
    <w:multiLevelType w:val="hybridMultilevel"/>
    <w:tmpl w:val="1450831A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873029"/>
    <w:multiLevelType w:val="hybridMultilevel"/>
    <w:tmpl w:val="C7CC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8A72BF"/>
    <w:multiLevelType w:val="hybridMultilevel"/>
    <w:tmpl w:val="99C6B8F4"/>
    <w:lvl w:ilvl="0" w:tplc="1E76F456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65D32B7"/>
    <w:multiLevelType w:val="hybridMultilevel"/>
    <w:tmpl w:val="B1524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911D51"/>
    <w:multiLevelType w:val="multilevel"/>
    <w:tmpl w:val="5484D360"/>
    <w:numStyleLink w:val="StyleStyleBulletedSymbolsymbolLeft0Hanging015O"/>
  </w:abstractNum>
  <w:abstractNum w:abstractNumId="75" w15:restartNumberingAfterBreak="0">
    <w:nsid w:val="49131AED"/>
    <w:multiLevelType w:val="hybridMultilevel"/>
    <w:tmpl w:val="5E14B47C"/>
    <w:lvl w:ilvl="0" w:tplc="D0920E1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976678A"/>
    <w:multiLevelType w:val="hybridMultilevel"/>
    <w:tmpl w:val="CC66E146"/>
    <w:lvl w:ilvl="0" w:tplc="D0920E1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99A52ED"/>
    <w:multiLevelType w:val="hybridMultilevel"/>
    <w:tmpl w:val="070CB374"/>
    <w:lvl w:ilvl="0" w:tplc="5310F828">
      <w:start w:val="1"/>
      <w:numFmt w:val="bullet"/>
      <w:lvlRestart w:val="0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A3D5B15"/>
    <w:multiLevelType w:val="hybridMultilevel"/>
    <w:tmpl w:val="005067CE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B37325B"/>
    <w:multiLevelType w:val="hybridMultilevel"/>
    <w:tmpl w:val="F932986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DB29E8"/>
    <w:multiLevelType w:val="hybridMultilevel"/>
    <w:tmpl w:val="B28C174E"/>
    <w:lvl w:ilvl="0" w:tplc="5310F828">
      <w:start w:val="1"/>
      <w:numFmt w:val="bullet"/>
      <w:lvlRestart w:val="0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D5323E9"/>
    <w:multiLevelType w:val="multilevel"/>
    <w:tmpl w:val="5484D360"/>
    <w:styleLink w:val="StyleBulletedSymbolsymbolLeft0Hanging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D840369"/>
    <w:multiLevelType w:val="hybridMultilevel"/>
    <w:tmpl w:val="FE1E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D472E9"/>
    <w:multiLevelType w:val="hybridMultilevel"/>
    <w:tmpl w:val="3B3AA1E0"/>
    <w:lvl w:ilvl="0" w:tplc="63D2E20E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A858B8"/>
    <w:multiLevelType w:val="hybridMultilevel"/>
    <w:tmpl w:val="CCA8E2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AC7419"/>
    <w:multiLevelType w:val="hybridMultilevel"/>
    <w:tmpl w:val="4B709420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FFB265D"/>
    <w:multiLevelType w:val="multilevel"/>
    <w:tmpl w:val="091CB954"/>
    <w:styleLink w:val="StyleBulletedWingdingssymbolLeft0Hanging015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1502F3"/>
    <w:multiLevelType w:val="hybridMultilevel"/>
    <w:tmpl w:val="A09E7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51773B"/>
    <w:multiLevelType w:val="hybridMultilevel"/>
    <w:tmpl w:val="B1FCAD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22634D0"/>
    <w:multiLevelType w:val="hybridMultilevel"/>
    <w:tmpl w:val="B650A90E"/>
    <w:lvl w:ilvl="0" w:tplc="F7947D9C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45758F2"/>
    <w:multiLevelType w:val="hybridMultilevel"/>
    <w:tmpl w:val="0608A0BC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5653B48"/>
    <w:multiLevelType w:val="hybridMultilevel"/>
    <w:tmpl w:val="E4E4A86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7691321"/>
    <w:multiLevelType w:val="hybridMultilevel"/>
    <w:tmpl w:val="0D9A3514"/>
    <w:lvl w:ilvl="0" w:tplc="63D2E20E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7AF2A0B"/>
    <w:multiLevelType w:val="hybridMultilevel"/>
    <w:tmpl w:val="9740D8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4" w15:restartNumberingAfterBreak="0">
    <w:nsid w:val="57DC497E"/>
    <w:multiLevelType w:val="hybridMultilevel"/>
    <w:tmpl w:val="5268B8B8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92527B0"/>
    <w:multiLevelType w:val="hybridMultilevel"/>
    <w:tmpl w:val="8EA035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BBA44EE"/>
    <w:multiLevelType w:val="hybridMultilevel"/>
    <w:tmpl w:val="1B561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F0D48C5"/>
    <w:multiLevelType w:val="hybridMultilevel"/>
    <w:tmpl w:val="CF16FD50"/>
    <w:lvl w:ilvl="0" w:tplc="63D2E20E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F9E0BE6"/>
    <w:multiLevelType w:val="hybridMultilevel"/>
    <w:tmpl w:val="2EF60EA6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0990AA9"/>
    <w:multiLevelType w:val="hybridMultilevel"/>
    <w:tmpl w:val="48F8D9F8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15D0677"/>
    <w:multiLevelType w:val="hybridMultilevel"/>
    <w:tmpl w:val="56EE45D2"/>
    <w:lvl w:ilvl="0" w:tplc="B10C995C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343574D"/>
    <w:multiLevelType w:val="multilevel"/>
    <w:tmpl w:val="061EFC90"/>
    <w:styleLink w:val="StyleBulletedWingdingssymbolBoldLeft025Hanging0"/>
    <w:lvl w:ilvl="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36E482A"/>
    <w:multiLevelType w:val="multilevel"/>
    <w:tmpl w:val="5484D360"/>
    <w:numStyleLink w:val="StyleStyleBulletedSymbolsymbolLeft0Hanging015O"/>
  </w:abstractNum>
  <w:abstractNum w:abstractNumId="103" w15:restartNumberingAfterBreak="0">
    <w:nsid w:val="645442D1"/>
    <w:multiLevelType w:val="hybridMultilevel"/>
    <w:tmpl w:val="FDBCC2CA"/>
    <w:lvl w:ilvl="0" w:tplc="5310F828">
      <w:start w:val="1"/>
      <w:numFmt w:val="bullet"/>
      <w:lvlRestart w:val="0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6503762A"/>
    <w:multiLevelType w:val="hybridMultilevel"/>
    <w:tmpl w:val="003A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405FF6"/>
    <w:multiLevelType w:val="hybridMultilevel"/>
    <w:tmpl w:val="3CA020BC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7660712"/>
    <w:multiLevelType w:val="multilevel"/>
    <w:tmpl w:val="DD4EA202"/>
    <w:styleLink w:val="StyleBulletedWingdingssymbolLeft05Hanging0251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76D0680"/>
    <w:multiLevelType w:val="multilevel"/>
    <w:tmpl w:val="8DF0C97E"/>
    <w:styleLink w:val="StyleBulletedSymbolsymbolLeft0Hanging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7FE594D"/>
    <w:multiLevelType w:val="multilevel"/>
    <w:tmpl w:val="8DF0C97E"/>
    <w:styleLink w:val="StyleOutlinenumberedSymbolsymbolLeft025Hanging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304471"/>
    <w:multiLevelType w:val="hybridMultilevel"/>
    <w:tmpl w:val="E4CADAD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8320A81"/>
    <w:multiLevelType w:val="hybridMultilevel"/>
    <w:tmpl w:val="487E8DEE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8735B1C"/>
    <w:multiLevelType w:val="hybridMultilevel"/>
    <w:tmpl w:val="F60A63B6"/>
    <w:lvl w:ilvl="0" w:tplc="B0ECBB7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69511A14"/>
    <w:multiLevelType w:val="multilevel"/>
    <w:tmpl w:val="A7366DF2"/>
    <w:styleLink w:val="StyleBulletedWingdingssymbolLeft025Hanging025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A6E5779"/>
    <w:multiLevelType w:val="hybridMultilevel"/>
    <w:tmpl w:val="0A908256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A882077"/>
    <w:multiLevelType w:val="hybridMultilevel"/>
    <w:tmpl w:val="47526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0B4C21"/>
    <w:multiLevelType w:val="hybridMultilevel"/>
    <w:tmpl w:val="82E2B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666F41"/>
    <w:multiLevelType w:val="hybridMultilevel"/>
    <w:tmpl w:val="9740D8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7" w15:restartNumberingAfterBreak="0">
    <w:nsid w:val="6BD93C21"/>
    <w:multiLevelType w:val="hybridMultilevel"/>
    <w:tmpl w:val="F3BAD02E"/>
    <w:lvl w:ilvl="0" w:tplc="5310F828">
      <w:start w:val="1"/>
      <w:numFmt w:val="bullet"/>
      <w:lvlRestart w:val="0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D6D3191"/>
    <w:multiLevelType w:val="hybridMultilevel"/>
    <w:tmpl w:val="6AE09262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BB5B9B"/>
    <w:multiLevelType w:val="multilevel"/>
    <w:tmpl w:val="CB0297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hint="default"/>
      </w:rPr>
    </w:lvl>
  </w:abstractNum>
  <w:abstractNum w:abstractNumId="120" w15:restartNumberingAfterBreak="0">
    <w:nsid w:val="6DC31F7B"/>
    <w:multiLevelType w:val="hybridMultilevel"/>
    <w:tmpl w:val="CD1AE7E0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DD60987"/>
    <w:multiLevelType w:val="hybridMultilevel"/>
    <w:tmpl w:val="518030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6E674705"/>
    <w:multiLevelType w:val="hybridMultilevel"/>
    <w:tmpl w:val="B1E086AE"/>
    <w:lvl w:ilvl="0" w:tplc="5310F828">
      <w:start w:val="1"/>
      <w:numFmt w:val="bullet"/>
      <w:lvlRestart w:val="0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6F167B97"/>
    <w:multiLevelType w:val="hybridMultilevel"/>
    <w:tmpl w:val="57166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FF971B4"/>
    <w:multiLevelType w:val="hybridMultilevel"/>
    <w:tmpl w:val="9222D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945BF1"/>
    <w:multiLevelType w:val="hybridMultilevel"/>
    <w:tmpl w:val="D7D24BDE"/>
    <w:lvl w:ilvl="0" w:tplc="D0920E1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2C55108"/>
    <w:multiLevelType w:val="hybridMultilevel"/>
    <w:tmpl w:val="C658981C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2E22BA6"/>
    <w:multiLevelType w:val="hybridMultilevel"/>
    <w:tmpl w:val="6E54E4B8"/>
    <w:lvl w:ilvl="0" w:tplc="1E76F456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4AE77D1"/>
    <w:multiLevelType w:val="hybridMultilevel"/>
    <w:tmpl w:val="D82A6900"/>
    <w:lvl w:ilvl="0" w:tplc="5310F828">
      <w:start w:val="1"/>
      <w:numFmt w:val="bullet"/>
      <w:lvlRestart w:val="0"/>
      <w:lvlText w:val="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74CC0B62"/>
    <w:multiLevelType w:val="hybridMultilevel"/>
    <w:tmpl w:val="CC8CBF4C"/>
    <w:lvl w:ilvl="0" w:tplc="B0ECBB7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755F0712"/>
    <w:multiLevelType w:val="hybridMultilevel"/>
    <w:tmpl w:val="F62ECE04"/>
    <w:lvl w:ilvl="0" w:tplc="F7947D9C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6C11FE4"/>
    <w:multiLevelType w:val="hybridMultilevel"/>
    <w:tmpl w:val="33FA7584"/>
    <w:lvl w:ilvl="0" w:tplc="1E76F456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7B47985"/>
    <w:multiLevelType w:val="hybridMultilevel"/>
    <w:tmpl w:val="48660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88E2BB1"/>
    <w:multiLevelType w:val="hybridMultilevel"/>
    <w:tmpl w:val="D3784348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938396B"/>
    <w:multiLevelType w:val="multilevel"/>
    <w:tmpl w:val="7F28A158"/>
    <w:styleLink w:val="StyleBulletedCourierNewLeft07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D05EF6"/>
    <w:multiLevelType w:val="hybridMultilevel"/>
    <w:tmpl w:val="88C8C6B0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B6A75CA"/>
    <w:multiLevelType w:val="hybridMultilevel"/>
    <w:tmpl w:val="1BF87248"/>
    <w:lvl w:ilvl="0" w:tplc="63D2E20E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76294C"/>
    <w:multiLevelType w:val="hybridMultilevel"/>
    <w:tmpl w:val="F79A6120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7C3429E6"/>
    <w:multiLevelType w:val="hybridMultilevel"/>
    <w:tmpl w:val="157208E8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ECD6425"/>
    <w:multiLevelType w:val="multilevel"/>
    <w:tmpl w:val="C4882FC6"/>
    <w:styleLink w:val="StyleNumberedLeft025Hanging0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0" w15:restartNumberingAfterBreak="0">
    <w:nsid w:val="7FAE1A01"/>
    <w:multiLevelType w:val="hybridMultilevel"/>
    <w:tmpl w:val="833400B0"/>
    <w:lvl w:ilvl="0" w:tplc="63D2E20E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35"/>
  </w:num>
  <w:num w:numId="4">
    <w:abstractNumId w:val="112"/>
  </w:num>
  <w:num w:numId="5">
    <w:abstractNumId w:val="1"/>
  </w:num>
  <w:num w:numId="6">
    <w:abstractNumId w:val="107"/>
  </w:num>
  <w:num w:numId="7">
    <w:abstractNumId w:val="108"/>
  </w:num>
  <w:num w:numId="8">
    <w:abstractNumId w:val="139"/>
  </w:num>
  <w:num w:numId="9">
    <w:abstractNumId w:val="54"/>
  </w:num>
  <w:num w:numId="10">
    <w:abstractNumId w:val="13"/>
  </w:num>
  <w:num w:numId="11">
    <w:abstractNumId w:val="37"/>
  </w:num>
  <w:num w:numId="12">
    <w:abstractNumId w:val="123"/>
  </w:num>
  <w:num w:numId="13">
    <w:abstractNumId w:val="14"/>
  </w:num>
  <w:num w:numId="14">
    <w:abstractNumId w:val="114"/>
  </w:num>
  <w:num w:numId="15">
    <w:abstractNumId w:val="40"/>
  </w:num>
  <w:num w:numId="16">
    <w:abstractNumId w:val="21"/>
  </w:num>
  <w:num w:numId="17">
    <w:abstractNumId w:val="129"/>
  </w:num>
  <w:num w:numId="18">
    <w:abstractNumId w:val="111"/>
  </w:num>
  <w:num w:numId="19">
    <w:abstractNumId w:val="104"/>
  </w:num>
  <w:num w:numId="20">
    <w:abstractNumId w:val="66"/>
  </w:num>
  <w:num w:numId="21">
    <w:abstractNumId w:val="119"/>
  </w:num>
  <w:num w:numId="22">
    <w:abstractNumId w:val="73"/>
  </w:num>
  <w:num w:numId="23">
    <w:abstractNumId w:val="87"/>
  </w:num>
  <w:num w:numId="24">
    <w:abstractNumId w:val="134"/>
  </w:num>
  <w:num w:numId="25">
    <w:abstractNumId w:val="91"/>
  </w:num>
  <w:num w:numId="26">
    <w:abstractNumId w:val="59"/>
  </w:num>
  <w:num w:numId="27">
    <w:abstractNumId w:val="49"/>
  </w:num>
  <w:num w:numId="28">
    <w:abstractNumId w:val="121"/>
  </w:num>
  <w:num w:numId="29">
    <w:abstractNumId w:val="79"/>
  </w:num>
  <w:num w:numId="30">
    <w:abstractNumId w:val="46"/>
  </w:num>
  <w:num w:numId="31">
    <w:abstractNumId w:val="32"/>
  </w:num>
  <w:num w:numId="32">
    <w:abstractNumId w:val="9"/>
  </w:num>
  <w:num w:numId="33">
    <w:abstractNumId w:val="101"/>
  </w:num>
  <w:num w:numId="34">
    <w:abstractNumId w:val="11"/>
  </w:num>
  <w:num w:numId="35">
    <w:abstractNumId w:val="58"/>
  </w:num>
  <w:num w:numId="36">
    <w:abstractNumId w:val="84"/>
  </w:num>
  <w:num w:numId="37">
    <w:abstractNumId w:val="93"/>
  </w:num>
  <w:num w:numId="38">
    <w:abstractNumId w:val="116"/>
  </w:num>
  <w:num w:numId="39">
    <w:abstractNumId w:val="55"/>
  </w:num>
  <w:num w:numId="40">
    <w:abstractNumId w:val="29"/>
  </w:num>
  <w:num w:numId="41">
    <w:abstractNumId w:val="7"/>
  </w:num>
  <w:num w:numId="42">
    <w:abstractNumId w:val="82"/>
  </w:num>
  <w:num w:numId="43">
    <w:abstractNumId w:val="81"/>
  </w:num>
  <w:num w:numId="44">
    <w:abstractNumId w:val="43"/>
  </w:num>
  <w:num w:numId="45">
    <w:abstractNumId w:val="19"/>
  </w:num>
  <w:num w:numId="46">
    <w:abstractNumId w:val="102"/>
  </w:num>
  <w:num w:numId="47">
    <w:abstractNumId w:val="30"/>
  </w:num>
  <w:num w:numId="48">
    <w:abstractNumId w:val="63"/>
  </w:num>
  <w:num w:numId="49">
    <w:abstractNumId w:val="74"/>
  </w:num>
  <w:num w:numId="50">
    <w:abstractNumId w:val="86"/>
  </w:num>
  <w:num w:numId="51">
    <w:abstractNumId w:val="31"/>
  </w:num>
  <w:num w:numId="52">
    <w:abstractNumId w:val="106"/>
  </w:num>
  <w:num w:numId="53">
    <w:abstractNumId w:val="47"/>
  </w:num>
  <w:num w:numId="54">
    <w:abstractNumId w:val="65"/>
  </w:num>
  <w:num w:numId="55">
    <w:abstractNumId w:val="39"/>
  </w:num>
  <w:num w:numId="56">
    <w:abstractNumId w:val="33"/>
  </w:num>
  <w:num w:numId="57">
    <w:abstractNumId w:val="96"/>
  </w:num>
  <w:num w:numId="58">
    <w:abstractNumId w:val="95"/>
  </w:num>
  <w:num w:numId="59">
    <w:abstractNumId w:val="71"/>
  </w:num>
  <w:num w:numId="60">
    <w:abstractNumId w:val="132"/>
  </w:num>
  <w:num w:numId="61">
    <w:abstractNumId w:val="26"/>
  </w:num>
  <w:num w:numId="62">
    <w:abstractNumId w:val="130"/>
  </w:num>
  <w:num w:numId="63">
    <w:abstractNumId w:val="15"/>
  </w:num>
  <w:num w:numId="64">
    <w:abstractNumId w:val="34"/>
  </w:num>
  <w:num w:numId="65">
    <w:abstractNumId w:val="89"/>
  </w:num>
  <w:num w:numId="66">
    <w:abstractNumId w:val="127"/>
  </w:num>
  <w:num w:numId="67">
    <w:abstractNumId w:val="27"/>
  </w:num>
  <w:num w:numId="68">
    <w:abstractNumId w:val="94"/>
  </w:num>
  <w:num w:numId="69">
    <w:abstractNumId w:val="56"/>
  </w:num>
  <w:num w:numId="70">
    <w:abstractNumId w:val="88"/>
  </w:num>
  <w:num w:numId="71">
    <w:abstractNumId w:val="5"/>
  </w:num>
  <w:num w:numId="72">
    <w:abstractNumId w:val="6"/>
  </w:num>
  <w:num w:numId="73">
    <w:abstractNumId w:val="44"/>
  </w:num>
  <w:num w:numId="74">
    <w:abstractNumId w:val="83"/>
  </w:num>
  <w:num w:numId="75">
    <w:abstractNumId w:val="85"/>
  </w:num>
  <w:num w:numId="76">
    <w:abstractNumId w:val="133"/>
  </w:num>
  <w:num w:numId="77">
    <w:abstractNumId w:val="138"/>
  </w:num>
  <w:num w:numId="78">
    <w:abstractNumId w:val="113"/>
  </w:num>
  <w:num w:numId="79">
    <w:abstractNumId w:val="68"/>
  </w:num>
  <w:num w:numId="80">
    <w:abstractNumId w:val="25"/>
  </w:num>
  <w:num w:numId="81">
    <w:abstractNumId w:val="136"/>
  </w:num>
  <w:num w:numId="82">
    <w:abstractNumId w:val="120"/>
  </w:num>
  <w:num w:numId="83">
    <w:abstractNumId w:val="41"/>
  </w:num>
  <w:num w:numId="84">
    <w:abstractNumId w:val="90"/>
  </w:num>
  <w:num w:numId="85">
    <w:abstractNumId w:val="53"/>
  </w:num>
  <w:num w:numId="86">
    <w:abstractNumId w:val="0"/>
  </w:num>
  <w:num w:numId="87">
    <w:abstractNumId w:val="18"/>
  </w:num>
  <w:num w:numId="88">
    <w:abstractNumId w:val="140"/>
  </w:num>
  <w:num w:numId="89">
    <w:abstractNumId w:val="57"/>
  </w:num>
  <w:num w:numId="90">
    <w:abstractNumId w:val="92"/>
  </w:num>
  <w:num w:numId="91">
    <w:abstractNumId w:val="97"/>
  </w:num>
  <w:num w:numId="92">
    <w:abstractNumId w:val="42"/>
  </w:num>
  <w:num w:numId="93">
    <w:abstractNumId w:val="78"/>
  </w:num>
  <w:num w:numId="94">
    <w:abstractNumId w:val="131"/>
  </w:num>
  <w:num w:numId="95">
    <w:abstractNumId w:val="61"/>
  </w:num>
  <w:num w:numId="96">
    <w:abstractNumId w:val="20"/>
  </w:num>
  <w:num w:numId="97">
    <w:abstractNumId w:val="64"/>
  </w:num>
  <w:num w:numId="98">
    <w:abstractNumId w:val="10"/>
  </w:num>
  <w:num w:numId="99">
    <w:abstractNumId w:val="50"/>
  </w:num>
  <w:num w:numId="100">
    <w:abstractNumId w:val="77"/>
  </w:num>
  <w:num w:numId="101">
    <w:abstractNumId w:val="128"/>
  </w:num>
  <w:num w:numId="102">
    <w:abstractNumId w:val="124"/>
  </w:num>
  <w:num w:numId="103">
    <w:abstractNumId w:val="115"/>
  </w:num>
  <w:num w:numId="104">
    <w:abstractNumId w:val="8"/>
  </w:num>
  <w:num w:numId="105">
    <w:abstractNumId w:val="36"/>
  </w:num>
  <w:num w:numId="106">
    <w:abstractNumId w:val="80"/>
  </w:num>
  <w:num w:numId="107">
    <w:abstractNumId w:val="38"/>
  </w:num>
  <w:num w:numId="108">
    <w:abstractNumId w:val="23"/>
  </w:num>
  <w:num w:numId="109">
    <w:abstractNumId w:val="122"/>
  </w:num>
  <w:num w:numId="110">
    <w:abstractNumId w:val="103"/>
  </w:num>
  <w:num w:numId="111">
    <w:abstractNumId w:val="117"/>
  </w:num>
  <w:num w:numId="112">
    <w:abstractNumId w:val="118"/>
  </w:num>
  <w:num w:numId="113">
    <w:abstractNumId w:val="98"/>
  </w:num>
  <w:num w:numId="114">
    <w:abstractNumId w:val="4"/>
  </w:num>
  <w:num w:numId="115">
    <w:abstractNumId w:val="126"/>
  </w:num>
  <w:num w:numId="116">
    <w:abstractNumId w:val="52"/>
  </w:num>
  <w:num w:numId="117">
    <w:abstractNumId w:val="51"/>
  </w:num>
  <w:num w:numId="118">
    <w:abstractNumId w:val="62"/>
  </w:num>
  <w:num w:numId="119">
    <w:abstractNumId w:val="28"/>
  </w:num>
  <w:num w:numId="120">
    <w:abstractNumId w:val="109"/>
  </w:num>
  <w:num w:numId="121">
    <w:abstractNumId w:val="67"/>
  </w:num>
  <w:num w:numId="122">
    <w:abstractNumId w:val="12"/>
  </w:num>
  <w:num w:numId="123">
    <w:abstractNumId w:val="2"/>
  </w:num>
  <w:num w:numId="124">
    <w:abstractNumId w:val="110"/>
  </w:num>
  <w:num w:numId="125">
    <w:abstractNumId w:val="99"/>
  </w:num>
  <w:num w:numId="126">
    <w:abstractNumId w:val="45"/>
  </w:num>
  <w:num w:numId="127">
    <w:abstractNumId w:val="135"/>
  </w:num>
  <w:num w:numId="128">
    <w:abstractNumId w:val="137"/>
  </w:num>
  <w:num w:numId="129">
    <w:abstractNumId w:val="22"/>
  </w:num>
  <w:num w:numId="130">
    <w:abstractNumId w:val="105"/>
  </w:num>
  <w:num w:numId="131">
    <w:abstractNumId w:val="70"/>
  </w:num>
  <w:num w:numId="132">
    <w:abstractNumId w:val="72"/>
  </w:num>
  <w:num w:numId="133">
    <w:abstractNumId w:val="48"/>
  </w:num>
  <w:num w:numId="134">
    <w:abstractNumId w:val="100"/>
  </w:num>
  <w:num w:numId="135">
    <w:abstractNumId w:val="60"/>
  </w:num>
  <w:num w:numId="136">
    <w:abstractNumId w:val="16"/>
  </w:num>
  <w:num w:numId="137">
    <w:abstractNumId w:val="125"/>
  </w:num>
  <w:num w:numId="138">
    <w:abstractNumId w:val="3"/>
  </w:num>
  <w:num w:numId="139">
    <w:abstractNumId w:val="75"/>
  </w:num>
  <w:num w:numId="140">
    <w:abstractNumId w:val="69"/>
  </w:num>
  <w:num w:numId="141">
    <w:abstractNumId w:val="7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stylePaneFormatFilter w:val="0C21" w:allStyles="1" w:customStyles="0" w:latentStyles="0" w:stylesInUse="0" w:headingStyles="1" w:numberingStyles="0" w:tableStyles="0" w:directFormattingOnRuns="0" w:directFormattingOnParagraphs="0" w:directFormattingOnNumbering="1" w:directFormattingOnTables="1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upperLetter"/>
    <w:numRestart w:val="eachPage"/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005wvafw0ssdef95cptvvivz2trde5ztts&quot;&gt;Leadership&lt;record-ids&gt;&lt;item&gt;3&lt;/item&gt;&lt;item&gt;5&lt;/item&gt;&lt;item&gt;14&lt;/item&gt;&lt;item&gt;15&lt;/item&gt;&lt;item&gt;16&lt;/item&gt;&lt;item&gt;22&lt;/item&gt;&lt;item&gt;23&lt;/item&gt;&lt;item&gt;34&lt;/item&gt;&lt;item&gt;38&lt;/item&gt;&lt;item&gt;39&lt;/item&gt;&lt;item&gt;40&lt;/item&gt;&lt;item&gt;42&lt;/item&gt;&lt;item&gt;43&lt;/item&gt;&lt;item&gt;44&lt;/item&gt;&lt;item&gt;45&lt;/item&gt;&lt;item&gt;47&lt;/item&gt;&lt;item&gt;50&lt;/item&gt;&lt;item&gt;51&lt;/item&gt;&lt;item&gt;52&lt;/item&gt;&lt;item&gt;53&lt;/item&gt;&lt;item&gt;54&lt;/item&gt;&lt;item&gt;61&lt;/item&gt;&lt;item&gt;62&lt;/item&gt;&lt;item&gt;64&lt;/item&gt;&lt;item&gt;66&lt;/item&gt;&lt;item&gt;73&lt;/item&gt;&lt;item&gt;74&lt;/item&gt;&lt;item&gt;76&lt;/item&gt;&lt;item&gt;77&lt;/item&gt;&lt;item&gt;83&lt;/item&gt;&lt;item&gt;84&lt;/item&gt;&lt;item&gt;87&lt;/item&gt;&lt;item&gt;88&lt;/item&gt;&lt;item&gt;89&lt;/item&gt;&lt;item&gt;92&lt;/item&gt;&lt;item&gt;95&lt;/item&gt;&lt;item&gt;96&lt;/item&gt;&lt;item&gt;97&lt;/item&gt;&lt;item&gt;98&lt;/item&gt;&lt;item&gt;100&lt;/item&gt;&lt;item&gt;101&lt;/item&gt;&lt;item&gt;102&lt;/item&gt;&lt;item&gt;103&lt;/item&gt;&lt;item&gt;104&lt;/item&gt;&lt;item&gt;105&lt;/item&gt;&lt;item&gt;106&lt;/item&gt;&lt;item&gt;109&lt;/item&gt;&lt;item&gt;111&lt;/item&gt;&lt;item&gt;112&lt;/item&gt;&lt;item&gt;121&lt;/item&gt;&lt;item&gt;127&lt;/item&gt;&lt;item&gt;130&lt;/item&gt;&lt;item&gt;138&lt;/item&gt;&lt;item&gt;163&lt;/item&gt;&lt;item&gt;165&lt;/item&gt;&lt;item&gt;190&lt;/item&gt;&lt;item&gt;209&lt;/item&gt;&lt;item&gt;211&lt;/item&gt;&lt;item&gt;213&lt;/item&gt;&lt;item&gt;219&lt;/item&gt;&lt;item&gt;220&lt;/item&gt;&lt;item&gt;223&lt;/item&gt;&lt;item&gt;224&lt;/item&gt;&lt;item&gt;225&lt;/item&gt;&lt;item&gt;228&lt;/item&gt;&lt;item&gt;229&lt;/item&gt;&lt;item&gt;233&lt;/item&gt;&lt;item&gt;240&lt;/item&gt;&lt;item&gt;241&lt;/item&gt;&lt;item&gt;252&lt;/item&gt;&lt;item&gt;254&lt;/item&gt;&lt;item&gt;258&lt;/item&gt;&lt;item&gt;262&lt;/item&gt;&lt;item&gt;264&lt;/item&gt;&lt;item&gt;266&lt;/item&gt;&lt;item&gt;267&lt;/item&gt;&lt;item&gt;268&lt;/item&gt;&lt;item&gt;269&lt;/item&gt;&lt;item&gt;270&lt;/item&gt;&lt;item&gt;271&lt;/item&gt;&lt;item&gt;272&lt;/item&gt;&lt;item&gt;275&lt;/item&gt;&lt;item&gt;276&lt;/item&gt;&lt;item&gt;277&lt;/item&gt;&lt;item&gt;279&lt;/item&gt;&lt;item&gt;282&lt;/item&gt;&lt;item&gt;290&lt;/item&gt;&lt;item&gt;309&lt;/item&gt;&lt;item&gt;313&lt;/item&gt;&lt;item&gt;314&lt;/item&gt;&lt;item&gt;321&lt;/item&gt;&lt;item&gt;328&lt;/item&gt;&lt;item&gt;331&lt;/item&gt;&lt;item&gt;336&lt;/item&gt;&lt;item&gt;341&lt;/item&gt;&lt;item&gt;343&lt;/item&gt;&lt;item&gt;344&lt;/item&gt;&lt;item&gt;345&lt;/item&gt;&lt;item&gt;346&lt;/item&gt;&lt;item&gt;353&lt;/item&gt;&lt;item&gt;354&lt;/item&gt;&lt;item&gt;358&lt;/item&gt;&lt;item&gt;362&lt;/item&gt;&lt;item&gt;364&lt;/item&gt;&lt;item&gt;367&lt;/item&gt;&lt;item&gt;369&lt;/item&gt;&lt;item&gt;378&lt;/item&gt;&lt;item&gt;382&lt;/item&gt;&lt;item&gt;383&lt;/item&gt;&lt;item&gt;422&lt;/item&gt;&lt;item&gt;423&lt;/item&gt;&lt;item&gt;424&lt;/item&gt;&lt;item&gt;439&lt;/item&gt;&lt;item&gt;444&lt;/item&gt;&lt;item&gt;445&lt;/item&gt;&lt;item&gt;447&lt;/item&gt;&lt;item&gt;477&lt;/item&gt;&lt;item&gt;478&lt;/item&gt;&lt;item&gt;496&lt;/item&gt;&lt;item&gt;498&lt;/item&gt;&lt;item&gt;509&lt;/item&gt;&lt;item&gt;571&lt;/item&gt;&lt;item&gt;572&lt;/item&gt;&lt;item&gt;582&lt;/item&gt;&lt;item&gt;622&lt;/item&gt;&lt;item&gt;625&lt;/item&gt;&lt;item&gt;682&lt;/item&gt;&lt;item&gt;683&lt;/item&gt;&lt;item&gt;688&lt;/item&gt;&lt;item&gt;732&lt;/item&gt;&lt;item&gt;742&lt;/item&gt;&lt;item&gt;765&lt;/item&gt;&lt;item&gt;773&lt;/item&gt;&lt;item&gt;777&lt;/item&gt;&lt;item&gt;792&lt;/item&gt;&lt;item&gt;837&lt;/item&gt;&lt;item&gt;847&lt;/item&gt;&lt;item&gt;856&lt;/item&gt;&lt;item&gt;862&lt;/item&gt;&lt;item&gt;868&lt;/item&gt;&lt;item&gt;870&lt;/item&gt;&lt;item&gt;871&lt;/item&gt;&lt;item&gt;917&lt;/item&gt;&lt;item&gt;959&lt;/item&gt;&lt;item&gt;969&lt;/item&gt;&lt;item&gt;979&lt;/item&gt;&lt;item&gt;1020&lt;/item&gt;&lt;item&gt;1030&lt;/item&gt;&lt;item&gt;1037&lt;/item&gt;&lt;item&gt;1038&lt;/item&gt;&lt;item&gt;1042&lt;/item&gt;&lt;item&gt;1043&lt;/item&gt;&lt;item&gt;1052&lt;/item&gt;&lt;item&gt;1061&lt;/item&gt;&lt;item&gt;1065&lt;/item&gt;&lt;item&gt;1072&lt;/item&gt;&lt;item&gt;1080&lt;/item&gt;&lt;item&gt;1081&lt;/item&gt;&lt;item&gt;1136&lt;/item&gt;&lt;item&gt;1137&lt;/item&gt;&lt;item&gt;1144&lt;/item&gt;&lt;item&gt;1152&lt;/item&gt;&lt;item&gt;1153&lt;/item&gt;&lt;item&gt;1156&lt;/item&gt;&lt;item&gt;1157&lt;/item&gt;&lt;item&gt;1159&lt;/item&gt;&lt;item&gt;1162&lt;/item&gt;&lt;item&gt;1167&lt;/item&gt;&lt;item&gt;1171&lt;/item&gt;&lt;item&gt;1175&lt;/item&gt;&lt;item&gt;1176&lt;/item&gt;&lt;item&gt;1178&lt;/item&gt;&lt;item&gt;1179&lt;/item&gt;&lt;item&gt;1180&lt;/item&gt;&lt;item&gt;1186&lt;/item&gt;&lt;item&gt;1187&lt;/item&gt;&lt;item&gt;1192&lt;/item&gt;&lt;item&gt;1193&lt;/item&gt;&lt;item&gt;1194&lt;/item&gt;&lt;item&gt;1195&lt;/item&gt;&lt;item&gt;1200&lt;/item&gt;&lt;item&gt;1201&lt;/item&gt;&lt;item&gt;1202&lt;/item&gt;&lt;item&gt;1204&lt;/item&gt;&lt;item&gt;1205&lt;/item&gt;&lt;item&gt;1210&lt;/item&gt;&lt;item&gt;1215&lt;/item&gt;&lt;item&gt;1216&lt;/item&gt;&lt;item&gt;1217&lt;/item&gt;&lt;item&gt;1218&lt;/item&gt;&lt;item&gt;1219&lt;/item&gt;&lt;item&gt;1220&lt;/item&gt;&lt;item&gt;1221&lt;/item&gt;&lt;item&gt;1222&lt;/item&gt;&lt;item&gt;1223&lt;/item&gt;&lt;item&gt;1224&lt;/item&gt;&lt;item&gt;1226&lt;/item&gt;&lt;item&gt;1228&lt;/item&gt;&lt;item&gt;1229&lt;/item&gt;&lt;item&gt;1230&lt;/item&gt;&lt;item&gt;1231&lt;/item&gt;&lt;item&gt;1232&lt;/item&gt;&lt;item&gt;1241&lt;/item&gt;&lt;item&gt;1242&lt;/item&gt;&lt;item&gt;1244&lt;/item&gt;&lt;item&gt;1266&lt;/item&gt;&lt;item&gt;1268&lt;/item&gt;&lt;item&gt;1269&lt;/item&gt;&lt;item&gt;1270&lt;/item&gt;&lt;item&gt;1271&lt;/item&gt;&lt;item&gt;1272&lt;/item&gt;&lt;item&gt;1273&lt;/item&gt;&lt;item&gt;1274&lt;/item&gt;&lt;item&gt;1275&lt;/item&gt;&lt;item&gt;1276&lt;/item&gt;&lt;item&gt;1285&lt;/item&gt;&lt;item&gt;1286&lt;/item&gt;&lt;item&gt;1287&lt;/item&gt;&lt;item&gt;1288&lt;/item&gt;&lt;item&gt;1289&lt;/item&gt;&lt;item&gt;1293&lt;/item&gt;&lt;item&gt;1294&lt;/item&gt;&lt;item&gt;1296&lt;/item&gt;&lt;item&gt;1297&lt;/item&gt;&lt;item&gt;1298&lt;/item&gt;&lt;item&gt;1299&lt;/item&gt;&lt;item&gt;1301&lt;/item&gt;&lt;item&gt;1303&lt;/item&gt;&lt;item&gt;1305&lt;/item&gt;&lt;item&gt;1306&lt;/item&gt;&lt;item&gt;1308&lt;/item&gt;&lt;item&gt;1310&lt;/item&gt;&lt;item&gt;1311&lt;/item&gt;&lt;item&gt;1312&lt;/item&gt;&lt;item&gt;1313&lt;/item&gt;&lt;item&gt;1315&lt;/item&gt;&lt;item&gt;1317&lt;/item&gt;&lt;item&gt;1319&lt;/item&gt;&lt;item&gt;1320&lt;/item&gt;&lt;item&gt;1331&lt;/item&gt;&lt;item&gt;1333&lt;/item&gt;&lt;item&gt;1444&lt;/item&gt;&lt;item&gt;1446&lt;/item&gt;&lt;item&gt;1480&lt;/item&gt;&lt;item&gt;1481&lt;/item&gt;&lt;item&gt;1483&lt;/item&gt;&lt;item&gt;1485&lt;/item&gt;&lt;item&gt;1501&lt;/item&gt;&lt;item&gt;1502&lt;/item&gt;&lt;item&gt;1503&lt;/item&gt;&lt;item&gt;1507&lt;/item&gt;&lt;item&gt;1508&lt;/item&gt;&lt;item&gt;1513&lt;/item&gt;&lt;item&gt;1515&lt;/item&gt;&lt;item&gt;1521&lt;/item&gt;&lt;item&gt;1522&lt;/item&gt;&lt;item&gt;1523&lt;/item&gt;&lt;item&gt;1525&lt;/item&gt;&lt;item&gt;1526&lt;/item&gt;&lt;item&gt;1530&lt;/item&gt;&lt;item&gt;1535&lt;/item&gt;&lt;item&gt;1537&lt;/item&gt;&lt;item&gt;1538&lt;/item&gt;&lt;item&gt;1539&lt;/item&gt;&lt;item&gt;1540&lt;/item&gt;&lt;/record-ids&gt;&lt;/item&gt;&lt;/Libraries&gt;"/>
  </w:docVars>
  <w:rsids>
    <w:rsidRoot w:val="00554F5A"/>
    <w:rsid w:val="000009E7"/>
    <w:rsid w:val="0000109D"/>
    <w:rsid w:val="00001D36"/>
    <w:rsid w:val="00001E58"/>
    <w:rsid w:val="0000253B"/>
    <w:rsid w:val="000035E6"/>
    <w:rsid w:val="00004879"/>
    <w:rsid w:val="00004D55"/>
    <w:rsid w:val="00004F55"/>
    <w:rsid w:val="000050D0"/>
    <w:rsid w:val="0000516B"/>
    <w:rsid w:val="00005F59"/>
    <w:rsid w:val="0000649D"/>
    <w:rsid w:val="0000683E"/>
    <w:rsid w:val="0000777E"/>
    <w:rsid w:val="00007936"/>
    <w:rsid w:val="00007979"/>
    <w:rsid w:val="0001007F"/>
    <w:rsid w:val="0001033B"/>
    <w:rsid w:val="000109F0"/>
    <w:rsid w:val="00011827"/>
    <w:rsid w:val="00012016"/>
    <w:rsid w:val="0001203A"/>
    <w:rsid w:val="00012A85"/>
    <w:rsid w:val="00012F5F"/>
    <w:rsid w:val="000134EF"/>
    <w:rsid w:val="000140BE"/>
    <w:rsid w:val="000143EC"/>
    <w:rsid w:val="00014776"/>
    <w:rsid w:val="00014FBE"/>
    <w:rsid w:val="00015ACF"/>
    <w:rsid w:val="0001743F"/>
    <w:rsid w:val="0002018D"/>
    <w:rsid w:val="00020FC5"/>
    <w:rsid w:val="000226B5"/>
    <w:rsid w:val="00023669"/>
    <w:rsid w:val="000237CF"/>
    <w:rsid w:val="00023BF6"/>
    <w:rsid w:val="000253F0"/>
    <w:rsid w:val="00026197"/>
    <w:rsid w:val="00026730"/>
    <w:rsid w:val="00026AEA"/>
    <w:rsid w:val="0002725D"/>
    <w:rsid w:val="00027577"/>
    <w:rsid w:val="00027723"/>
    <w:rsid w:val="000278C0"/>
    <w:rsid w:val="00027BC0"/>
    <w:rsid w:val="00030033"/>
    <w:rsid w:val="000300FD"/>
    <w:rsid w:val="00030E61"/>
    <w:rsid w:val="000310A9"/>
    <w:rsid w:val="00031379"/>
    <w:rsid w:val="000324A7"/>
    <w:rsid w:val="00032A22"/>
    <w:rsid w:val="0003434D"/>
    <w:rsid w:val="0003452A"/>
    <w:rsid w:val="00034C94"/>
    <w:rsid w:val="00035185"/>
    <w:rsid w:val="00035333"/>
    <w:rsid w:val="000355C0"/>
    <w:rsid w:val="00035798"/>
    <w:rsid w:val="00035B73"/>
    <w:rsid w:val="00036BB2"/>
    <w:rsid w:val="00037294"/>
    <w:rsid w:val="00037A26"/>
    <w:rsid w:val="00041481"/>
    <w:rsid w:val="0004148A"/>
    <w:rsid w:val="00041E51"/>
    <w:rsid w:val="00042941"/>
    <w:rsid w:val="00043AE8"/>
    <w:rsid w:val="00044A36"/>
    <w:rsid w:val="00045401"/>
    <w:rsid w:val="00045B9D"/>
    <w:rsid w:val="000475E6"/>
    <w:rsid w:val="00047E39"/>
    <w:rsid w:val="0005078E"/>
    <w:rsid w:val="00050A05"/>
    <w:rsid w:val="00052154"/>
    <w:rsid w:val="0005298A"/>
    <w:rsid w:val="00053D0B"/>
    <w:rsid w:val="000546E1"/>
    <w:rsid w:val="00055A8A"/>
    <w:rsid w:val="00056E73"/>
    <w:rsid w:val="000602FA"/>
    <w:rsid w:val="00060F94"/>
    <w:rsid w:val="00061049"/>
    <w:rsid w:val="00061B7A"/>
    <w:rsid w:val="00061E84"/>
    <w:rsid w:val="00064E17"/>
    <w:rsid w:val="00064E7C"/>
    <w:rsid w:val="00065C69"/>
    <w:rsid w:val="00066313"/>
    <w:rsid w:val="00066426"/>
    <w:rsid w:val="00067791"/>
    <w:rsid w:val="00070541"/>
    <w:rsid w:val="000714B7"/>
    <w:rsid w:val="00072374"/>
    <w:rsid w:val="00072EBD"/>
    <w:rsid w:val="00073317"/>
    <w:rsid w:val="00073907"/>
    <w:rsid w:val="00074262"/>
    <w:rsid w:val="00074FC8"/>
    <w:rsid w:val="00075527"/>
    <w:rsid w:val="00075BB1"/>
    <w:rsid w:val="0007600D"/>
    <w:rsid w:val="0007676D"/>
    <w:rsid w:val="000767A5"/>
    <w:rsid w:val="00076F14"/>
    <w:rsid w:val="00077D73"/>
    <w:rsid w:val="00080C5F"/>
    <w:rsid w:val="00080D92"/>
    <w:rsid w:val="000815A1"/>
    <w:rsid w:val="00082A7B"/>
    <w:rsid w:val="0008320A"/>
    <w:rsid w:val="0008345E"/>
    <w:rsid w:val="00083D29"/>
    <w:rsid w:val="000840A4"/>
    <w:rsid w:val="000859FE"/>
    <w:rsid w:val="00085E16"/>
    <w:rsid w:val="00086252"/>
    <w:rsid w:val="00086338"/>
    <w:rsid w:val="0008693A"/>
    <w:rsid w:val="00086BD7"/>
    <w:rsid w:val="000873FB"/>
    <w:rsid w:val="000878BE"/>
    <w:rsid w:val="00087B04"/>
    <w:rsid w:val="00087E7E"/>
    <w:rsid w:val="00087EB5"/>
    <w:rsid w:val="000904C5"/>
    <w:rsid w:val="00090DD1"/>
    <w:rsid w:val="000910BC"/>
    <w:rsid w:val="00091E5B"/>
    <w:rsid w:val="00092ABA"/>
    <w:rsid w:val="00094265"/>
    <w:rsid w:val="00094761"/>
    <w:rsid w:val="00094994"/>
    <w:rsid w:val="000955C1"/>
    <w:rsid w:val="00096332"/>
    <w:rsid w:val="000A1311"/>
    <w:rsid w:val="000A18DC"/>
    <w:rsid w:val="000A20B9"/>
    <w:rsid w:val="000A264F"/>
    <w:rsid w:val="000A2713"/>
    <w:rsid w:val="000A298B"/>
    <w:rsid w:val="000A2D38"/>
    <w:rsid w:val="000A3863"/>
    <w:rsid w:val="000A619E"/>
    <w:rsid w:val="000A6DEB"/>
    <w:rsid w:val="000A6FA1"/>
    <w:rsid w:val="000A71FB"/>
    <w:rsid w:val="000A73D1"/>
    <w:rsid w:val="000A76BB"/>
    <w:rsid w:val="000B0639"/>
    <w:rsid w:val="000B073A"/>
    <w:rsid w:val="000B0BA3"/>
    <w:rsid w:val="000B0BD5"/>
    <w:rsid w:val="000B16BB"/>
    <w:rsid w:val="000B1B40"/>
    <w:rsid w:val="000B3B65"/>
    <w:rsid w:val="000B3BD5"/>
    <w:rsid w:val="000B4051"/>
    <w:rsid w:val="000B691B"/>
    <w:rsid w:val="000B6D9E"/>
    <w:rsid w:val="000B6DA1"/>
    <w:rsid w:val="000B7311"/>
    <w:rsid w:val="000B749A"/>
    <w:rsid w:val="000B7A45"/>
    <w:rsid w:val="000C09BE"/>
    <w:rsid w:val="000C09E0"/>
    <w:rsid w:val="000C0B3F"/>
    <w:rsid w:val="000C10B0"/>
    <w:rsid w:val="000C12C8"/>
    <w:rsid w:val="000C2204"/>
    <w:rsid w:val="000C2EBA"/>
    <w:rsid w:val="000C2F86"/>
    <w:rsid w:val="000C3A1B"/>
    <w:rsid w:val="000C3BA1"/>
    <w:rsid w:val="000C4698"/>
    <w:rsid w:val="000C4B1E"/>
    <w:rsid w:val="000C59AE"/>
    <w:rsid w:val="000C659D"/>
    <w:rsid w:val="000C7DA7"/>
    <w:rsid w:val="000D0D60"/>
    <w:rsid w:val="000D112A"/>
    <w:rsid w:val="000D206E"/>
    <w:rsid w:val="000D2381"/>
    <w:rsid w:val="000D23F9"/>
    <w:rsid w:val="000D2B34"/>
    <w:rsid w:val="000D3705"/>
    <w:rsid w:val="000D469F"/>
    <w:rsid w:val="000D4B05"/>
    <w:rsid w:val="000D4D6C"/>
    <w:rsid w:val="000D588C"/>
    <w:rsid w:val="000D60A3"/>
    <w:rsid w:val="000D60C5"/>
    <w:rsid w:val="000D68E4"/>
    <w:rsid w:val="000D6A25"/>
    <w:rsid w:val="000D6F33"/>
    <w:rsid w:val="000D750C"/>
    <w:rsid w:val="000E0F71"/>
    <w:rsid w:val="000E2E94"/>
    <w:rsid w:val="000E4D8D"/>
    <w:rsid w:val="000E4EF1"/>
    <w:rsid w:val="000E5158"/>
    <w:rsid w:val="000E5225"/>
    <w:rsid w:val="000E66B7"/>
    <w:rsid w:val="000E6B97"/>
    <w:rsid w:val="000E71BA"/>
    <w:rsid w:val="000E7A9F"/>
    <w:rsid w:val="000F0D98"/>
    <w:rsid w:val="000F1FD0"/>
    <w:rsid w:val="000F2051"/>
    <w:rsid w:val="000F251D"/>
    <w:rsid w:val="000F2E76"/>
    <w:rsid w:val="000F34A2"/>
    <w:rsid w:val="000F3D16"/>
    <w:rsid w:val="000F46D8"/>
    <w:rsid w:val="000F6247"/>
    <w:rsid w:val="000F6752"/>
    <w:rsid w:val="000F73D8"/>
    <w:rsid w:val="000F76F1"/>
    <w:rsid w:val="00100D5E"/>
    <w:rsid w:val="0010333C"/>
    <w:rsid w:val="0010464C"/>
    <w:rsid w:val="001055AC"/>
    <w:rsid w:val="00105D42"/>
    <w:rsid w:val="00106F41"/>
    <w:rsid w:val="00107009"/>
    <w:rsid w:val="00107E25"/>
    <w:rsid w:val="001108AC"/>
    <w:rsid w:val="001126C9"/>
    <w:rsid w:val="00112790"/>
    <w:rsid w:val="00112F4C"/>
    <w:rsid w:val="0011325B"/>
    <w:rsid w:val="00114142"/>
    <w:rsid w:val="001141C3"/>
    <w:rsid w:val="001142CA"/>
    <w:rsid w:val="00114C3C"/>
    <w:rsid w:val="00114F44"/>
    <w:rsid w:val="0011539F"/>
    <w:rsid w:val="00115736"/>
    <w:rsid w:val="001164D6"/>
    <w:rsid w:val="001179B7"/>
    <w:rsid w:val="00120F10"/>
    <w:rsid w:val="00121251"/>
    <w:rsid w:val="00121C1E"/>
    <w:rsid w:val="00122AB7"/>
    <w:rsid w:val="0012342A"/>
    <w:rsid w:val="00127599"/>
    <w:rsid w:val="0012774D"/>
    <w:rsid w:val="001304EC"/>
    <w:rsid w:val="001309EA"/>
    <w:rsid w:val="00132773"/>
    <w:rsid w:val="00133692"/>
    <w:rsid w:val="0013388F"/>
    <w:rsid w:val="0013420B"/>
    <w:rsid w:val="001346BE"/>
    <w:rsid w:val="00134F6A"/>
    <w:rsid w:val="00136E39"/>
    <w:rsid w:val="0014077A"/>
    <w:rsid w:val="0014184A"/>
    <w:rsid w:val="00141C08"/>
    <w:rsid w:val="001422CB"/>
    <w:rsid w:val="00144560"/>
    <w:rsid w:val="001448E0"/>
    <w:rsid w:val="00144C88"/>
    <w:rsid w:val="00144F85"/>
    <w:rsid w:val="0014513E"/>
    <w:rsid w:val="001452C7"/>
    <w:rsid w:val="001457F3"/>
    <w:rsid w:val="0014777C"/>
    <w:rsid w:val="00150387"/>
    <w:rsid w:val="00151896"/>
    <w:rsid w:val="001518EE"/>
    <w:rsid w:val="001522E0"/>
    <w:rsid w:val="0015327B"/>
    <w:rsid w:val="00154022"/>
    <w:rsid w:val="00156D2F"/>
    <w:rsid w:val="00157096"/>
    <w:rsid w:val="001607E3"/>
    <w:rsid w:val="001617FF"/>
    <w:rsid w:val="00162DA5"/>
    <w:rsid w:val="001630C4"/>
    <w:rsid w:val="001651EF"/>
    <w:rsid w:val="001657CD"/>
    <w:rsid w:val="00166221"/>
    <w:rsid w:val="001663C4"/>
    <w:rsid w:val="00166D2F"/>
    <w:rsid w:val="00167709"/>
    <w:rsid w:val="0017028E"/>
    <w:rsid w:val="00171603"/>
    <w:rsid w:val="001716E5"/>
    <w:rsid w:val="00171E6A"/>
    <w:rsid w:val="00172087"/>
    <w:rsid w:val="00172400"/>
    <w:rsid w:val="00172DB5"/>
    <w:rsid w:val="00173063"/>
    <w:rsid w:val="00173844"/>
    <w:rsid w:val="00173A50"/>
    <w:rsid w:val="00173EBE"/>
    <w:rsid w:val="0017478D"/>
    <w:rsid w:val="00174BBA"/>
    <w:rsid w:val="00175759"/>
    <w:rsid w:val="001762B4"/>
    <w:rsid w:val="00176471"/>
    <w:rsid w:val="0017683E"/>
    <w:rsid w:val="00177CBE"/>
    <w:rsid w:val="00180686"/>
    <w:rsid w:val="001818EC"/>
    <w:rsid w:val="00181C82"/>
    <w:rsid w:val="00182151"/>
    <w:rsid w:val="00182874"/>
    <w:rsid w:val="001833F3"/>
    <w:rsid w:val="00183DB0"/>
    <w:rsid w:val="00183E69"/>
    <w:rsid w:val="0018418A"/>
    <w:rsid w:val="00184BFC"/>
    <w:rsid w:val="0018596D"/>
    <w:rsid w:val="00185CFB"/>
    <w:rsid w:val="00185D4B"/>
    <w:rsid w:val="00185E83"/>
    <w:rsid w:val="001861AF"/>
    <w:rsid w:val="00186DA0"/>
    <w:rsid w:val="00186F94"/>
    <w:rsid w:val="0018725C"/>
    <w:rsid w:val="001872E9"/>
    <w:rsid w:val="00187CD5"/>
    <w:rsid w:val="00190C2A"/>
    <w:rsid w:val="001914CC"/>
    <w:rsid w:val="001915B6"/>
    <w:rsid w:val="001916A1"/>
    <w:rsid w:val="0019188A"/>
    <w:rsid w:val="00191D38"/>
    <w:rsid w:val="001936FC"/>
    <w:rsid w:val="00193797"/>
    <w:rsid w:val="00193B06"/>
    <w:rsid w:val="001951BB"/>
    <w:rsid w:val="001961CA"/>
    <w:rsid w:val="0019689B"/>
    <w:rsid w:val="001973E7"/>
    <w:rsid w:val="00197501"/>
    <w:rsid w:val="001975E7"/>
    <w:rsid w:val="00197908"/>
    <w:rsid w:val="001A0834"/>
    <w:rsid w:val="001A0C09"/>
    <w:rsid w:val="001A1928"/>
    <w:rsid w:val="001A2CA2"/>
    <w:rsid w:val="001A2CF1"/>
    <w:rsid w:val="001A2F19"/>
    <w:rsid w:val="001A33D3"/>
    <w:rsid w:val="001A3796"/>
    <w:rsid w:val="001A3AE5"/>
    <w:rsid w:val="001A51B2"/>
    <w:rsid w:val="001A7708"/>
    <w:rsid w:val="001A7CAB"/>
    <w:rsid w:val="001B0209"/>
    <w:rsid w:val="001B0542"/>
    <w:rsid w:val="001B0A2B"/>
    <w:rsid w:val="001B1B1C"/>
    <w:rsid w:val="001B2993"/>
    <w:rsid w:val="001B35F8"/>
    <w:rsid w:val="001B498D"/>
    <w:rsid w:val="001B5098"/>
    <w:rsid w:val="001B5A2B"/>
    <w:rsid w:val="001B6446"/>
    <w:rsid w:val="001B6626"/>
    <w:rsid w:val="001B683A"/>
    <w:rsid w:val="001B6E78"/>
    <w:rsid w:val="001B7252"/>
    <w:rsid w:val="001C1A00"/>
    <w:rsid w:val="001C1BE3"/>
    <w:rsid w:val="001C1EEE"/>
    <w:rsid w:val="001C25DC"/>
    <w:rsid w:val="001C29C9"/>
    <w:rsid w:val="001C3235"/>
    <w:rsid w:val="001C3FBB"/>
    <w:rsid w:val="001C444A"/>
    <w:rsid w:val="001C48E4"/>
    <w:rsid w:val="001C4E63"/>
    <w:rsid w:val="001C5201"/>
    <w:rsid w:val="001C53DC"/>
    <w:rsid w:val="001C596B"/>
    <w:rsid w:val="001C7371"/>
    <w:rsid w:val="001C7A37"/>
    <w:rsid w:val="001D02E1"/>
    <w:rsid w:val="001D05FB"/>
    <w:rsid w:val="001D0BA6"/>
    <w:rsid w:val="001D22DA"/>
    <w:rsid w:val="001D37B8"/>
    <w:rsid w:val="001D3D86"/>
    <w:rsid w:val="001D42E1"/>
    <w:rsid w:val="001D578E"/>
    <w:rsid w:val="001D5B84"/>
    <w:rsid w:val="001D60E7"/>
    <w:rsid w:val="001D6676"/>
    <w:rsid w:val="001D6943"/>
    <w:rsid w:val="001D6D4F"/>
    <w:rsid w:val="001E00C8"/>
    <w:rsid w:val="001E087E"/>
    <w:rsid w:val="001E0887"/>
    <w:rsid w:val="001E2337"/>
    <w:rsid w:val="001E2A41"/>
    <w:rsid w:val="001E3C5C"/>
    <w:rsid w:val="001E492B"/>
    <w:rsid w:val="001E5B94"/>
    <w:rsid w:val="001E6201"/>
    <w:rsid w:val="001E7CA5"/>
    <w:rsid w:val="001F0A28"/>
    <w:rsid w:val="001F0B3E"/>
    <w:rsid w:val="001F2C6A"/>
    <w:rsid w:val="001F2DCE"/>
    <w:rsid w:val="001F3837"/>
    <w:rsid w:val="001F3DD6"/>
    <w:rsid w:val="001F495F"/>
    <w:rsid w:val="001F49B0"/>
    <w:rsid w:val="001F5E15"/>
    <w:rsid w:val="001F5ED0"/>
    <w:rsid w:val="001F6EBC"/>
    <w:rsid w:val="001F6F10"/>
    <w:rsid w:val="001F7E51"/>
    <w:rsid w:val="00200A84"/>
    <w:rsid w:val="00201426"/>
    <w:rsid w:val="00202FD8"/>
    <w:rsid w:val="002032B7"/>
    <w:rsid w:val="0020438E"/>
    <w:rsid w:val="00204C99"/>
    <w:rsid w:val="00205CA9"/>
    <w:rsid w:val="00210FC5"/>
    <w:rsid w:val="0021117A"/>
    <w:rsid w:val="0021123C"/>
    <w:rsid w:val="00211EB7"/>
    <w:rsid w:val="002126CE"/>
    <w:rsid w:val="00213F9A"/>
    <w:rsid w:val="00215EDF"/>
    <w:rsid w:val="00215F44"/>
    <w:rsid w:val="00216285"/>
    <w:rsid w:val="002162F3"/>
    <w:rsid w:val="00216807"/>
    <w:rsid w:val="00216E3B"/>
    <w:rsid w:val="00216EFE"/>
    <w:rsid w:val="00217144"/>
    <w:rsid w:val="00220057"/>
    <w:rsid w:val="00221336"/>
    <w:rsid w:val="002217E7"/>
    <w:rsid w:val="00223F57"/>
    <w:rsid w:val="00224112"/>
    <w:rsid w:val="00224C6E"/>
    <w:rsid w:val="002252AD"/>
    <w:rsid w:val="0022563F"/>
    <w:rsid w:val="002261B9"/>
    <w:rsid w:val="00230637"/>
    <w:rsid w:val="002307C0"/>
    <w:rsid w:val="00231942"/>
    <w:rsid w:val="00231B07"/>
    <w:rsid w:val="00232C41"/>
    <w:rsid w:val="002335F8"/>
    <w:rsid w:val="0023478A"/>
    <w:rsid w:val="002353F4"/>
    <w:rsid w:val="0023592B"/>
    <w:rsid w:val="00236378"/>
    <w:rsid w:val="0023661D"/>
    <w:rsid w:val="0023684C"/>
    <w:rsid w:val="00241521"/>
    <w:rsid w:val="0024156A"/>
    <w:rsid w:val="00242531"/>
    <w:rsid w:val="002445D5"/>
    <w:rsid w:val="00244692"/>
    <w:rsid w:val="00245353"/>
    <w:rsid w:val="00245529"/>
    <w:rsid w:val="002455A1"/>
    <w:rsid w:val="0024576C"/>
    <w:rsid w:val="00246F7A"/>
    <w:rsid w:val="00250C00"/>
    <w:rsid w:val="00251FD8"/>
    <w:rsid w:val="002522C2"/>
    <w:rsid w:val="00252486"/>
    <w:rsid w:val="002525FE"/>
    <w:rsid w:val="00252A00"/>
    <w:rsid w:val="00252AF2"/>
    <w:rsid w:val="00253832"/>
    <w:rsid w:val="002547C2"/>
    <w:rsid w:val="0026130E"/>
    <w:rsid w:val="00261963"/>
    <w:rsid w:val="00263E5E"/>
    <w:rsid w:val="00264BCD"/>
    <w:rsid w:val="00265343"/>
    <w:rsid w:val="00265E80"/>
    <w:rsid w:val="00265E8E"/>
    <w:rsid w:val="00266195"/>
    <w:rsid w:val="00266357"/>
    <w:rsid w:val="00266DAC"/>
    <w:rsid w:val="00266F62"/>
    <w:rsid w:val="002701C7"/>
    <w:rsid w:val="002702F5"/>
    <w:rsid w:val="00270EF2"/>
    <w:rsid w:val="0027115B"/>
    <w:rsid w:val="0027237E"/>
    <w:rsid w:val="00272AB5"/>
    <w:rsid w:val="00272E9E"/>
    <w:rsid w:val="002743B2"/>
    <w:rsid w:val="00274B13"/>
    <w:rsid w:val="00274CAE"/>
    <w:rsid w:val="00274DEE"/>
    <w:rsid w:val="002777F9"/>
    <w:rsid w:val="00280128"/>
    <w:rsid w:val="00280A00"/>
    <w:rsid w:val="0028143C"/>
    <w:rsid w:val="00282973"/>
    <w:rsid w:val="00282BF6"/>
    <w:rsid w:val="00283F13"/>
    <w:rsid w:val="00284CDC"/>
    <w:rsid w:val="0028598C"/>
    <w:rsid w:val="00285ABA"/>
    <w:rsid w:val="00290DC1"/>
    <w:rsid w:val="00290FC8"/>
    <w:rsid w:val="00290FD5"/>
    <w:rsid w:val="002918B8"/>
    <w:rsid w:val="00291A5E"/>
    <w:rsid w:val="00291BBB"/>
    <w:rsid w:val="002925FB"/>
    <w:rsid w:val="00293071"/>
    <w:rsid w:val="0029307B"/>
    <w:rsid w:val="0029403B"/>
    <w:rsid w:val="00294246"/>
    <w:rsid w:val="00294551"/>
    <w:rsid w:val="00295C1F"/>
    <w:rsid w:val="00296427"/>
    <w:rsid w:val="00296B76"/>
    <w:rsid w:val="00296EDA"/>
    <w:rsid w:val="002A0938"/>
    <w:rsid w:val="002A0AFB"/>
    <w:rsid w:val="002A13FE"/>
    <w:rsid w:val="002A1801"/>
    <w:rsid w:val="002A1BDC"/>
    <w:rsid w:val="002A317C"/>
    <w:rsid w:val="002A3CDA"/>
    <w:rsid w:val="002A3DAC"/>
    <w:rsid w:val="002A3F0C"/>
    <w:rsid w:val="002A68BC"/>
    <w:rsid w:val="002A6D02"/>
    <w:rsid w:val="002A7E26"/>
    <w:rsid w:val="002B09DA"/>
    <w:rsid w:val="002B1DDA"/>
    <w:rsid w:val="002B231C"/>
    <w:rsid w:val="002B233A"/>
    <w:rsid w:val="002B2644"/>
    <w:rsid w:val="002B274E"/>
    <w:rsid w:val="002B3577"/>
    <w:rsid w:val="002B39CC"/>
    <w:rsid w:val="002B3A1A"/>
    <w:rsid w:val="002B3E55"/>
    <w:rsid w:val="002B3F6D"/>
    <w:rsid w:val="002B40B7"/>
    <w:rsid w:val="002B46A2"/>
    <w:rsid w:val="002C123A"/>
    <w:rsid w:val="002C2CBF"/>
    <w:rsid w:val="002C2E9E"/>
    <w:rsid w:val="002C3053"/>
    <w:rsid w:val="002C5659"/>
    <w:rsid w:val="002C66C7"/>
    <w:rsid w:val="002C6A39"/>
    <w:rsid w:val="002C6A9E"/>
    <w:rsid w:val="002C7631"/>
    <w:rsid w:val="002C7CB3"/>
    <w:rsid w:val="002D0B03"/>
    <w:rsid w:val="002D1A0F"/>
    <w:rsid w:val="002D2052"/>
    <w:rsid w:val="002D2A00"/>
    <w:rsid w:val="002D2BC4"/>
    <w:rsid w:val="002D2F19"/>
    <w:rsid w:val="002D313B"/>
    <w:rsid w:val="002D38DB"/>
    <w:rsid w:val="002D3C2B"/>
    <w:rsid w:val="002D464F"/>
    <w:rsid w:val="002D55EB"/>
    <w:rsid w:val="002D6D7E"/>
    <w:rsid w:val="002D7B12"/>
    <w:rsid w:val="002D7CAA"/>
    <w:rsid w:val="002E0711"/>
    <w:rsid w:val="002E0828"/>
    <w:rsid w:val="002E0A68"/>
    <w:rsid w:val="002E0B7C"/>
    <w:rsid w:val="002E0DD8"/>
    <w:rsid w:val="002E2464"/>
    <w:rsid w:val="002E2EC1"/>
    <w:rsid w:val="002E30D4"/>
    <w:rsid w:val="002E3D25"/>
    <w:rsid w:val="002E452D"/>
    <w:rsid w:val="002E462A"/>
    <w:rsid w:val="002E4A38"/>
    <w:rsid w:val="002E4C3A"/>
    <w:rsid w:val="002E5AED"/>
    <w:rsid w:val="002E5D4A"/>
    <w:rsid w:val="002E6422"/>
    <w:rsid w:val="002E71FF"/>
    <w:rsid w:val="002E7236"/>
    <w:rsid w:val="002E7954"/>
    <w:rsid w:val="002E7E5B"/>
    <w:rsid w:val="002F01DB"/>
    <w:rsid w:val="002F0EBC"/>
    <w:rsid w:val="002F1894"/>
    <w:rsid w:val="002F2D92"/>
    <w:rsid w:val="002F2F64"/>
    <w:rsid w:val="002F3179"/>
    <w:rsid w:val="002F35D8"/>
    <w:rsid w:val="002F3C5E"/>
    <w:rsid w:val="002F5D2E"/>
    <w:rsid w:val="002F5E3C"/>
    <w:rsid w:val="002F632E"/>
    <w:rsid w:val="002F6A5F"/>
    <w:rsid w:val="002F7A0E"/>
    <w:rsid w:val="002F7CD5"/>
    <w:rsid w:val="00300075"/>
    <w:rsid w:val="00300B0B"/>
    <w:rsid w:val="00301771"/>
    <w:rsid w:val="003032FA"/>
    <w:rsid w:val="0030363B"/>
    <w:rsid w:val="00303CC3"/>
    <w:rsid w:val="003040F3"/>
    <w:rsid w:val="003044B2"/>
    <w:rsid w:val="003045B8"/>
    <w:rsid w:val="0030492C"/>
    <w:rsid w:val="003049FA"/>
    <w:rsid w:val="00304AF0"/>
    <w:rsid w:val="00305C6C"/>
    <w:rsid w:val="00305E01"/>
    <w:rsid w:val="00306BFC"/>
    <w:rsid w:val="00306C1B"/>
    <w:rsid w:val="00306D15"/>
    <w:rsid w:val="00307D22"/>
    <w:rsid w:val="00310B51"/>
    <w:rsid w:val="0031140F"/>
    <w:rsid w:val="0031286C"/>
    <w:rsid w:val="00312E53"/>
    <w:rsid w:val="003136E8"/>
    <w:rsid w:val="00314959"/>
    <w:rsid w:val="003154F1"/>
    <w:rsid w:val="00315C84"/>
    <w:rsid w:val="00316F66"/>
    <w:rsid w:val="0032037F"/>
    <w:rsid w:val="00321012"/>
    <w:rsid w:val="003213C8"/>
    <w:rsid w:val="00321B5E"/>
    <w:rsid w:val="0032253A"/>
    <w:rsid w:val="00324D18"/>
    <w:rsid w:val="003262CF"/>
    <w:rsid w:val="003275C4"/>
    <w:rsid w:val="0033091C"/>
    <w:rsid w:val="00330AD9"/>
    <w:rsid w:val="00330D11"/>
    <w:rsid w:val="00331388"/>
    <w:rsid w:val="0033191B"/>
    <w:rsid w:val="00331C3E"/>
    <w:rsid w:val="00332089"/>
    <w:rsid w:val="00332FC5"/>
    <w:rsid w:val="00333453"/>
    <w:rsid w:val="00333517"/>
    <w:rsid w:val="00333587"/>
    <w:rsid w:val="00333806"/>
    <w:rsid w:val="003342DC"/>
    <w:rsid w:val="00335B69"/>
    <w:rsid w:val="00335E7A"/>
    <w:rsid w:val="00336111"/>
    <w:rsid w:val="0033643B"/>
    <w:rsid w:val="00336C97"/>
    <w:rsid w:val="00337D0F"/>
    <w:rsid w:val="00340172"/>
    <w:rsid w:val="00340415"/>
    <w:rsid w:val="0034074B"/>
    <w:rsid w:val="0034095E"/>
    <w:rsid w:val="00340B94"/>
    <w:rsid w:val="00340BDD"/>
    <w:rsid w:val="00341C0F"/>
    <w:rsid w:val="00342434"/>
    <w:rsid w:val="00343274"/>
    <w:rsid w:val="00343DC2"/>
    <w:rsid w:val="0034438F"/>
    <w:rsid w:val="003444F5"/>
    <w:rsid w:val="003447E4"/>
    <w:rsid w:val="00346546"/>
    <w:rsid w:val="00346683"/>
    <w:rsid w:val="00346E01"/>
    <w:rsid w:val="0034783E"/>
    <w:rsid w:val="00347871"/>
    <w:rsid w:val="00347E9D"/>
    <w:rsid w:val="00347EB1"/>
    <w:rsid w:val="00350415"/>
    <w:rsid w:val="00350676"/>
    <w:rsid w:val="00350AC0"/>
    <w:rsid w:val="00351435"/>
    <w:rsid w:val="003520E9"/>
    <w:rsid w:val="003529F0"/>
    <w:rsid w:val="0035320A"/>
    <w:rsid w:val="00353AC3"/>
    <w:rsid w:val="003541C1"/>
    <w:rsid w:val="00354241"/>
    <w:rsid w:val="003542E9"/>
    <w:rsid w:val="00354579"/>
    <w:rsid w:val="00354AFF"/>
    <w:rsid w:val="00355565"/>
    <w:rsid w:val="003568C2"/>
    <w:rsid w:val="00357C67"/>
    <w:rsid w:val="00360032"/>
    <w:rsid w:val="00360198"/>
    <w:rsid w:val="00360545"/>
    <w:rsid w:val="003632DE"/>
    <w:rsid w:val="00363467"/>
    <w:rsid w:val="00363CC4"/>
    <w:rsid w:val="00365630"/>
    <w:rsid w:val="00365DA2"/>
    <w:rsid w:val="0036604A"/>
    <w:rsid w:val="003661DB"/>
    <w:rsid w:val="0036673D"/>
    <w:rsid w:val="00366AAD"/>
    <w:rsid w:val="00367B51"/>
    <w:rsid w:val="00367C3E"/>
    <w:rsid w:val="003702C9"/>
    <w:rsid w:val="00370C30"/>
    <w:rsid w:val="00371C82"/>
    <w:rsid w:val="00371CFB"/>
    <w:rsid w:val="00373CFB"/>
    <w:rsid w:val="00373E19"/>
    <w:rsid w:val="00374006"/>
    <w:rsid w:val="00374217"/>
    <w:rsid w:val="003765FA"/>
    <w:rsid w:val="00376F20"/>
    <w:rsid w:val="003778F7"/>
    <w:rsid w:val="003805C6"/>
    <w:rsid w:val="00380F9B"/>
    <w:rsid w:val="00381345"/>
    <w:rsid w:val="00381700"/>
    <w:rsid w:val="00382DD7"/>
    <w:rsid w:val="003838F1"/>
    <w:rsid w:val="003839CC"/>
    <w:rsid w:val="0038430F"/>
    <w:rsid w:val="00386D81"/>
    <w:rsid w:val="00386DDB"/>
    <w:rsid w:val="00386E21"/>
    <w:rsid w:val="003871BE"/>
    <w:rsid w:val="003921F9"/>
    <w:rsid w:val="003932DB"/>
    <w:rsid w:val="003936B9"/>
    <w:rsid w:val="00394607"/>
    <w:rsid w:val="00394BBA"/>
    <w:rsid w:val="0039557F"/>
    <w:rsid w:val="0039649D"/>
    <w:rsid w:val="00396B08"/>
    <w:rsid w:val="00397654"/>
    <w:rsid w:val="003A16F8"/>
    <w:rsid w:val="003A38FC"/>
    <w:rsid w:val="003A452B"/>
    <w:rsid w:val="003A46D4"/>
    <w:rsid w:val="003A5A3B"/>
    <w:rsid w:val="003A5BA5"/>
    <w:rsid w:val="003A5EB6"/>
    <w:rsid w:val="003A61E1"/>
    <w:rsid w:val="003A62EB"/>
    <w:rsid w:val="003A678E"/>
    <w:rsid w:val="003A74B0"/>
    <w:rsid w:val="003A78A1"/>
    <w:rsid w:val="003A7FC1"/>
    <w:rsid w:val="003B0996"/>
    <w:rsid w:val="003B0BFE"/>
    <w:rsid w:val="003B0DE2"/>
    <w:rsid w:val="003B1CA4"/>
    <w:rsid w:val="003B1CB4"/>
    <w:rsid w:val="003B238A"/>
    <w:rsid w:val="003B2A53"/>
    <w:rsid w:val="003B2F85"/>
    <w:rsid w:val="003B309F"/>
    <w:rsid w:val="003B31FD"/>
    <w:rsid w:val="003B3440"/>
    <w:rsid w:val="003B3F8A"/>
    <w:rsid w:val="003B5248"/>
    <w:rsid w:val="003B530E"/>
    <w:rsid w:val="003B5EED"/>
    <w:rsid w:val="003B5F22"/>
    <w:rsid w:val="003B7563"/>
    <w:rsid w:val="003B78BC"/>
    <w:rsid w:val="003B7BE5"/>
    <w:rsid w:val="003C0B87"/>
    <w:rsid w:val="003C25D0"/>
    <w:rsid w:val="003C27E9"/>
    <w:rsid w:val="003C36D8"/>
    <w:rsid w:val="003C37AA"/>
    <w:rsid w:val="003C3B09"/>
    <w:rsid w:val="003C4F9E"/>
    <w:rsid w:val="003C56E8"/>
    <w:rsid w:val="003C57B8"/>
    <w:rsid w:val="003C63D2"/>
    <w:rsid w:val="003C6689"/>
    <w:rsid w:val="003C6F13"/>
    <w:rsid w:val="003C7CBE"/>
    <w:rsid w:val="003C7DEE"/>
    <w:rsid w:val="003D06FC"/>
    <w:rsid w:val="003D0720"/>
    <w:rsid w:val="003D08D8"/>
    <w:rsid w:val="003D2F28"/>
    <w:rsid w:val="003D3436"/>
    <w:rsid w:val="003D38CD"/>
    <w:rsid w:val="003D483D"/>
    <w:rsid w:val="003D4DB0"/>
    <w:rsid w:val="003D5D41"/>
    <w:rsid w:val="003D6646"/>
    <w:rsid w:val="003D7BEA"/>
    <w:rsid w:val="003D7E5D"/>
    <w:rsid w:val="003E018F"/>
    <w:rsid w:val="003E0970"/>
    <w:rsid w:val="003E09D5"/>
    <w:rsid w:val="003E181D"/>
    <w:rsid w:val="003E2D02"/>
    <w:rsid w:val="003E2D7D"/>
    <w:rsid w:val="003E3168"/>
    <w:rsid w:val="003E35DB"/>
    <w:rsid w:val="003E3898"/>
    <w:rsid w:val="003E460C"/>
    <w:rsid w:val="003E62C0"/>
    <w:rsid w:val="003E6B95"/>
    <w:rsid w:val="003E6C35"/>
    <w:rsid w:val="003E719A"/>
    <w:rsid w:val="003E72D3"/>
    <w:rsid w:val="003E7B6B"/>
    <w:rsid w:val="003F0760"/>
    <w:rsid w:val="003F099F"/>
    <w:rsid w:val="003F0B8E"/>
    <w:rsid w:val="003F0EE3"/>
    <w:rsid w:val="003F1E47"/>
    <w:rsid w:val="003F2405"/>
    <w:rsid w:val="003F34C1"/>
    <w:rsid w:val="003F3EC1"/>
    <w:rsid w:val="003F405B"/>
    <w:rsid w:val="003F43D8"/>
    <w:rsid w:val="003F4CAD"/>
    <w:rsid w:val="003F4FA7"/>
    <w:rsid w:val="003F63E5"/>
    <w:rsid w:val="003F64DD"/>
    <w:rsid w:val="003F6930"/>
    <w:rsid w:val="003F6D6B"/>
    <w:rsid w:val="003F7A57"/>
    <w:rsid w:val="00401228"/>
    <w:rsid w:val="00401C08"/>
    <w:rsid w:val="004028A6"/>
    <w:rsid w:val="0040332E"/>
    <w:rsid w:val="004039BD"/>
    <w:rsid w:val="004039E5"/>
    <w:rsid w:val="00403E7C"/>
    <w:rsid w:val="004049DC"/>
    <w:rsid w:val="00405E7F"/>
    <w:rsid w:val="0040680E"/>
    <w:rsid w:val="004108FD"/>
    <w:rsid w:val="004134AC"/>
    <w:rsid w:val="0041494D"/>
    <w:rsid w:val="004168DA"/>
    <w:rsid w:val="0041760E"/>
    <w:rsid w:val="00417D37"/>
    <w:rsid w:val="0042039B"/>
    <w:rsid w:val="0042161A"/>
    <w:rsid w:val="004220AF"/>
    <w:rsid w:val="0042301C"/>
    <w:rsid w:val="00423847"/>
    <w:rsid w:val="00423D7C"/>
    <w:rsid w:val="00424851"/>
    <w:rsid w:val="00424964"/>
    <w:rsid w:val="00425678"/>
    <w:rsid w:val="00425E46"/>
    <w:rsid w:val="004263D4"/>
    <w:rsid w:val="00427D33"/>
    <w:rsid w:val="00433125"/>
    <w:rsid w:val="004342AA"/>
    <w:rsid w:val="004345F9"/>
    <w:rsid w:val="00435663"/>
    <w:rsid w:val="004357EE"/>
    <w:rsid w:val="0043590B"/>
    <w:rsid w:val="00436322"/>
    <w:rsid w:val="0043690F"/>
    <w:rsid w:val="00437405"/>
    <w:rsid w:val="00437C9A"/>
    <w:rsid w:val="00437F9A"/>
    <w:rsid w:val="0044099D"/>
    <w:rsid w:val="00441667"/>
    <w:rsid w:val="0044186E"/>
    <w:rsid w:val="00441BF1"/>
    <w:rsid w:val="004429B3"/>
    <w:rsid w:val="00443ED2"/>
    <w:rsid w:val="00444C9D"/>
    <w:rsid w:val="00444FB6"/>
    <w:rsid w:val="00445D2B"/>
    <w:rsid w:val="00445E79"/>
    <w:rsid w:val="004464DE"/>
    <w:rsid w:val="00447478"/>
    <w:rsid w:val="0044795B"/>
    <w:rsid w:val="00450380"/>
    <w:rsid w:val="004513B5"/>
    <w:rsid w:val="004515EB"/>
    <w:rsid w:val="00451AE1"/>
    <w:rsid w:val="00451E66"/>
    <w:rsid w:val="00451EA3"/>
    <w:rsid w:val="00452DD2"/>
    <w:rsid w:val="00453BD3"/>
    <w:rsid w:val="00453D01"/>
    <w:rsid w:val="00454336"/>
    <w:rsid w:val="004546B3"/>
    <w:rsid w:val="00454DF2"/>
    <w:rsid w:val="00454FF4"/>
    <w:rsid w:val="00455CEC"/>
    <w:rsid w:val="004579CF"/>
    <w:rsid w:val="00460622"/>
    <w:rsid w:val="00460E37"/>
    <w:rsid w:val="00463A66"/>
    <w:rsid w:val="00464C50"/>
    <w:rsid w:val="00470135"/>
    <w:rsid w:val="0047055A"/>
    <w:rsid w:val="004708C5"/>
    <w:rsid w:val="0047093E"/>
    <w:rsid w:val="00470DA5"/>
    <w:rsid w:val="00470FA8"/>
    <w:rsid w:val="0047339C"/>
    <w:rsid w:val="00473B45"/>
    <w:rsid w:val="004746B2"/>
    <w:rsid w:val="00474C0F"/>
    <w:rsid w:val="00475208"/>
    <w:rsid w:val="004756CB"/>
    <w:rsid w:val="00475DD8"/>
    <w:rsid w:val="00476779"/>
    <w:rsid w:val="00477812"/>
    <w:rsid w:val="00480E9D"/>
    <w:rsid w:val="004813F2"/>
    <w:rsid w:val="00481B06"/>
    <w:rsid w:val="004821F8"/>
    <w:rsid w:val="004824F9"/>
    <w:rsid w:val="004826A6"/>
    <w:rsid w:val="00483181"/>
    <w:rsid w:val="00484575"/>
    <w:rsid w:val="00484672"/>
    <w:rsid w:val="00484816"/>
    <w:rsid w:val="00484A58"/>
    <w:rsid w:val="00485086"/>
    <w:rsid w:val="004853DD"/>
    <w:rsid w:val="004867DD"/>
    <w:rsid w:val="0048684B"/>
    <w:rsid w:val="0048748D"/>
    <w:rsid w:val="004876AE"/>
    <w:rsid w:val="00487F55"/>
    <w:rsid w:val="004900BE"/>
    <w:rsid w:val="00490AF7"/>
    <w:rsid w:val="00490CDB"/>
    <w:rsid w:val="00490FD0"/>
    <w:rsid w:val="004920B7"/>
    <w:rsid w:val="0049258C"/>
    <w:rsid w:val="00492812"/>
    <w:rsid w:val="00492C45"/>
    <w:rsid w:val="00492FBF"/>
    <w:rsid w:val="004938B0"/>
    <w:rsid w:val="00493B1E"/>
    <w:rsid w:val="00495AAF"/>
    <w:rsid w:val="00495F2B"/>
    <w:rsid w:val="00495FBF"/>
    <w:rsid w:val="00496AC0"/>
    <w:rsid w:val="0049758E"/>
    <w:rsid w:val="00497AFB"/>
    <w:rsid w:val="00497C35"/>
    <w:rsid w:val="00497CA0"/>
    <w:rsid w:val="00497E08"/>
    <w:rsid w:val="004A0BE0"/>
    <w:rsid w:val="004A0EC8"/>
    <w:rsid w:val="004A15A4"/>
    <w:rsid w:val="004A3328"/>
    <w:rsid w:val="004A442E"/>
    <w:rsid w:val="004A4E30"/>
    <w:rsid w:val="004A66AA"/>
    <w:rsid w:val="004A7C3F"/>
    <w:rsid w:val="004B0598"/>
    <w:rsid w:val="004B1F5D"/>
    <w:rsid w:val="004B2947"/>
    <w:rsid w:val="004B2BA9"/>
    <w:rsid w:val="004B2DB4"/>
    <w:rsid w:val="004B3744"/>
    <w:rsid w:val="004B4A89"/>
    <w:rsid w:val="004B4B6F"/>
    <w:rsid w:val="004B4EA2"/>
    <w:rsid w:val="004B5DD2"/>
    <w:rsid w:val="004C015D"/>
    <w:rsid w:val="004C02B5"/>
    <w:rsid w:val="004C0C70"/>
    <w:rsid w:val="004C27EC"/>
    <w:rsid w:val="004C2B81"/>
    <w:rsid w:val="004C2C21"/>
    <w:rsid w:val="004C31F8"/>
    <w:rsid w:val="004C37FE"/>
    <w:rsid w:val="004C3B50"/>
    <w:rsid w:val="004C4524"/>
    <w:rsid w:val="004C50B6"/>
    <w:rsid w:val="004C52EC"/>
    <w:rsid w:val="004C5C15"/>
    <w:rsid w:val="004C698C"/>
    <w:rsid w:val="004C783D"/>
    <w:rsid w:val="004C7F50"/>
    <w:rsid w:val="004D0285"/>
    <w:rsid w:val="004D0848"/>
    <w:rsid w:val="004D0CC9"/>
    <w:rsid w:val="004D2E13"/>
    <w:rsid w:val="004D2E41"/>
    <w:rsid w:val="004D3DD4"/>
    <w:rsid w:val="004D4765"/>
    <w:rsid w:val="004D53A0"/>
    <w:rsid w:val="004D5648"/>
    <w:rsid w:val="004D5E66"/>
    <w:rsid w:val="004D6A04"/>
    <w:rsid w:val="004D72CA"/>
    <w:rsid w:val="004D7E79"/>
    <w:rsid w:val="004E1B9D"/>
    <w:rsid w:val="004E2622"/>
    <w:rsid w:val="004E263F"/>
    <w:rsid w:val="004E2A4D"/>
    <w:rsid w:val="004E458B"/>
    <w:rsid w:val="004E5C02"/>
    <w:rsid w:val="004E62E9"/>
    <w:rsid w:val="004E7C76"/>
    <w:rsid w:val="004F0F84"/>
    <w:rsid w:val="004F181B"/>
    <w:rsid w:val="004F1934"/>
    <w:rsid w:val="004F203D"/>
    <w:rsid w:val="004F35C8"/>
    <w:rsid w:val="004F3BBC"/>
    <w:rsid w:val="004F3DF0"/>
    <w:rsid w:val="004F4A12"/>
    <w:rsid w:val="004F4FD0"/>
    <w:rsid w:val="004F5373"/>
    <w:rsid w:val="004F56C3"/>
    <w:rsid w:val="004F6693"/>
    <w:rsid w:val="004F6B73"/>
    <w:rsid w:val="004F72D2"/>
    <w:rsid w:val="005008E2"/>
    <w:rsid w:val="00503107"/>
    <w:rsid w:val="00503E49"/>
    <w:rsid w:val="00505672"/>
    <w:rsid w:val="00505BB6"/>
    <w:rsid w:val="00505DB4"/>
    <w:rsid w:val="00506DC6"/>
    <w:rsid w:val="00511139"/>
    <w:rsid w:val="00511E0B"/>
    <w:rsid w:val="00512378"/>
    <w:rsid w:val="005124C2"/>
    <w:rsid w:val="005128BA"/>
    <w:rsid w:val="00512B51"/>
    <w:rsid w:val="00513C6C"/>
    <w:rsid w:val="00513F5D"/>
    <w:rsid w:val="00514B09"/>
    <w:rsid w:val="00515C9B"/>
    <w:rsid w:val="005175D9"/>
    <w:rsid w:val="00517B84"/>
    <w:rsid w:val="00517D33"/>
    <w:rsid w:val="005206F1"/>
    <w:rsid w:val="005213F4"/>
    <w:rsid w:val="00521981"/>
    <w:rsid w:val="00521E81"/>
    <w:rsid w:val="005229A7"/>
    <w:rsid w:val="00522C9D"/>
    <w:rsid w:val="00523D8C"/>
    <w:rsid w:val="0052405D"/>
    <w:rsid w:val="0052468F"/>
    <w:rsid w:val="005248EB"/>
    <w:rsid w:val="00525E42"/>
    <w:rsid w:val="0052637B"/>
    <w:rsid w:val="005267D4"/>
    <w:rsid w:val="005273C7"/>
    <w:rsid w:val="00527492"/>
    <w:rsid w:val="005274F7"/>
    <w:rsid w:val="00527792"/>
    <w:rsid w:val="005334F2"/>
    <w:rsid w:val="0053373B"/>
    <w:rsid w:val="00533EA2"/>
    <w:rsid w:val="005369AA"/>
    <w:rsid w:val="00536ED2"/>
    <w:rsid w:val="00537D0C"/>
    <w:rsid w:val="005400CE"/>
    <w:rsid w:val="0054035B"/>
    <w:rsid w:val="00540A2C"/>
    <w:rsid w:val="0054114C"/>
    <w:rsid w:val="00541B6D"/>
    <w:rsid w:val="005424B1"/>
    <w:rsid w:val="0054280D"/>
    <w:rsid w:val="005458EC"/>
    <w:rsid w:val="00547AFB"/>
    <w:rsid w:val="00551AA7"/>
    <w:rsid w:val="00553423"/>
    <w:rsid w:val="00553AC3"/>
    <w:rsid w:val="00553CF0"/>
    <w:rsid w:val="00554876"/>
    <w:rsid w:val="00554F5A"/>
    <w:rsid w:val="0055520D"/>
    <w:rsid w:val="00555294"/>
    <w:rsid w:val="005554EA"/>
    <w:rsid w:val="00555A2D"/>
    <w:rsid w:val="00555C51"/>
    <w:rsid w:val="00560EF2"/>
    <w:rsid w:val="0056108B"/>
    <w:rsid w:val="0056157A"/>
    <w:rsid w:val="00562D52"/>
    <w:rsid w:val="0056343A"/>
    <w:rsid w:val="00563A06"/>
    <w:rsid w:val="00563C84"/>
    <w:rsid w:val="00564893"/>
    <w:rsid w:val="0056514F"/>
    <w:rsid w:val="00565CB6"/>
    <w:rsid w:val="00566F36"/>
    <w:rsid w:val="00567389"/>
    <w:rsid w:val="005679F1"/>
    <w:rsid w:val="0057013A"/>
    <w:rsid w:val="00571012"/>
    <w:rsid w:val="00571086"/>
    <w:rsid w:val="005714FC"/>
    <w:rsid w:val="00571A1C"/>
    <w:rsid w:val="00571DF6"/>
    <w:rsid w:val="0057219C"/>
    <w:rsid w:val="00573982"/>
    <w:rsid w:val="005739C1"/>
    <w:rsid w:val="00574F51"/>
    <w:rsid w:val="0057758F"/>
    <w:rsid w:val="005778EB"/>
    <w:rsid w:val="00577F4A"/>
    <w:rsid w:val="005801F5"/>
    <w:rsid w:val="00580276"/>
    <w:rsid w:val="00580FAF"/>
    <w:rsid w:val="00581317"/>
    <w:rsid w:val="005833E5"/>
    <w:rsid w:val="005835E4"/>
    <w:rsid w:val="00585C35"/>
    <w:rsid w:val="00585CCF"/>
    <w:rsid w:val="00586724"/>
    <w:rsid w:val="0058674B"/>
    <w:rsid w:val="00586AB4"/>
    <w:rsid w:val="005917A4"/>
    <w:rsid w:val="00591B0F"/>
    <w:rsid w:val="00591F4E"/>
    <w:rsid w:val="0059221C"/>
    <w:rsid w:val="00592EAC"/>
    <w:rsid w:val="00592F0D"/>
    <w:rsid w:val="005931A6"/>
    <w:rsid w:val="00593291"/>
    <w:rsid w:val="00593390"/>
    <w:rsid w:val="005933B3"/>
    <w:rsid w:val="005937C3"/>
    <w:rsid w:val="005939BB"/>
    <w:rsid w:val="00593C3A"/>
    <w:rsid w:val="00594F6F"/>
    <w:rsid w:val="0059672C"/>
    <w:rsid w:val="005970A2"/>
    <w:rsid w:val="00597AB6"/>
    <w:rsid w:val="005A0F03"/>
    <w:rsid w:val="005A1E7E"/>
    <w:rsid w:val="005A23A4"/>
    <w:rsid w:val="005A23B3"/>
    <w:rsid w:val="005A3498"/>
    <w:rsid w:val="005A3875"/>
    <w:rsid w:val="005A4710"/>
    <w:rsid w:val="005A5AC6"/>
    <w:rsid w:val="005A5CF3"/>
    <w:rsid w:val="005A773A"/>
    <w:rsid w:val="005A7908"/>
    <w:rsid w:val="005B02A0"/>
    <w:rsid w:val="005B05E6"/>
    <w:rsid w:val="005B1668"/>
    <w:rsid w:val="005B1D4A"/>
    <w:rsid w:val="005B2A0E"/>
    <w:rsid w:val="005B39F0"/>
    <w:rsid w:val="005B3ABF"/>
    <w:rsid w:val="005B3C0A"/>
    <w:rsid w:val="005B5190"/>
    <w:rsid w:val="005B5A63"/>
    <w:rsid w:val="005B5BF9"/>
    <w:rsid w:val="005B5D0D"/>
    <w:rsid w:val="005B7400"/>
    <w:rsid w:val="005C26EA"/>
    <w:rsid w:val="005C28CD"/>
    <w:rsid w:val="005C328F"/>
    <w:rsid w:val="005C35C3"/>
    <w:rsid w:val="005C36D0"/>
    <w:rsid w:val="005C39A8"/>
    <w:rsid w:val="005C515E"/>
    <w:rsid w:val="005C5766"/>
    <w:rsid w:val="005C6142"/>
    <w:rsid w:val="005C67FA"/>
    <w:rsid w:val="005C701B"/>
    <w:rsid w:val="005D19F6"/>
    <w:rsid w:val="005D2DD8"/>
    <w:rsid w:val="005D2F29"/>
    <w:rsid w:val="005D3479"/>
    <w:rsid w:val="005D389A"/>
    <w:rsid w:val="005D3ADB"/>
    <w:rsid w:val="005D3B9C"/>
    <w:rsid w:val="005D3E0D"/>
    <w:rsid w:val="005D3FAD"/>
    <w:rsid w:val="005D4662"/>
    <w:rsid w:val="005D49B6"/>
    <w:rsid w:val="005D55B9"/>
    <w:rsid w:val="005D55DB"/>
    <w:rsid w:val="005D5CED"/>
    <w:rsid w:val="005D5F56"/>
    <w:rsid w:val="005D6556"/>
    <w:rsid w:val="005D68BE"/>
    <w:rsid w:val="005D6B46"/>
    <w:rsid w:val="005D6CA2"/>
    <w:rsid w:val="005D7003"/>
    <w:rsid w:val="005D7423"/>
    <w:rsid w:val="005D764C"/>
    <w:rsid w:val="005D7A82"/>
    <w:rsid w:val="005E08EC"/>
    <w:rsid w:val="005E3288"/>
    <w:rsid w:val="005E4213"/>
    <w:rsid w:val="005E6E8D"/>
    <w:rsid w:val="005E71A5"/>
    <w:rsid w:val="005F0804"/>
    <w:rsid w:val="005F0B98"/>
    <w:rsid w:val="005F26B1"/>
    <w:rsid w:val="005F292C"/>
    <w:rsid w:val="005F29CB"/>
    <w:rsid w:val="005F2E5A"/>
    <w:rsid w:val="005F31A6"/>
    <w:rsid w:val="005F31DC"/>
    <w:rsid w:val="005F38F9"/>
    <w:rsid w:val="005F3A00"/>
    <w:rsid w:val="005F3DBA"/>
    <w:rsid w:val="005F4457"/>
    <w:rsid w:val="005F46B4"/>
    <w:rsid w:val="005F4ACF"/>
    <w:rsid w:val="005F5D9D"/>
    <w:rsid w:val="005F6BCF"/>
    <w:rsid w:val="00601071"/>
    <w:rsid w:val="00605074"/>
    <w:rsid w:val="0060527D"/>
    <w:rsid w:val="006056DD"/>
    <w:rsid w:val="00605875"/>
    <w:rsid w:val="006065E5"/>
    <w:rsid w:val="00610B9C"/>
    <w:rsid w:val="00610D77"/>
    <w:rsid w:val="00610DB1"/>
    <w:rsid w:val="00611042"/>
    <w:rsid w:val="0061169A"/>
    <w:rsid w:val="00611D51"/>
    <w:rsid w:val="00612456"/>
    <w:rsid w:val="0061264B"/>
    <w:rsid w:val="00612C73"/>
    <w:rsid w:val="00613435"/>
    <w:rsid w:val="00614723"/>
    <w:rsid w:val="00615591"/>
    <w:rsid w:val="006159BB"/>
    <w:rsid w:val="0061669D"/>
    <w:rsid w:val="00617767"/>
    <w:rsid w:val="00617E46"/>
    <w:rsid w:val="00617F13"/>
    <w:rsid w:val="00620347"/>
    <w:rsid w:val="00620955"/>
    <w:rsid w:val="006210D9"/>
    <w:rsid w:val="0062170A"/>
    <w:rsid w:val="006230D3"/>
    <w:rsid w:val="00623A63"/>
    <w:rsid w:val="00623ED0"/>
    <w:rsid w:val="00625342"/>
    <w:rsid w:val="006257E6"/>
    <w:rsid w:val="00626F2D"/>
    <w:rsid w:val="00627978"/>
    <w:rsid w:val="00627DF3"/>
    <w:rsid w:val="0063078C"/>
    <w:rsid w:val="0063123D"/>
    <w:rsid w:val="00631FD9"/>
    <w:rsid w:val="0063248F"/>
    <w:rsid w:val="00632A2A"/>
    <w:rsid w:val="00632CF3"/>
    <w:rsid w:val="00634159"/>
    <w:rsid w:val="006343F4"/>
    <w:rsid w:val="00634697"/>
    <w:rsid w:val="006369FD"/>
    <w:rsid w:val="006371C4"/>
    <w:rsid w:val="00637AC2"/>
    <w:rsid w:val="00637DCD"/>
    <w:rsid w:val="006408C6"/>
    <w:rsid w:val="00640EEC"/>
    <w:rsid w:val="00642769"/>
    <w:rsid w:val="00643ABF"/>
    <w:rsid w:val="00643EB2"/>
    <w:rsid w:val="006443FB"/>
    <w:rsid w:val="0064667C"/>
    <w:rsid w:val="00646FE7"/>
    <w:rsid w:val="00647BE4"/>
    <w:rsid w:val="00647FC7"/>
    <w:rsid w:val="00647FE4"/>
    <w:rsid w:val="006503C1"/>
    <w:rsid w:val="00650ACF"/>
    <w:rsid w:val="00652235"/>
    <w:rsid w:val="0065272B"/>
    <w:rsid w:val="006529E6"/>
    <w:rsid w:val="00652AB7"/>
    <w:rsid w:val="006536DF"/>
    <w:rsid w:val="006559E3"/>
    <w:rsid w:val="006569EE"/>
    <w:rsid w:val="00656C2D"/>
    <w:rsid w:val="00657440"/>
    <w:rsid w:val="0065798C"/>
    <w:rsid w:val="00657D22"/>
    <w:rsid w:val="00661CD0"/>
    <w:rsid w:val="0066250A"/>
    <w:rsid w:val="00663EA1"/>
    <w:rsid w:val="00664A18"/>
    <w:rsid w:val="0066598B"/>
    <w:rsid w:val="006669FE"/>
    <w:rsid w:val="00666FEF"/>
    <w:rsid w:val="00667142"/>
    <w:rsid w:val="006677E7"/>
    <w:rsid w:val="006704A7"/>
    <w:rsid w:val="00670900"/>
    <w:rsid w:val="00670DA5"/>
    <w:rsid w:val="00671305"/>
    <w:rsid w:val="00671972"/>
    <w:rsid w:val="00671C72"/>
    <w:rsid w:val="0067237F"/>
    <w:rsid w:val="0067375E"/>
    <w:rsid w:val="00673895"/>
    <w:rsid w:val="0067406C"/>
    <w:rsid w:val="00674482"/>
    <w:rsid w:val="00674FFA"/>
    <w:rsid w:val="006758B2"/>
    <w:rsid w:val="00675C38"/>
    <w:rsid w:val="00676F71"/>
    <w:rsid w:val="00677DA9"/>
    <w:rsid w:val="00680813"/>
    <w:rsid w:val="00680F18"/>
    <w:rsid w:val="00682F05"/>
    <w:rsid w:val="00683947"/>
    <w:rsid w:val="00683E93"/>
    <w:rsid w:val="006842E9"/>
    <w:rsid w:val="006844C0"/>
    <w:rsid w:val="00685211"/>
    <w:rsid w:val="00685F9F"/>
    <w:rsid w:val="00686CA1"/>
    <w:rsid w:val="00687BE4"/>
    <w:rsid w:val="006905FC"/>
    <w:rsid w:val="00692772"/>
    <w:rsid w:val="00692AFF"/>
    <w:rsid w:val="00694380"/>
    <w:rsid w:val="00694944"/>
    <w:rsid w:val="0069556D"/>
    <w:rsid w:val="00695AF5"/>
    <w:rsid w:val="00695EE7"/>
    <w:rsid w:val="00696EB7"/>
    <w:rsid w:val="006970DA"/>
    <w:rsid w:val="006A03A9"/>
    <w:rsid w:val="006A05F9"/>
    <w:rsid w:val="006A15CD"/>
    <w:rsid w:val="006A1B4F"/>
    <w:rsid w:val="006A1D07"/>
    <w:rsid w:val="006A2B8D"/>
    <w:rsid w:val="006A36F6"/>
    <w:rsid w:val="006A5DB0"/>
    <w:rsid w:val="006A6528"/>
    <w:rsid w:val="006A780A"/>
    <w:rsid w:val="006A78FF"/>
    <w:rsid w:val="006A7D93"/>
    <w:rsid w:val="006B0148"/>
    <w:rsid w:val="006B070E"/>
    <w:rsid w:val="006B15AD"/>
    <w:rsid w:val="006B1CD7"/>
    <w:rsid w:val="006B29C8"/>
    <w:rsid w:val="006B36C5"/>
    <w:rsid w:val="006B4846"/>
    <w:rsid w:val="006B5098"/>
    <w:rsid w:val="006B509E"/>
    <w:rsid w:val="006B50A9"/>
    <w:rsid w:val="006B5AFA"/>
    <w:rsid w:val="006B5BB9"/>
    <w:rsid w:val="006B6829"/>
    <w:rsid w:val="006B6FF4"/>
    <w:rsid w:val="006B77D2"/>
    <w:rsid w:val="006B79B2"/>
    <w:rsid w:val="006C024C"/>
    <w:rsid w:val="006C0344"/>
    <w:rsid w:val="006C19E6"/>
    <w:rsid w:val="006C29A1"/>
    <w:rsid w:val="006C3004"/>
    <w:rsid w:val="006C39DD"/>
    <w:rsid w:val="006C3B4B"/>
    <w:rsid w:val="006C48B5"/>
    <w:rsid w:val="006C54A7"/>
    <w:rsid w:val="006C577C"/>
    <w:rsid w:val="006C60C0"/>
    <w:rsid w:val="006C6ACD"/>
    <w:rsid w:val="006C70FF"/>
    <w:rsid w:val="006C72AE"/>
    <w:rsid w:val="006D0091"/>
    <w:rsid w:val="006D056F"/>
    <w:rsid w:val="006D0B13"/>
    <w:rsid w:val="006D1153"/>
    <w:rsid w:val="006D1884"/>
    <w:rsid w:val="006D337D"/>
    <w:rsid w:val="006D36C2"/>
    <w:rsid w:val="006D4A48"/>
    <w:rsid w:val="006D4A64"/>
    <w:rsid w:val="006D516F"/>
    <w:rsid w:val="006D5189"/>
    <w:rsid w:val="006D631F"/>
    <w:rsid w:val="006D6845"/>
    <w:rsid w:val="006D7CB8"/>
    <w:rsid w:val="006D7F7B"/>
    <w:rsid w:val="006E047A"/>
    <w:rsid w:val="006E0B42"/>
    <w:rsid w:val="006E0EE6"/>
    <w:rsid w:val="006E11FE"/>
    <w:rsid w:val="006E12E8"/>
    <w:rsid w:val="006E224D"/>
    <w:rsid w:val="006E2588"/>
    <w:rsid w:val="006E282D"/>
    <w:rsid w:val="006E29E7"/>
    <w:rsid w:val="006E5593"/>
    <w:rsid w:val="006E755C"/>
    <w:rsid w:val="006E76D2"/>
    <w:rsid w:val="006E7830"/>
    <w:rsid w:val="006E7AC6"/>
    <w:rsid w:val="006E7E46"/>
    <w:rsid w:val="006F046F"/>
    <w:rsid w:val="006F0D97"/>
    <w:rsid w:val="006F16A8"/>
    <w:rsid w:val="006F199C"/>
    <w:rsid w:val="006F2211"/>
    <w:rsid w:val="006F2594"/>
    <w:rsid w:val="006F31ED"/>
    <w:rsid w:val="006F4891"/>
    <w:rsid w:val="006F7B96"/>
    <w:rsid w:val="007005EF"/>
    <w:rsid w:val="007015B0"/>
    <w:rsid w:val="0070182E"/>
    <w:rsid w:val="00702561"/>
    <w:rsid w:val="007041BB"/>
    <w:rsid w:val="00704430"/>
    <w:rsid w:val="00704654"/>
    <w:rsid w:val="0070465A"/>
    <w:rsid w:val="00704A32"/>
    <w:rsid w:val="0070538C"/>
    <w:rsid w:val="00707462"/>
    <w:rsid w:val="007115F2"/>
    <w:rsid w:val="0071177F"/>
    <w:rsid w:val="00711DE3"/>
    <w:rsid w:val="007120A0"/>
    <w:rsid w:val="00712A4D"/>
    <w:rsid w:val="00712A91"/>
    <w:rsid w:val="007138D3"/>
    <w:rsid w:val="00714407"/>
    <w:rsid w:val="0071585A"/>
    <w:rsid w:val="007161D9"/>
    <w:rsid w:val="00716676"/>
    <w:rsid w:val="007211B8"/>
    <w:rsid w:val="007218E2"/>
    <w:rsid w:val="00721EBD"/>
    <w:rsid w:val="0072237B"/>
    <w:rsid w:val="00722686"/>
    <w:rsid w:val="00722D0B"/>
    <w:rsid w:val="0072384E"/>
    <w:rsid w:val="007238F7"/>
    <w:rsid w:val="00723E05"/>
    <w:rsid w:val="007241BF"/>
    <w:rsid w:val="00724F62"/>
    <w:rsid w:val="00725966"/>
    <w:rsid w:val="00725FF9"/>
    <w:rsid w:val="0072621D"/>
    <w:rsid w:val="00726294"/>
    <w:rsid w:val="0073132C"/>
    <w:rsid w:val="00734AAD"/>
    <w:rsid w:val="00734E51"/>
    <w:rsid w:val="007350FF"/>
    <w:rsid w:val="00735F12"/>
    <w:rsid w:val="007368FA"/>
    <w:rsid w:val="0073774C"/>
    <w:rsid w:val="007402E7"/>
    <w:rsid w:val="00740673"/>
    <w:rsid w:val="007420AC"/>
    <w:rsid w:val="007430C9"/>
    <w:rsid w:val="00743B17"/>
    <w:rsid w:val="0074550D"/>
    <w:rsid w:val="00746296"/>
    <w:rsid w:val="0074662D"/>
    <w:rsid w:val="00746B40"/>
    <w:rsid w:val="00747439"/>
    <w:rsid w:val="007478F1"/>
    <w:rsid w:val="00747D25"/>
    <w:rsid w:val="00751609"/>
    <w:rsid w:val="00751644"/>
    <w:rsid w:val="00752C58"/>
    <w:rsid w:val="0075304E"/>
    <w:rsid w:val="007533CD"/>
    <w:rsid w:val="00755754"/>
    <w:rsid w:val="007560CA"/>
    <w:rsid w:val="007562BC"/>
    <w:rsid w:val="00756C45"/>
    <w:rsid w:val="007621FE"/>
    <w:rsid w:val="00762468"/>
    <w:rsid w:val="00762BB7"/>
    <w:rsid w:val="007639D5"/>
    <w:rsid w:val="00763AC3"/>
    <w:rsid w:val="00764EE0"/>
    <w:rsid w:val="00765AF7"/>
    <w:rsid w:val="00766F5B"/>
    <w:rsid w:val="007670BA"/>
    <w:rsid w:val="0076730A"/>
    <w:rsid w:val="00767B6D"/>
    <w:rsid w:val="007703B5"/>
    <w:rsid w:val="00772607"/>
    <w:rsid w:val="00772D48"/>
    <w:rsid w:val="00776B1C"/>
    <w:rsid w:val="00776DD6"/>
    <w:rsid w:val="00777798"/>
    <w:rsid w:val="00777FE8"/>
    <w:rsid w:val="007808DD"/>
    <w:rsid w:val="00780CB7"/>
    <w:rsid w:val="00782457"/>
    <w:rsid w:val="00782C7D"/>
    <w:rsid w:val="00783DCA"/>
    <w:rsid w:val="007848B9"/>
    <w:rsid w:val="007849E3"/>
    <w:rsid w:val="00784A5B"/>
    <w:rsid w:val="007853D8"/>
    <w:rsid w:val="00785673"/>
    <w:rsid w:val="007879FF"/>
    <w:rsid w:val="00787A25"/>
    <w:rsid w:val="00787E0D"/>
    <w:rsid w:val="00790108"/>
    <w:rsid w:val="0079048B"/>
    <w:rsid w:val="0079090F"/>
    <w:rsid w:val="007919B3"/>
    <w:rsid w:val="00791C10"/>
    <w:rsid w:val="0079252D"/>
    <w:rsid w:val="00792C2B"/>
    <w:rsid w:val="00793829"/>
    <w:rsid w:val="00794252"/>
    <w:rsid w:val="00795207"/>
    <w:rsid w:val="0079527B"/>
    <w:rsid w:val="00797B7E"/>
    <w:rsid w:val="00797BCB"/>
    <w:rsid w:val="00797EA0"/>
    <w:rsid w:val="007A09B6"/>
    <w:rsid w:val="007A14AB"/>
    <w:rsid w:val="007A2663"/>
    <w:rsid w:val="007A28D4"/>
    <w:rsid w:val="007A377A"/>
    <w:rsid w:val="007A4E67"/>
    <w:rsid w:val="007A53B6"/>
    <w:rsid w:val="007A6688"/>
    <w:rsid w:val="007A6C14"/>
    <w:rsid w:val="007A6D99"/>
    <w:rsid w:val="007A6F57"/>
    <w:rsid w:val="007A7615"/>
    <w:rsid w:val="007B0154"/>
    <w:rsid w:val="007B0440"/>
    <w:rsid w:val="007B11F5"/>
    <w:rsid w:val="007B17F1"/>
    <w:rsid w:val="007B1D3C"/>
    <w:rsid w:val="007B1F54"/>
    <w:rsid w:val="007B25D5"/>
    <w:rsid w:val="007B3A72"/>
    <w:rsid w:val="007B3CFD"/>
    <w:rsid w:val="007B55BB"/>
    <w:rsid w:val="007B5EC1"/>
    <w:rsid w:val="007B6A70"/>
    <w:rsid w:val="007B6FE9"/>
    <w:rsid w:val="007B7243"/>
    <w:rsid w:val="007B7C08"/>
    <w:rsid w:val="007B7FE7"/>
    <w:rsid w:val="007C07D9"/>
    <w:rsid w:val="007C1AD1"/>
    <w:rsid w:val="007C1C95"/>
    <w:rsid w:val="007C21DE"/>
    <w:rsid w:val="007C4F13"/>
    <w:rsid w:val="007C6ADA"/>
    <w:rsid w:val="007C7C3D"/>
    <w:rsid w:val="007C7D00"/>
    <w:rsid w:val="007D0D6E"/>
    <w:rsid w:val="007D2683"/>
    <w:rsid w:val="007D292A"/>
    <w:rsid w:val="007D4260"/>
    <w:rsid w:val="007D4B35"/>
    <w:rsid w:val="007D62C6"/>
    <w:rsid w:val="007D78A4"/>
    <w:rsid w:val="007D7C2E"/>
    <w:rsid w:val="007E0BF5"/>
    <w:rsid w:val="007E10D2"/>
    <w:rsid w:val="007E183D"/>
    <w:rsid w:val="007E1E71"/>
    <w:rsid w:val="007E2054"/>
    <w:rsid w:val="007E244F"/>
    <w:rsid w:val="007E26E0"/>
    <w:rsid w:val="007E379B"/>
    <w:rsid w:val="007E49D8"/>
    <w:rsid w:val="007E4C07"/>
    <w:rsid w:val="007E6B8B"/>
    <w:rsid w:val="007E7E97"/>
    <w:rsid w:val="007F03DB"/>
    <w:rsid w:val="007F0828"/>
    <w:rsid w:val="007F1F09"/>
    <w:rsid w:val="007F24B7"/>
    <w:rsid w:val="007F345F"/>
    <w:rsid w:val="007F45B9"/>
    <w:rsid w:val="007F542F"/>
    <w:rsid w:val="007F62B6"/>
    <w:rsid w:val="007F7219"/>
    <w:rsid w:val="007F7403"/>
    <w:rsid w:val="00800669"/>
    <w:rsid w:val="00801492"/>
    <w:rsid w:val="00801904"/>
    <w:rsid w:val="00802651"/>
    <w:rsid w:val="00802655"/>
    <w:rsid w:val="00803005"/>
    <w:rsid w:val="0080319A"/>
    <w:rsid w:val="00803B4D"/>
    <w:rsid w:val="00804053"/>
    <w:rsid w:val="008047A4"/>
    <w:rsid w:val="00804DAC"/>
    <w:rsid w:val="0080500B"/>
    <w:rsid w:val="00805CA7"/>
    <w:rsid w:val="008060C8"/>
    <w:rsid w:val="0080635C"/>
    <w:rsid w:val="00806596"/>
    <w:rsid w:val="008072B0"/>
    <w:rsid w:val="00807FCE"/>
    <w:rsid w:val="008104C9"/>
    <w:rsid w:val="0081122B"/>
    <w:rsid w:val="00811414"/>
    <w:rsid w:val="00813254"/>
    <w:rsid w:val="00813D7A"/>
    <w:rsid w:val="00814419"/>
    <w:rsid w:val="00814880"/>
    <w:rsid w:val="00814B2B"/>
    <w:rsid w:val="00814F84"/>
    <w:rsid w:val="008153D1"/>
    <w:rsid w:val="00816101"/>
    <w:rsid w:val="008207D0"/>
    <w:rsid w:val="00820931"/>
    <w:rsid w:val="0082125C"/>
    <w:rsid w:val="00823125"/>
    <w:rsid w:val="00823A1E"/>
    <w:rsid w:val="00823A31"/>
    <w:rsid w:val="00823E05"/>
    <w:rsid w:val="00824122"/>
    <w:rsid w:val="00824290"/>
    <w:rsid w:val="008244EA"/>
    <w:rsid w:val="00824658"/>
    <w:rsid w:val="00824C56"/>
    <w:rsid w:val="008250FD"/>
    <w:rsid w:val="00825409"/>
    <w:rsid w:val="008277C1"/>
    <w:rsid w:val="00827F7A"/>
    <w:rsid w:val="008303EA"/>
    <w:rsid w:val="00830DF2"/>
    <w:rsid w:val="00830EC1"/>
    <w:rsid w:val="00831A62"/>
    <w:rsid w:val="00833A58"/>
    <w:rsid w:val="00833F51"/>
    <w:rsid w:val="00834636"/>
    <w:rsid w:val="00835C12"/>
    <w:rsid w:val="00837A15"/>
    <w:rsid w:val="00837C54"/>
    <w:rsid w:val="008403A9"/>
    <w:rsid w:val="0084249F"/>
    <w:rsid w:val="0084286A"/>
    <w:rsid w:val="008429AF"/>
    <w:rsid w:val="00842AC7"/>
    <w:rsid w:val="00842D55"/>
    <w:rsid w:val="008431C2"/>
    <w:rsid w:val="00843979"/>
    <w:rsid w:val="00843FE3"/>
    <w:rsid w:val="00844840"/>
    <w:rsid w:val="0084511C"/>
    <w:rsid w:val="00845AF6"/>
    <w:rsid w:val="00845CC5"/>
    <w:rsid w:val="00847D86"/>
    <w:rsid w:val="00850B08"/>
    <w:rsid w:val="00852681"/>
    <w:rsid w:val="00853CA0"/>
    <w:rsid w:val="008543EF"/>
    <w:rsid w:val="008558AB"/>
    <w:rsid w:val="00856032"/>
    <w:rsid w:val="0085643C"/>
    <w:rsid w:val="00857906"/>
    <w:rsid w:val="00857B05"/>
    <w:rsid w:val="008603AD"/>
    <w:rsid w:val="00860929"/>
    <w:rsid w:val="00861AC3"/>
    <w:rsid w:val="00861DCF"/>
    <w:rsid w:val="0086225E"/>
    <w:rsid w:val="0086312C"/>
    <w:rsid w:val="00863F5F"/>
    <w:rsid w:val="00864242"/>
    <w:rsid w:val="00864267"/>
    <w:rsid w:val="00864617"/>
    <w:rsid w:val="00864651"/>
    <w:rsid w:val="00864D42"/>
    <w:rsid w:val="008650C1"/>
    <w:rsid w:val="00865319"/>
    <w:rsid w:val="00865F45"/>
    <w:rsid w:val="008663DB"/>
    <w:rsid w:val="008666BE"/>
    <w:rsid w:val="00867254"/>
    <w:rsid w:val="00867950"/>
    <w:rsid w:val="00870378"/>
    <w:rsid w:val="00870501"/>
    <w:rsid w:val="00871C07"/>
    <w:rsid w:val="00871D08"/>
    <w:rsid w:val="00872BE8"/>
    <w:rsid w:val="008730B8"/>
    <w:rsid w:val="008753B1"/>
    <w:rsid w:val="00875899"/>
    <w:rsid w:val="00875DD5"/>
    <w:rsid w:val="008774CD"/>
    <w:rsid w:val="00877E29"/>
    <w:rsid w:val="00880230"/>
    <w:rsid w:val="00880A70"/>
    <w:rsid w:val="0088141A"/>
    <w:rsid w:val="008817A9"/>
    <w:rsid w:val="00882052"/>
    <w:rsid w:val="008835C9"/>
    <w:rsid w:val="008835E0"/>
    <w:rsid w:val="008843C8"/>
    <w:rsid w:val="00884F1B"/>
    <w:rsid w:val="00885157"/>
    <w:rsid w:val="00885FC1"/>
    <w:rsid w:val="008864ED"/>
    <w:rsid w:val="008874E0"/>
    <w:rsid w:val="008901B5"/>
    <w:rsid w:val="00890C19"/>
    <w:rsid w:val="00891370"/>
    <w:rsid w:val="00891C42"/>
    <w:rsid w:val="00891D37"/>
    <w:rsid w:val="0089295B"/>
    <w:rsid w:val="008930EE"/>
    <w:rsid w:val="008931DD"/>
    <w:rsid w:val="008946FF"/>
    <w:rsid w:val="00894847"/>
    <w:rsid w:val="00894E64"/>
    <w:rsid w:val="008951B1"/>
    <w:rsid w:val="00896744"/>
    <w:rsid w:val="008974C9"/>
    <w:rsid w:val="00897E73"/>
    <w:rsid w:val="008A06E4"/>
    <w:rsid w:val="008A0B7F"/>
    <w:rsid w:val="008A1BEC"/>
    <w:rsid w:val="008A2844"/>
    <w:rsid w:val="008A35D2"/>
    <w:rsid w:val="008A3CC0"/>
    <w:rsid w:val="008A4D09"/>
    <w:rsid w:val="008A591C"/>
    <w:rsid w:val="008A72FE"/>
    <w:rsid w:val="008A7C14"/>
    <w:rsid w:val="008A7CFF"/>
    <w:rsid w:val="008A7EA1"/>
    <w:rsid w:val="008B0394"/>
    <w:rsid w:val="008B0456"/>
    <w:rsid w:val="008B0A8D"/>
    <w:rsid w:val="008B0CF9"/>
    <w:rsid w:val="008B1FA1"/>
    <w:rsid w:val="008B58D6"/>
    <w:rsid w:val="008B61D3"/>
    <w:rsid w:val="008B62F9"/>
    <w:rsid w:val="008B6E61"/>
    <w:rsid w:val="008B6ED0"/>
    <w:rsid w:val="008C078E"/>
    <w:rsid w:val="008C0AD4"/>
    <w:rsid w:val="008C0E03"/>
    <w:rsid w:val="008C13FD"/>
    <w:rsid w:val="008C2012"/>
    <w:rsid w:val="008C2039"/>
    <w:rsid w:val="008C20A0"/>
    <w:rsid w:val="008C255A"/>
    <w:rsid w:val="008C2EB0"/>
    <w:rsid w:val="008C2F49"/>
    <w:rsid w:val="008C4231"/>
    <w:rsid w:val="008C4CAD"/>
    <w:rsid w:val="008C5D6C"/>
    <w:rsid w:val="008C62E3"/>
    <w:rsid w:val="008C70CD"/>
    <w:rsid w:val="008C722C"/>
    <w:rsid w:val="008C737E"/>
    <w:rsid w:val="008C75DF"/>
    <w:rsid w:val="008C7645"/>
    <w:rsid w:val="008D0225"/>
    <w:rsid w:val="008D0E84"/>
    <w:rsid w:val="008D2EC1"/>
    <w:rsid w:val="008D2FD3"/>
    <w:rsid w:val="008D3924"/>
    <w:rsid w:val="008D4AA4"/>
    <w:rsid w:val="008D4D06"/>
    <w:rsid w:val="008D4D8B"/>
    <w:rsid w:val="008D4E20"/>
    <w:rsid w:val="008D4EC9"/>
    <w:rsid w:val="008D4FFB"/>
    <w:rsid w:val="008D519D"/>
    <w:rsid w:val="008D7899"/>
    <w:rsid w:val="008E012A"/>
    <w:rsid w:val="008E16B2"/>
    <w:rsid w:val="008E1AC1"/>
    <w:rsid w:val="008E1F95"/>
    <w:rsid w:val="008E1FCD"/>
    <w:rsid w:val="008E203A"/>
    <w:rsid w:val="008E2842"/>
    <w:rsid w:val="008E29C6"/>
    <w:rsid w:val="008E2C84"/>
    <w:rsid w:val="008E40D5"/>
    <w:rsid w:val="008E4201"/>
    <w:rsid w:val="008E4ACE"/>
    <w:rsid w:val="008E5379"/>
    <w:rsid w:val="008E5DAA"/>
    <w:rsid w:val="008E5FE4"/>
    <w:rsid w:val="008E6289"/>
    <w:rsid w:val="008E62D7"/>
    <w:rsid w:val="008E7702"/>
    <w:rsid w:val="008E7809"/>
    <w:rsid w:val="008F0403"/>
    <w:rsid w:val="008F22C9"/>
    <w:rsid w:val="008F2A04"/>
    <w:rsid w:val="008F364C"/>
    <w:rsid w:val="008F3BBE"/>
    <w:rsid w:val="008F48C2"/>
    <w:rsid w:val="008F4999"/>
    <w:rsid w:val="008F52B0"/>
    <w:rsid w:val="008F5A2D"/>
    <w:rsid w:val="008F60E1"/>
    <w:rsid w:val="008F6D1E"/>
    <w:rsid w:val="008F748E"/>
    <w:rsid w:val="00901946"/>
    <w:rsid w:val="00901C47"/>
    <w:rsid w:val="009026B8"/>
    <w:rsid w:val="00902E21"/>
    <w:rsid w:val="00903405"/>
    <w:rsid w:val="00903EDD"/>
    <w:rsid w:val="009045FE"/>
    <w:rsid w:val="009052F5"/>
    <w:rsid w:val="00906774"/>
    <w:rsid w:val="0090716A"/>
    <w:rsid w:val="00907BD5"/>
    <w:rsid w:val="00907EAE"/>
    <w:rsid w:val="009104CA"/>
    <w:rsid w:val="00910ACC"/>
    <w:rsid w:val="00911341"/>
    <w:rsid w:val="009113D2"/>
    <w:rsid w:val="00911FE1"/>
    <w:rsid w:val="0091242E"/>
    <w:rsid w:val="00913606"/>
    <w:rsid w:val="00913922"/>
    <w:rsid w:val="00913A7E"/>
    <w:rsid w:val="00913D96"/>
    <w:rsid w:val="0091419F"/>
    <w:rsid w:val="009148B2"/>
    <w:rsid w:val="009152D6"/>
    <w:rsid w:val="00915BAE"/>
    <w:rsid w:val="00915C47"/>
    <w:rsid w:val="00916B55"/>
    <w:rsid w:val="009175AE"/>
    <w:rsid w:val="0091792A"/>
    <w:rsid w:val="0092244F"/>
    <w:rsid w:val="0092299D"/>
    <w:rsid w:val="00923450"/>
    <w:rsid w:val="00923611"/>
    <w:rsid w:val="00925C05"/>
    <w:rsid w:val="00926ABD"/>
    <w:rsid w:val="00927062"/>
    <w:rsid w:val="00927E74"/>
    <w:rsid w:val="009303CE"/>
    <w:rsid w:val="009310DE"/>
    <w:rsid w:val="009320DD"/>
    <w:rsid w:val="0093420F"/>
    <w:rsid w:val="00934AD4"/>
    <w:rsid w:val="00935720"/>
    <w:rsid w:val="009377CA"/>
    <w:rsid w:val="00940BB3"/>
    <w:rsid w:val="00940FFF"/>
    <w:rsid w:val="0094201D"/>
    <w:rsid w:val="009434D4"/>
    <w:rsid w:val="0094387F"/>
    <w:rsid w:val="00944229"/>
    <w:rsid w:val="009445B5"/>
    <w:rsid w:val="00944722"/>
    <w:rsid w:val="009450B4"/>
    <w:rsid w:val="0094520A"/>
    <w:rsid w:val="00945B76"/>
    <w:rsid w:val="00945C12"/>
    <w:rsid w:val="00945DF6"/>
    <w:rsid w:val="0094659F"/>
    <w:rsid w:val="00946A94"/>
    <w:rsid w:val="009477CA"/>
    <w:rsid w:val="0095110A"/>
    <w:rsid w:val="009518AD"/>
    <w:rsid w:val="00952494"/>
    <w:rsid w:val="00952B05"/>
    <w:rsid w:val="00952B18"/>
    <w:rsid w:val="0095421F"/>
    <w:rsid w:val="00954410"/>
    <w:rsid w:val="00954D9B"/>
    <w:rsid w:val="00956579"/>
    <w:rsid w:val="00956760"/>
    <w:rsid w:val="009568AC"/>
    <w:rsid w:val="00956CCC"/>
    <w:rsid w:val="00957457"/>
    <w:rsid w:val="00957C77"/>
    <w:rsid w:val="00957D1E"/>
    <w:rsid w:val="009601E0"/>
    <w:rsid w:val="009616D3"/>
    <w:rsid w:val="00961D58"/>
    <w:rsid w:val="00962AB8"/>
    <w:rsid w:val="009638F9"/>
    <w:rsid w:val="00964BB2"/>
    <w:rsid w:val="00965224"/>
    <w:rsid w:val="0096536A"/>
    <w:rsid w:val="00965C3A"/>
    <w:rsid w:val="00966150"/>
    <w:rsid w:val="009666C8"/>
    <w:rsid w:val="009674A3"/>
    <w:rsid w:val="009713CD"/>
    <w:rsid w:val="00971FB3"/>
    <w:rsid w:val="00971FB4"/>
    <w:rsid w:val="00973924"/>
    <w:rsid w:val="009743F1"/>
    <w:rsid w:val="00974606"/>
    <w:rsid w:val="00977B51"/>
    <w:rsid w:val="009829D2"/>
    <w:rsid w:val="00982D16"/>
    <w:rsid w:val="00983E7E"/>
    <w:rsid w:val="00984350"/>
    <w:rsid w:val="00984B99"/>
    <w:rsid w:val="00984FDB"/>
    <w:rsid w:val="0098571F"/>
    <w:rsid w:val="00985D04"/>
    <w:rsid w:val="00987434"/>
    <w:rsid w:val="0098746D"/>
    <w:rsid w:val="00991147"/>
    <w:rsid w:val="00991955"/>
    <w:rsid w:val="00991A16"/>
    <w:rsid w:val="0099314E"/>
    <w:rsid w:val="00993B5B"/>
    <w:rsid w:val="00994BC8"/>
    <w:rsid w:val="00994D7B"/>
    <w:rsid w:val="00995BFA"/>
    <w:rsid w:val="00997C26"/>
    <w:rsid w:val="009A0917"/>
    <w:rsid w:val="009A10C8"/>
    <w:rsid w:val="009A1138"/>
    <w:rsid w:val="009A28CC"/>
    <w:rsid w:val="009A4D1A"/>
    <w:rsid w:val="009A4FF2"/>
    <w:rsid w:val="009A5A06"/>
    <w:rsid w:val="009A5E30"/>
    <w:rsid w:val="009A5FAC"/>
    <w:rsid w:val="009A6250"/>
    <w:rsid w:val="009A6ABD"/>
    <w:rsid w:val="009A77CE"/>
    <w:rsid w:val="009A7A8F"/>
    <w:rsid w:val="009A7B95"/>
    <w:rsid w:val="009B05AD"/>
    <w:rsid w:val="009B2A09"/>
    <w:rsid w:val="009B3203"/>
    <w:rsid w:val="009B3318"/>
    <w:rsid w:val="009B550C"/>
    <w:rsid w:val="009B55CC"/>
    <w:rsid w:val="009B63AA"/>
    <w:rsid w:val="009B6CFD"/>
    <w:rsid w:val="009B7963"/>
    <w:rsid w:val="009B7A3B"/>
    <w:rsid w:val="009C0907"/>
    <w:rsid w:val="009C0985"/>
    <w:rsid w:val="009C38C3"/>
    <w:rsid w:val="009C6326"/>
    <w:rsid w:val="009C636E"/>
    <w:rsid w:val="009C690C"/>
    <w:rsid w:val="009D09C8"/>
    <w:rsid w:val="009D1B6A"/>
    <w:rsid w:val="009D2AA2"/>
    <w:rsid w:val="009D3092"/>
    <w:rsid w:val="009D4C01"/>
    <w:rsid w:val="009D782F"/>
    <w:rsid w:val="009E0933"/>
    <w:rsid w:val="009E093D"/>
    <w:rsid w:val="009E1C7F"/>
    <w:rsid w:val="009E1D0F"/>
    <w:rsid w:val="009E2132"/>
    <w:rsid w:val="009E2325"/>
    <w:rsid w:val="009E2754"/>
    <w:rsid w:val="009E309A"/>
    <w:rsid w:val="009E3451"/>
    <w:rsid w:val="009E413D"/>
    <w:rsid w:val="009E4235"/>
    <w:rsid w:val="009E4481"/>
    <w:rsid w:val="009E4EED"/>
    <w:rsid w:val="009E4F1A"/>
    <w:rsid w:val="009E59A1"/>
    <w:rsid w:val="009E5FE9"/>
    <w:rsid w:val="009E62B2"/>
    <w:rsid w:val="009E64A3"/>
    <w:rsid w:val="009E7187"/>
    <w:rsid w:val="009E7B1C"/>
    <w:rsid w:val="009F0110"/>
    <w:rsid w:val="009F0387"/>
    <w:rsid w:val="009F03BF"/>
    <w:rsid w:val="009F0819"/>
    <w:rsid w:val="009F0D92"/>
    <w:rsid w:val="009F0F70"/>
    <w:rsid w:val="009F15F1"/>
    <w:rsid w:val="009F1976"/>
    <w:rsid w:val="009F1E49"/>
    <w:rsid w:val="009F1E78"/>
    <w:rsid w:val="009F2417"/>
    <w:rsid w:val="009F2A2C"/>
    <w:rsid w:val="009F403A"/>
    <w:rsid w:val="009F40BE"/>
    <w:rsid w:val="009F47AF"/>
    <w:rsid w:val="009F5659"/>
    <w:rsid w:val="009F674B"/>
    <w:rsid w:val="009F6899"/>
    <w:rsid w:val="009F7DB0"/>
    <w:rsid w:val="00A00B7B"/>
    <w:rsid w:val="00A01FF1"/>
    <w:rsid w:val="00A025E3"/>
    <w:rsid w:val="00A03053"/>
    <w:rsid w:val="00A0797E"/>
    <w:rsid w:val="00A07A64"/>
    <w:rsid w:val="00A1066E"/>
    <w:rsid w:val="00A10672"/>
    <w:rsid w:val="00A10D70"/>
    <w:rsid w:val="00A12E1D"/>
    <w:rsid w:val="00A13FCD"/>
    <w:rsid w:val="00A14313"/>
    <w:rsid w:val="00A14807"/>
    <w:rsid w:val="00A16B97"/>
    <w:rsid w:val="00A17472"/>
    <w:rsid w:val="00A213A1"/>
    <w:rsid w:val="00A21DEB"/>
    <w:rsid w:val="00A223EC"/>
    <w:rsid w:val="00A22818"/>
    <w:rsid w:val="00A22FF0"/>
    <w:rsid w:val="00A23A98"/>
    <w:rsid w:val="00A24CF0"/>
    <w:rsid w:val="00A262E5"/>
    <w:rsid w:val="00A26B52"/>
    <w:rsid w:val="00A30710"/>
    <w:rsid w:val="00A31785"/>
    <w:rsid w:val="00A32467"/>
    <w:rsid w:val="00A32C80"/>
    <w:rsid w:val="00A333AA"/>
    <w:rsid w:val="00A3495E"/>
    <w:rsid w:val="00A34E81"/>
    <w:rsid w:val="00A34E8E"/>
    <w:rsid w:val="00A35651"/>
    <w:rsid w:val="00A358E7"/>
    <w:rsid w:val="00A35CD9"/>
    <w:rsid w:val="00A35F85"/>
    <w:rsid w:val="00A36445"/>
    <w:rsid w:val="00A3696D"/>
    <w:rsid w:val="00A36D9B"/>
    <w:rsid w:val="00A36ECA"/>
    <w:rsid w:val="00A37774"/>
    <w:rsid w:val="00A4058B"/>
    <w:rsid w:val="00A41041"/>
    <w:rsid w:val="00A411C8"/>
    <w:rsid w:val="00A41F25"/>
    <w:rsid w:val="00A42A9A"/>
    <w:rsid w:val="00A42FE6"/>
    <w:rsid w:val="00A44CB2"/>
    <w:rsid w:val="00A452E9"/>
    <w:rsid w:val="00A45843"/>
    <w:rsid w:val="00A45ECC"/>
    <w:rsid w:val="00A45EE1"/>
    <w:rsid w:val="00A466FA"/>
    <w:rsid w:val="00A46789"/>
    <w:rsid w:val="00A47981"/>
    <w:rsid w:val="00A50AD1"/>
    <w:rsid w:val="00A50E37"/>
    <w:rsid w:val="00A51DA1"/>
    <w:rsid w:val="00A52309"/>
    <w:rsid w:val="00A52675"/>
    <w:rsid w:val="00A52EC0"/>
    <w:rsid w:val="00A534A1"/>
    <w:rsid w:val="00A53C52"/>
    <w:rsid w:val="00A53E15"/>
    <w:rsid w:val="00A552EC"/>
    <w:rsid w:val="00A55791"/>
    <w:rsid w:val="00A557AC"/>
    <w:rsid w:val="00A56C2C"/>
    <w:rsid w:val="00A5748B"/>
    <w:rsid w:val="00A607BB"/>
    <w:rsid w:val="00A60997"/>
    <w:rsid w:val="00A61AA3"/>
    <w:rsid w:val="00A61EF8"/>
    <w:rsid w:val="00A62E78"/>
    <w:rsid w:val="00A63FA3"/>
    <w:rsid w:val="00A64230"/>
    <w:rsid w:val="00A64C04"/>
    <w:rsid w:val="00A6541F"/>
    <w:rsid w:val="00A65D0E"/>
    <w:rsid w:val="00A665CD"/>
    <w:rsid w:val="00A66EC3"/>
    <w:rsid w:val="00A670E6"/>
    <w:rsid w:val="00A67743"/>
    <w:rsid w:val="00A72DE5"/>
    <w:rsid w:val="00A74542"/>
    <w:rsid w:val="00A74743"/>
    <w:rsid w:val="00A74C0E"/>
    <w:rsid w:val="00A758C9"/>
    <w:rsid w:val="00A7646C"/>
    <w:rsid w:val="00A77254"/>
    <w:rsid w:val="00A775C1"/>
    <w:rsid w:val="00A80871"/>
    <w:rsid w:val="00A80919"/>
    <w:rsid w:val="00A80CDD"/>
    <w:rsid w:val="00A812B7"/>
    <w:rsid w:val="00A818F6"/>
    <w:rsid w:val="00A82700"/>
    <w:rsid w:val="00A838B2"/>
    <w:rsid w:val="00A84021"/>
    <w:rsid w:val="00A8415A"/>
    <w:rsid w:val="00A8443C"/>
    <w:rsid w:val="00A846F0"/>
    <w:rsid w:val="00A84CFA"/>
    <w:rsid w:val="00A84EA8"/>
    <w:rsid w:val="00A85640"/>
    <w:rsid w:val="00A85ADB"/>
    <w:rsid w:val="00A8677C"/>
    <w:rsid w:val="00A86AA1"/>
    <w:rsid w:val="00A87228"/>
    <w:rsid w:val="00A877E9"/>
    <w:rsid w:val="00A90548"/>
    <w:rsid w:val="00A92B60"/>
    <w:rsid w:val="00A936F8"/>
    <w:rsid w:val="00A93CC9"/>
    <w:rsid w:val="00A97B7C"/>
    <w:rsid w:val="00AA0206"/>
    <w:rsid w:val="00AA042E"/>
    <w:rsid w:val="00AA0E41"/>
    <w:rsid w:val="00AA291C"/>
    <w:rsid w:val="00AA3E86"/>
    <w:rsid w:val="00AA450C"/>
    <w:rsid w:val="00AA49CF"/>
    <w:rsid w:val="00AA4CAD"/>
    <w:rsid w:val="00AA58EA"/>
    <w:rsid w:val="00AA5A75"/>
    <w:rsid w:val="00AA68BD"/>
    <w:rsid w:val="00AA6E5C"/>
    <w:rsid w:val="00AA7844"/>
    <w:rsid w:val="00AB0422"/>
    <w:rsid w:val="00AB0624"/>
    <w:rsid w:val="00AB287B"/>
    <w:rsid w:val="00AB3C2B"/>
    <w:rsid w:val="00AB3E2C"/>
    <w:rsid w:val="00AB5AB6"/>
    <w:rsid w:val="00AB5D34"/>
    <w:rsid w:val="00AB5D3D"/>
    <w:rsid w:val="00AB6562"/>
    <w:rsid w:val="00AC04ED"/>
    <w:rsid w:val="00AC05CE"/>
    <w:rsid w:val="00AC0D2C"/>
    <w:rsid w:val="00AC104F"/>
    <w:rsid w:val="00AC1151"/>
    <w:rsid w:val="00AC2A78"/>
    <w:rsid w:val="00AC314A"/>
    <w:rsid w:val="00AC518D"/>
    <w:rsid w:val="00AC534F"/>
    <w:rsid w:val="00AC7331"/>
    <w:rsid w:val="00AD21C3"/>
    <w:rsid w:val="00AD29CC"/>
    <w:rsid w:val="00AD627A"/>
    <w:rsid w:val="00AD67F0"/>
    <w:rsid w:val="00AD6EB4"/>
    <w:rsid w:val="00AD6FC0"/>
    <w:rsid w:val="00AD7571"/>
    <w:rsid w:val="00AE1C9F"/>
    <w:rsid w:val="00AE29FC"/>
    <w:rsid w:val="00AE2F5B"/>
    <w:rsid w:val="00AE3210"/>
    <w:rsid w:val="00AE41DC"/>
    <w:rsid w:val="00AE4CAA"/>
    <w:rsid w:val="00AE4E7F"/>
    <w:rsid w:val="00AE5624"/>
    <w:rsid w:val="00AE64DF"/>
    <w:rsid w:val="00AE6B06"/>
    <w:rsid w:val="00AE74FC"/>
    <w:rsid w:val="00AE7A5C"/>
    <w:rsid w:val="00AE7CFA"/>
    <w:rsid w:val="00AF06BA"/>
    <w:rsid w:val="00AF134A"/>
    <w:rsid w:val="00AF1532"/>
    <w:rsid w:val="00AF1618"/>
    <w:rsid w:val="00AF23BD"/>
    <w:rsid w:val="00AF4ABC"/>
    <w:rsid w:val="00AF4CD4"/>
    <w:rsid w:val="00AF568A"/>
    <w:rsid w:val="00AF5CC5"/>
    <w:rsid w:val="00AF5FE6"/>
    <w:rsid w:val="00B00024"/>
    <w:rsid w:val="00B0122E"/>
    <w:rsid w:val="00B0141D"/>
    <w:rsid w:val="00B01481"/>
    <w:rsid w:val="00B02929"/>
    <w:rsid w:val="00B046E7"/>
    <w:rsid w:val="00B04B05"/>
    <w:rsid w:val="00B0512B"/>
    <w:rsid w:val="00B05B56"/>
    <w:rsid w:val="00B075C5"/>
    <w:rsid w:val="00B07708"/>
    <w:rsid w:val="00B1024B"/>
    <w:rsid w:val="00B10EF7"/>
    <w:rsid w:val="00B11715"/>
    <w:rsid w:val="00B11FEC"/>
    <w:rsid w:val="00B12146"/>
    <w:rsid w:val="00B13EBF"/>
    <w:rsid w:val="00B14229"/>
    <w:rsid w:val="00B144FA"/>
    <w:rsid w:val="00B147A1"/>
    <w:rsid w:val="00B14D33"/>
    <w:rsid w:val="00B17684"/>
    <w:rsid w:val="00B17C7C"/>
    <w:rsid w:val="00B2039A"/>
    <w:rsid w:val="00B2128C"/>
    <w:rsid w:val="00B2168F"/>
    <w:rsid w:val="00B222C3"/>
    <w:rsid w:val="00B2250C"/>
    <w:rsid w:val="00B22904"/>
    <w:rsid w:val="00B2352F"/>
    <w:rsid w:val="00B24155"/>
    <w:rsid w:val="00B26B1A"/>
    <w:rsid w:val="00B26D46"/>
    <w:rsid w:val="00B30538"/>
    <w:rsid w:val="00B3293E"/>
    <w:rsid w:val="00B32AD8"/>
    <w:rsid w:val="00B3518C"/>
    <w:rsid w:val="00B359BF"/>
    <w:rsid w:val="00B35E81"/>
    <w:rsid w:val="00B36D78"/>
    <w:rsid w:val="00B376DC"/>
    <w:rsid w:val="00B379C6"/>
    <w:rsid w:val="00B40366"/>
    <w:rsid w:val="00B4147B"/>
    <w:rsid w:val="00B41D89"/>
    <w:rsid w:val="00B41E30"/>
    <w:rsid w:val="00B42420"/>
    <w:rsid w:val="00B437EC"/>
    <w:rsid w:val="00B44572"/>
    <w:rsid w:val="00B45B8F"/>
    <w:rsid w:val="00B46B17"/>
    <w:rsid w:val="00B476C7"/>
    <w:rsid w:val="00B500FA"/>
    <w:rsid w:val="00B506A4"/>
    <w:rsid w:val="00B5097C"/>
    <w:rsid w:val="00B514C8"/>
    <w:rsid w:val="00B518EF"/>
    <w:rsid w:val="00B52215"/>
    <w:rsid w:val="00B53084"/>
    <w:rsid w:val="00B53B31"/>
    <w:rsid w:val="00B53FA1"/>
    <w:rsid w:val="00B54F18"/>
    <w:rsid w:val="00B55890"/>
    <w:rsid w:val="00B565CC"/>
    <w:rsid w:val="00B56CA7"/>
    <w:rsid w:val="00B576A8"/>
    <w:rsid w:val="00B60519"/>
    <w:rsid w:val="00B60BE3"/>
    <w:rsid w:val="00B61E42"/>
    <w:rsid w:val="00B6243A"/>
    <w:rsid w:val="00B64C83"/>
    <w:rsid w:val="00B64F91"/>
    <w:rsid w:val="00B65C54"/>
    <w:rsid w:val="00B66077"/>
    <w:rsid w:val="00B6794E"/>
    <w:rsid w:val="00B70B45"/>
    <w:rsid w:val="00B70C09"/>
    <w:rsid w:val="00B71E8B"/>
    <w:rsid w:val="00B7230C"/>
    <w:rsid w:val="00B72B4D"/>
    <w:rsid w:val="00B737F8"/>
    <w:rsid w:val="00B757F5"/>
    <w:rsid w:val="00B76661"/>
    <w:rsid w:val="00B77167"/>
    <w:rsid w:val="00B80271"/>
    <w:rsid w:val="00B806B0"/>
    <w:rsid w:val="00B80E6E"/>
    <w:rsid w:val="00B814B7"/>
    <w:rsid w:val="00B819AC"/>
    <w:rsid w:val="00B81B11"/>
    <w:rsid w:val="00B8258A"/>
    <w:rsid w:val="00B82B88"/>
    <w:rsid w:val="00B83001"/>
    <w:rsid w:val="00B8387E"/>
    <w:rsid w:val="00B83A34"/>
    <w:rsid w:val="00B83B0D"/>
    <w:rsid w:val="00B83D57"/>
    <w:rsid w:val="00B847D9"/>
    <w:rsid w:val="00B8489A"/>
    <w:rsid w:val="00B85232"/>
    <w:rsid w:val="00B85532"/>
    <w:rsid w:val="00B85695"/>
    <w:rsid w:val="00B858EE"/>
    <w:rsid w:val="00B859B1"/>
    <w:rsid w:val="00B85B03"/>
    <w:rsid w:val="00B85FDD"/>
    <w:rsid w:val="00B86888"/>
    <w:rsid w:val="00B87407"/>
    <w:rsid w:val="00B87A34"/>
    <w:rsid w:val="00B9346E"/>
    <w:rsid w:val="00B93B0E"/>
    <w:rsid w:val="00B95FC1"/>
    <w:rsid w:val="00B9741B"/>
    <w:rsid w:val="00BA08DC"/>
    <w:rsid w:val="00BA1450"/>
    <w:rsid w:val="00BA3F2A"/>
    <w:rsid w:val="00BA4737"/>
    <w:rsid w:val="00BA4DCE"/>
    <w:rsid w:val="00BA4FA3"/>
    <w:rsid w:val="00BA50C0"/>
    <w:rsid w:val="00BA5A77"/>
    <w:rsid w:val="00BA69AD"/>
    <w:rsid w:val="00BA76FE"/>
    <w:rsid w:val="00BB06FC"/>
    <w:rsid w:val="00BB0776"/>
    <w:rsid w:val="00BB09DF"/>
    <w:rsid w:val="00BB14B1"/>
    <w:rsid w:val="00BB1605"/>
    <w:rsid w:val="00BB1CC6"/>
    <w:rsid w:val="00BB1FB8"/>
    <w:rsid w:val="00BB3363"/>
    <w:rsid w:val="00BB3464"/>
    <w:rsid w:val="00BB3AA9"/>
    <w:rsid w:val="00BB3BAA"/>
    <w:rsid w:val="00BB532A"/>
    <w:rsid w:val="00BB5641"/>
    <w:rsid w:val="00BB5F80"/>
    <w:rsid w:val="00BC0B2F"/>
    <w:rsid w:val="00BC100F"/>
    <w:rsid w:val="00BC151C"/>
    <w:rsid w:val="00BC1C00"/>
    <w:rsid w:val="00BC1C5C"/>
    <w:rsid w:val="00BC2D42"/>
    <w:rsid w:val="00BC54DE"/>
    <w:rsid w:val="00BC6A80"/>
    <w:rsid w:val="00BD1418"/>
    <w:rsid w:val="00BD149A"/>
    <w:rsid w:val="00BD1626"/>
    <w:rsid w:val="00BD1B79"/>
    <w:rsid w:val="00BD2029"/>
    <w:rsid w:val="00BD2174"/>
    <w:rsid w:val="00BD2CA0"/>
    <w:rsid w:val="00BD329A"/>
    <w:rsid w:val="00BD3D18"/>
    <w:rsid w:val="00BD42DF"/>
    <w:rsid w:val="00BD59E6"/>
    <w:rsid w:val="00BD640B"/>
    <w:rsid w:val="00BD6674"/>
    <w:rsid w:val="00BD6884"/>
    <w:rsid w:val="00BD7937"/>
    <w:rsid w:val="00BD7F0C"/>
    <w:rsid w:val="00BE21E0"/>
    <w:rsid w:val="00BE2D21"/>
    <w:rsid w:val="00BE3790"/>
    <w:rsid w:val="00BE39EF"/>
    <w:rsid w:val="00BE5487"/>
    <w:rsid w:val="00BE5F6F"/>
    <w:rsid w:val="00BE60B7"/>
    <w:rsid w:val="00BE61D8"/>
    <w:rsid w:val="00BE697A"/>
    <w:rsid w:val="00BE6B35"/>
    <w:rsid w:val="00BE6DF8"/>
    <w:rsid w:val="00BE7F9D"/>
    <w:rsid w:val="00BF0392"/>
    <w:rsid w:val="00BF0ED8"/>
    <w:rsid w:val="00BF27E2"/>
    <w:rsid w:val="00BF37DA"/>
    <w:rsid w:val="00BF3DFA"/>
    <w:rsid w:val="00BF4538"/>
    <w:rsid w:val="00BF4924"/>
    <w:rsid w:val="00BF4D1A"/>
    <w:rsid w:val="00BF51C7"/>
    <w:rsid w:val="00BF7214"/>
    <w:rsid w:val="00BF7484"/>
    <w:rsid w:val="00BF7E5D"/>
    <w:rsid w:val="00C0092B"/>
    <w:rsid w:val="00C0109A"/>
    <w:rsid w:val="00C016C6"/>
    <w:rsid w:val="00C01BEF"/>
    <w:rsid w:val="00C02A11"/>
    <w:rsid w:val="00C02A47"/>
    <w:rsid w:val="00C0315C"/>
    <w:rsid w:val="00C0369A"/>
    <w:rsid w:val="00C052AE"/>
    <w:rsid w:val="00C06B9D"/>
    <w:rsid w:val="00C0748F"/>
    <w:rsid w:val="00C10351"/>
    <w:rsid w:val="00C10996"/>
    <w:rsid w:val="00C11DF8"/>
    <w:rsid w:val="00C12C2E"/>
    <w:rsid w:val="00C12E12"/>
    <w:rsid w:val="00C13C31"/>
    <w:rsid w:val="00C13D09"/>
    <w:rsid w:val="00C1562F"/>
    <w:rsid w:val="00C163F8"/>
    <w:rsid w:val="00C16976"/>
    <w:rsid w:val="00C17859"/>
    <w:rsid w:val="00C178D7"/>
    <w:rsid w:val="00C17F9C"/>
    <w:rsid w:val="00C20349"/>
    <w:rsid w:val="00C2169E"/>
    <w:rsid w:val="00C22116"/>
    <w:rsid w:val="00C22DFD"/>
    <w:rsid w:val="00C2367B"/>
    <w:rsid w:val="00C23851"/>
    <w:rsid w:val="00C24DEC"/>
    <w:rsid w:val="00C259CA"/>
    <w:rsid w:val="00C26222"/>
    <w:rsid w:val="00C26D53"/>
    <w:rsid w:val="00C27787"/>
    <w:rsid w:val="00C27AA2"/>
    <w:rsid w:val="00C27CE6"/>
    <w:rsid w:val="00C30731"/>
    <w:rsid w:val="00C3149E"/>
    <w:rsid w:val="00C331EE"/>
    <w:rsid w:val="00C332D2"/>
    <w:rsid w:val="00C3347B"/>
    <w:rsid w:val="00C33816"/>
    <w:rsid w:val="00C34313"/>
    <w:rsid w:val="00C3568C"/>
    <w:rsid w:val="00C35EAE"/>
    <w:rsid w:val="00C36DD7"/>
    <w:rsid w:val="00C3764C"/>
    <w:rsid w:val="00C40AFC"/>
    <w:rsid w:val="00C42672"/>
    <w:rsid w:val="00C43594"/>
    <w:rsid w:val="00C44197"/>
    <w:rsid w:val="00C449E6"/>
    <w:rsid w:val="00C44DDD"/>
    <w:rsid w:val="00C453CA"/>
    <w:rsid w:val="00C46591"/>
    <w:rsid w:val="00C46A82"/>
    <w:rsid w:val="00C476A5"/>
    <w:rsid w:val="00C50074"/>
    <w:rsid w:val="00C5034A"/>
    <w:rsid w:val="00C50EA1"/>
    <w:rsid w:val="00C52A10"/>
    <w:rsid w:val="00C534E0"/>
    <w:rsid w:val="00C53787"/>
    <w:rsid w:val="00C53E59"/>
    <w:rsid w:val="00C541D8"/>
    <w:rsid w:val="00C5700B"/>
    <w:rsid w:val="00C61BB3"/>
    <w:rsid w:val="00C62167"/>
    <w:rsid w:val="00C63092"/>
    <w:rsid w:val="00C63241"/>
    <w:rsid w:val="00C644D6"/>
    <w:rsid w:val="00C6520E"/>
    <w:rsid w:val="00C652C7"/>
    <w:rsid w:val="00C6662B"/>
    <w:rsid w:val="00C66D82"/>
    <w:rsid w:val="00C66E2B"/>
    <w:rsid w:val="00C70163"/>
    <w:rsid w:val="00C7116E"/>
    <w:rsid w:val="00C72707"/>
    <w:rsid w:val="00C7293E"/>
    <w:rsid w:val="00C72F68"/>
    <w:rsid w:val="00C73A57"/>
    <w:rsid w:val="00C74283"/>
    <w:rsid w:val="00C74DDB"/>
    <w:rsid w:val="00C74E3E"/>
    <w:rsid w:val="00C74FD4"/>
    <w:rsid w:val="00C75ABC"/>
    <w:rsid w:val="00C766DB"/>
    <w:rsid w:val="00C76D95"/>
    <w:rsid w:val="00C771A7"/>
    <w:rsid w:val="00C77700"/>
    <w:rsid w:val="00C80643"/>
    <w:rsid w:val="00C826D8"/>
    <w:rsid w:val="00C83695"/>
    <w:rsid w:val="00C836DF"/>
    <w:rsid w:val="00C842EE"/>
    <w:rsid w:val="00C84BD1"/>
    <w:rsid w:val="00C8510C"/>
    <w:rsid w:val="00C8558D"/>
    <w:rsid w:val="00C87934"/>
    <w:rsid w:val="00C87A07"/>
    <w:rsid w:val="00C87D12"/>
    <w:rsid w:val="00C87F05"/>
    <w:rsid w:val="00C90B01"/>
    <w:rsid w:val="00C91C55"/>
    <w:rsid w:val="00C9288A"/>
    <w:rsid w:val="00C9309C"/>
    <w:rsid w:val="00C933E5"/>
    <w:rsid w:val="00C935DF"/>
    <w:rsid w:val="00C93F55"/>
    <w:rsid w:val="00C94BCF"/>
    <w:rsid w:val="00C95475"/>
    <w:rsid w:val="00C96678"/>
    <w:rsid w:val="00C96940"/>
    <w:rsid w:val="00C96D03"/>
    <w:rsid w:val="00C9778E"/>
    <w:rsid w:val="00CA0269"/>
    <w:rsid w:val="00CA0538"/>
    <w:rsid w:val="00CA0853"/>
    <w:rsid w:val="00CA0F54"/>
    <w:rsid w:val="00CA1077"/>
    <w:rsid w:val="00CA13AB"/>
    <w:rsid w:val="00CA5BF9"/>
    <w:rsid w:val="00CA6A3F"/>
    <w:rsid w:val="00CA76E7"/>
    <w:rsid w:val="00CB172B"/>
    <w:rsid w:val="00CB1CEA"/>
    <w:rsid w:val="00CB24C8"/>
    <w:rsid w:val="00CB2F07"/>
    <w:rsid w:val="00CB442F"/>
    <w:rsid w:val="00CB5446"/>
    <w:rsid w:val="00CB69EA"/>
    <w:rsid w:val="00CB6C9B"/>
    <w:rsid w:val="00CB7341"/>
    <w:rsid w:val="00CB7BF1"/>
    <w:rsid w:val="00CC082F"/>
    <w:rsid w:val="00CC10EB"/>
    <w:rsid w:val="00CC1EF0"/>
    <w:rsid w:val="00CC27BA"/>
    <w:rsid w:val="00CC4116"/>
    <w:rsid w:val="00CC50CA"/>
    <w:rsid w:val="00CC54A6"/>
    <w:rsid w:val="00CC625C"/>
    <w:rsid w:val="00CC746E"/>
    <w:rsid w:val="00CC7C5F"/>
    <w:rsid w:val="00CD4269"/>
    <w:rsid w:val="00CD4AC7"/>
    <w:rsid w:val="00CD5103"/>
    <w:rsid w:val="00CD556B"/>
    <w:rsid w:val="00CD5D6C"/>
    <w:rsid w:val="00CD64BD"/>
    <w:rsid w:val="00CD6CFC"/>
    <w:rsid w:val="00CD6D87"/>
    <w:rsid w:val="00CD7759"/>
    <w:rsid w:val="00CD7C2A"/>
    <w:rsid w:val="00CE05EE"/>
    <w:rsid w:val="00CE0BE1"/>
    <w:rsid w:val="00CE0F10"/>
    <w:rsid w:val="00CE1112"/>
    <w:rsid w:val="00CE1C5E"/>
    <w:rsid w:val="00CE3734"/>
    <w:rsid w:val="00CE3B4E"/>
    <w:rsid w:val="00CE627A"/>
    <w:rsid w:val="00CE6B11"/>
    <w:rsid w:val="00CE7EE3"/>
    <w:rsid w:val="00CF1235"/>
    <w:rsid w:val="00CF1A4B"/>
    <w:rsid w:val="00CF2844"/>
    <w:rsid w:val="00CF3995"/>
    <w:rsid w:val="00CF4B70"/>
    <w:rsid w:val="00CF55C7"/>
    <w:rsid w:val="00CF7356"/>
    <w:rsid w:val="00CF7591"/>
    <w:rsid w:val="00D008C6"/>
    <w:rsid w:val="00D0109B"/>
    <w:rsid w:val="00D01296"/>
    <w:rsid w:val="00D02BF0"/>
    <w:rsid w:val="00D03653"/>
    <w:rsid w:val="00D03980"/>
    <w:rsid w:val="00D03E5C"/>
    <w:rsid w:val="00D0463C"/>
    <w:rsid w:val="00D048E8"/>
    <w:rsid w:val="00D04B3B"/>
    <w:rsid w:val="00D05079"/>
    <w:rsid w:val="00D05F72"/>
    <w:rsid w:val="00D077F3"/>
    <w:rsid w:val="00D07C58"/>
    <w:rsid w:val="00D10180"/>
    <w:rsid w:val="00D107AC"/>
    <w:rsid w:val="00D11894"/>
    <w:rsid w:val="00D12997"/>
    <w:rsid w:val="00D1367D"/>
    <w:rsid w:val="00D13876"/>
    <w:rsid w:val="00D14058"/>
    <w:rsid w:val="00D140AE"/>
    <w:rsid w:val="00D148E4"/>
    <w:rsid w:val="00D15953"/>
    <w:rsid w:val="00D15C0A"/>
    <w:rsid w:val="00D163C6"/>
    <w:rsid w:val="00D167E3"/>
    <w:rsid w:val="00D16A5C"/>
    <w:rsid w:val="00D16DFC"/>
    <w:rsid w:val="00D16ECE"/>
    <w:rsid w:val="00D17A84"/>
    <w:rsid w:val="00D20591"/>
    <w:rsid w:val="00D20D7E"/>
    <w:rsid w:val="00D21036"/>
    <w:rsid w:val="00D21124"/>
    <w:rsid w:val="00D2412D"/>
    <w:rsid w:val="00D24A93"/>
    <w:rsid w:val="00D24C03"/>
    <w:rsid w:val="00D24D64"/>
    <w:rsid w:val="00D25AF2"/>
    <w:rsid w:val="00D3000F"/>
    <w:rsid w:val="00D303C8"/>
    <w:rsid w:val="00D307C8"/>
    <w:rsid w:val="00D30D66"/>
    <w:rsid w:val="00D30FA7"/>
    <w:rsid w:val="00D313CB"/>
    <w:rsid w:val="00D31D2C"/>
    <w:rsid w:val="00D321CC"/>
    <w:rsid w:val="00D324DD"/>
    <w:rsid w:val="00D34022"/>
    <w:rsid w:val="00D358BE"/>
    <w:rsid w:val="00D35976"/>
    <w:rsid w:val="00D35FFF"/>
    <w:rsid w:val="00D36B0D"/>
    <w:rsid w:val="00D36E0F"/>
    <w:rsid w:val="00D37A93"/>
    <w:rsid w:val="00D4059F"/>
    <w:rsid w:val="00D40A24"/>
    <w:rsid w:val="00D41159"/>
    <w:rsid w:val="00D4142C"/>
    <w:rsid w:val="00D4193A"/>
    <w:rsid w:val="00D428C2"/>
    <w:rsid w:val="00D42B09"/>
    <w:rsid w:val="00D43C54"/>
    <w:rsid w:val="00D4489C"/>
    <w:rsid w:val="00D44F5C"/>
    <w:rsid w:val="00D46D2F"/>
    <w:rsid w:val="00D5142F"/>
    <w:rsid w:val="00D5189B"/>
    <w:rsid w:val="00D51C1A"/>
    <w:rsid w:val="00D51F2D"/>
    <w:rsid w:val="00D52143"/>
    <w:rsid w:val="00D5279B"/>
    <w:rsid w:val="00D531D7"/>
    <w:rsid w:val="00D531E2"/>
    <w:rsid w:val="00D545D7"/>
    <w:rsid w:val="00D54636"/>
    <w:rsid w:val="00D56795"/>
    <w:rsid w:val="00D602E4"/>
    <w:rsid w:val="00D60526"/>
    <w:rsid w:val="00D607AB"/>
    <w:rsid w:val="00D614BC"/>
    <w:rsid w:val="00D618BB"/>
    <w:rsid w:val="00D62387"/>
    <w:rsid w:val="00D62C07"/>
    <w:rsid w:val="00D62C7A"/>
    <w:rsid w:val="00D62CAC"/>
    <w:rsid w:val="00D62CFC"/>
    <w:rsid w:val="00D62D3B"/>
    <w:rsid w:val="00D632DD"/>
    <w:rsid w:val="00D64A42"/>
    <w:rsid w:val="00D66311"/>
    <w:rsid w:val="00D663DB"/>
    <w:rsid w:val="00D66A00"/>
    <w:rsid w:val="00D66B58"/>
    <w:rsid w:val="00D67874"/>
    <w:rsid w:val="00D67C41"/>
    <w:rsid w:val="00D702A2"/>
    <w:rsid w:val="00D7031B"/>
    <w:rsid w:val="00D70393"/>
    <w:rsid w:val="00D7140F"/>
    <w:rsid w:val="00D71B30"/>
    <w:rsid w:val="00D71CA7"/>
    <w:rsid w:val="00D72528"/>
    <w:rsid w:val="00D7263C"/>
    <w:rsid w:val="00D74168"/>
    <w:rsid w:val="00D74B7E"/>
    <w:rsid w:val="00D75D13"/>
    <w:rsid w:val="00D7623C"/>
    <w:rsid w:val="00D7798A"/>
    <w:rsid w:val="00D80EC0"/>
    <w:rsid w:val="00D8148F"/>
    <w:rsid w:val="00D81708"/>
    <w:rsid w:val="00D8179F"/>
    <w:rsid w:val="00D82290"/>
    <w:rsid w:val="00D8254F"/>
    <w:rsid w:val="00D82EFD"/>
    <w:rsid w:val="00D83CC9"/>
    <w:rsid w:val="00D848DE"/>
    <w:rsid w:val="00D861B0"/>
    <w:rsid w:val="00D86695"/>
    <w:rsid w:val="00D86CC0"/>
    <w:rsid w:val="00D86DBA"/>
    <w:rsid w:val="00D86F5E"/>
    <w:rsid w:val="00D87B5D"/>
    <w:rsid w:val="00D90096"/>
    <w:rsid w:val="00D9157E"/>
    <w:rsid w:val="00D92BBC"/>
    <w:rsid w:val="00D92EFA"/>
    <w:rsid w:val="00D93481"/>
    <w:rsid w:val="00D94D3D"/>
    <w:rsid w:val="00D9563B"/>
    <w:rsid w:val="00D976D4"/>
    <w:rsid w:val="00D976E7"/>
    <w:rsid w:val="00D978E1"/>
    <w:rsid w:val="00D97BF0"/>
    <w:rsid w:val="00D97FC8"/>
    <w:rsid w:val="00DA1A36"/>
    <w:rsid w:val="00DA3D4B"/>
    <w:rsid w:val="00DA3F02"/>
    <w:rsid w:val="00DA4342"/>
    <w:rsid w:val="00DA6FF3"/>
    <w:rsid w:val="00DA70E5"/>
    <w:rsid w:val="00DA74F7"/>
    <w:rsid w:val="00DB003D"/>
    <w:rsid w:val="00DB1461"/>
    <w:rsid w:val="00DB1671"/>
    <w:rsid w:val="00DB1B89"/>
    <w:rsid w:val="00DB1DDD"/>
    <w:rsid w:val="00DB213E"/>
    <w:rsid w:val="00DB2894"/>
    <w:rsid w:val="00DB2F1A"/>
    <w:rsid w:val="00DB30BE"/>
    <w:rsid w:val="00DB32A1"/>
    <w:rsid w:val="00DB4989"/>
    <w:rsid w:val="00DB76F0"/>
    <w:rsid w:val="00DB7CE1"/>
    <w:rsid w:val="00DB7E82"/>
    <w:rsid w:val="00DC110B"/>
    <w:rsid w:val="00DC1A6D"/>
    <w:rsid w:val="00DC2AB9"/>
    <w:rsid w:val="00DC4712"/>
    <w:rsid w:val="00DC5E2B"/>
    <w:rsid w:val="00DC75DC"/>
    <w:rsid w:val="00DD0CA6"/>
    <w:rsid w:val="00DD19BA"/>
    <w:rsid w:val="00DD2C1A"/>
    <w:rsid w:val="00DD3115"/>
    <w:rsid w:val="00DD3EB1"/>
    <w:rsid w:val="00DD4AC0"/>
    <w:rsid w:val="00DD5978"/>
    <w:rsid w:val="00DD7775"/>
    <w:rsid w:val="00DD79B0"/>
    <w:rsid w:val="00DD7A24"/>
    <w:rsid w:val="00DE077C"/>
    <w:rsid w:val="00DE0DFA"/>
    <w:rsid w:val="00DE1C79"/>
    <w:rsid w:val="00DE2C4D"/>
    <w:rsid w:val="00DE3575"/>
    <w:rsid w:val="00DE56F1"/>
    <w:rsid w:val="00DE58AD"/>
    <w:rsid w:val="00DE5F59"/>
    <w:rsid w:val="00DE6565"/>
    <w:rsid w:val="00DE742B"/>
    <w:rsid w:val="00DF324D"/>
    <w:rsid w:val="00DF3289"/>
    <w:rsid w:val="00DF4E9D"/>
    <w:rsid w:val="00DF5810"/>
    <w:rsid w:val="00DF5C01"/>
    <w:rsid w:val="00DF7049"/>
    <w:rsid w:val="00E00C5E"/>
    <w:rsid w:val="00E00E88"/>
    <w:rsid w:val="00E01020"/>
    <w:rsid w:val="00E01025"/>
    <w:rsid w:val="00E011F1"/>
    <w:rsid w:val="00E01B38"/>
    <w:rsid w:val="00E02267"/>
    <w:rsid w:val="00E02580"/>
    <w:rsid w:val="00E02821"/>
    <w:rsid w:val="00E02BB4"/>
    <w:rsid w:val="00E03060"/>
    <w:rsid w:val="00E03133"/>
    <w:rsid w:val="00E03747"/>
    <w:rsid w:val="00E041E1"/>
    <w:rsid w:val="00E04D24"/>
    <w:rsid w:val="00E05317"/>
    <w:rsid w:val="00E0560F"/>
    <w:rsid w:val="00E057BB"/>
    <w:rsid w:val="00E0596A"/>
    <w:rsid w:val="00E06DC3"/>
    <w:rsid w:val="00E07202"/>
    <w:rsid w:val="00E078DD"/>
    <w:rsid w:val="00E101F9"/>
    <w:rsid w:val="00E10736"/>
    <w:rsid w:val="00E10D04"/>
    <w:rsid w:val="00E10F79"/>
    <w:rsid w:val="00E113FF"/>
    <w:rsid w:val="00E115FF"/>
    <w:rsid w:val="00E1285C"/>
    <w:rsid w:val="00E140C0"/>
    <w:rsid w:val="00E146CB"/>
    <w:rsid w:val="00E147CB"/>
    <w:rsid w:val="00E14844"/>
    <w:rsid w:val="00E15426"/>
    <w:rsid w:val="00E159D7"/>
    <w:rsid w:val="00E16234"/>
    <w:rsid w:val="00E20794"/>
    <w:rsid w:val="00E2105C"/>
    <w:rsid w:val="00E2128B"/>
    <w:rsid w:val="00E21C1A"/>
    <w:rsid w:val="00E21CAB"/>
    <w:rsid w:val="00E2271D"/>
    <w:rsid w:val="00E22882"/>
    <w:rsid w:val="00E23510"/>
    <w:rsid w:val="00E240CA"/>
    <w:rsid w:val="00E24126"/>
    <w:rsid w:val="00E24983"/>
    <w:rsid w:val="00E24F29"/>
    <w:rsid w:val="00E2510B"/>
    <w:rsid w:val="00E25192"/>
    <w:rsid w:val="00E251B2"/>
    <w:rsid w:val="00E25E3C"/>
    <w:rsid w:val="00E2607E"/>
    <w:rsid w:val="00E2615B"/>
    <w:rsid w:val="00E279A7"/>
    <w:rsid w:val="00E27BFB"/>
    <w:rsid w:val="00E317D7"/>
    <w:rsid w:val="00E32D06"/>
    <w:rsid w:val="00E343D0"/>
    <w:rsid w:val="00E357FC"/>
    <w:rsid w:val="00E41948"/>
    <w:rsid w:val="00E41CAE"/>
    <w:rsid w:val="00E42066"/>
    <w:rsid w:val="00E4221D"/>
    <w:rsid w:val="00E426AB"/>
    <w:rsid w:val="00E427E5"/>
    <w:rsid w:val="00E431CA"/>
    <w:rsid w:val="00E43266"/>
    <w:rsid w:val="00E46745"/>
    <w:rsid w:val="00E4774C"/>
    <w:rsid w:val="00E50001"/>
    <w:rsid w:val="00E51499"/>
    <w:rsid w:val="00E51EAD"/>
    <w:rsid w:val="00E52302"/>
    <w:rsid w:val="00E52909"/>
    <w:rsid w:val="00E5399D"/>
    <w:rsid w:val="00E53CA1"/>
    <w:rsid w:val="00E54AE8"/>
    <w:rsid w:val="00E5543F"/>
    <w:rsid w:val="00E5648E"/>
    <w:rsid w:val="00E56692"/>
    <w:rsid w:val="00E56DD0"/>
    <w:rsid w:val="00E57689"/>
    <w:rsid w:val="00E578E4"/>
    <w:rsid w:val="00E60044"/>
    <w:rsid w:val="00E619B4"/>
    <w:rsid w:val="00E61C1F"/>
    <w:rsid w:val="00E6228C"/>
    <w:rsid w:val="00E64619"/>
    <w:rsid w:val="00E6496E"/>
    <w:rsid w:val="00E658B6"/>
    <w:rsid w:val="00E70629"/>
    <w:rsid w:val="00E70F5F"/>
    <w:rsid w:val="00E722B9"/>
    <w:rsid w:val="00E72CE9"/>
    <w:rsid w:val="00E72FC8"/>
    <w:rsid w:val="00E74034"/>
    <w:rsid w:val="00E7558D"/>
    <w:rsid w:val="00E760A3"/>
    <w:rsid w:val="00E76619"/>
    <w:rsid w:val="00E76D03"/>
    <w:rsid w:val="00E76EDE"/>
    <w:rsid w:val="00E817B6"/>
    <w:rsid w:val="00E823B8"/>
    <w:rsid w:val="00E82F4E"/>
    <w:rsid w:val="00E84CA3"/>
    <w:rsid w:val="00E85E85"/>
    <w:rsid w:val="00E861D4"/>
    <w:rsid w:val="00E86F9D"/>
    <w:rsid w:val="00E87354"/>
    <w:rsid w:val="00E87A3B"/>
    <w:rsid w:val="00E907EB"/>
    <w:rsid w:val="00E913E6"/>
    <w:rsid w:val="00E918AF"/>
    <w:rsid w:val="00E91A45"/>
    <w:rsid w:val="00E91E8B"/>
    <w:rsid w:val="00E92905"/>
    <w:rsid w:val="00E92EC6"/>
    <w:rsid w:val="00E93048"/>
    <w:rsid w:val="00E93158"/>
    <w:rsid w:val="00E934BB"/>
    <w:rsid w:val="00E94298"/>
    <w:rsid w:val="00E95A89"/>
    <w:rsid w:val="00E9664F"/>
    <w:rsid w:val="00E97446"/>
    <w:rsid w:val="00E9798A"/>
    <w:rsid w:val="00E97F0C"/>
    <w:rsid w:val="00EA018F"/>
    <w:rsid w:val="00EA0542"/>
    <w:rsid w:val="00EA0702"/>
    <w:rsid w:val="00EA07CD"/>
    <w:rsid w:val="00EA092F"/>
    <w:rsid w:val="00EA0D5F"/>
    <w:rsid w:val="00EA10F6"/>
    <w:rsid w:val="00EA1B9D"/>
    <w:rsid w:val="00EA23E3"/>
    <w:rsid w:val="00EA2C14"/>
    <w:rsid w:val="00EA2F6A"/>
    <w:rsid w:val="00EA30C7"/>
    <w:rsid w:val="00EA45F4"/>
    <w:rsid w:val="00EA53FA"/>
    <w:rsid w:val="00EA556C"/>
    <w:rsid w:val="00EA5785"/>
    <w:rsid w:val="00EA5E3B"/>
    <w:rsid w:val="00EA6564"/>
    <w:rsid w:val="00EA763C"/>
    <w:rsid w:val="00EB0374"/>
    <w:rsid w:val="00EB160B"/>
    <w:rsid w:val="00EB1BB1"/>
    <w:rsid w:val="00EB270A"/>
    <w:rsid w:val="00EB274A"/>
    <w:rsid w:val="00EB309C"/>
    <w:rsid w:val="00EB5687"/>
    <w:rsid w:val="00EB5787"/>
    <w:rsid w:val="00EB5E3E"/>
    <w:rsid w:val="00EB6981"/>
    <w:rsid w:val="00EB69FD"/>
    <w:rsid w:val="00EB78C6"/>
    <w:rsid w:val="00EB7CAE"/>
    <w:rsid w:val="00EB7F15"/>
    <w:rsid w:val="00EC0927"/>
    <w:rsid w:val="00EC0D7E"/>
    <w:rsid w:val="00EC16BD"/>
    <w:rsid w:val="00EC29D6"/>
    <w:rsid w:val="00EC3839"/>
    <w:rsid w:val="00EC3E05"/>
    <w:rsid w:val="00EC45AC"/>
    <w:rsid w:val="00EC619D"/>
    <w:rsid w:val="00EC6C2C"/>
    <w:rsid w:val="00EC6F74"/>
    <w:rsid w:val="00EC7410"/>
    <w:rsid w:val="00ED0A83"/>
    <w:rsid w:val="00ED110D"/>
    <w:rsid w:val="00ED201B"/>
    <w:rsid w:val="00ED2BF1"/>
    <w:rsid w:val="00ED47FB"/>
    <w:rsid w:val="00ED4F84"/>
    <w:rsid w:val="00ED5629"/>
    <w:rsid w:val="00ED5A88"/>
    <w:rsid w:val="00ED5FAB"/>
    <w:rsid w:val="00ED64E9"/>
    <w:rsid w:val="00ED6ADA"/>
    <w:rsid w:val="00ED717D"/>
    <w:rsid w:val="00ED7395"/>
    <w:rsid w:val="00ED76A5"/>
    <w:rsid w:val="00ED787D"/>
    <w:rsid w:val="00ED7A0A"/>
    <w:rsid w:val="00EE1011"/>
    <w:rsid w:val="00EE1A9D"/>
    <w:rsid w:val="00EE298E"/>
    <w:rsid w:val="00EE357C"/>
    <w:rsid w:val="00EE3AB4"/>
    <w:rsid w:val="00EE3BA3"/>
    <w:rsid w:val="00EE4B62"/>
    <w:rsid w:val="00EE550E"/>
    <w:rsid w:val="00EE553F"/>
    <w:rsid w:val="00EE567E"/>
    <w:rsid w:val="00EE5EBE"/>
    <w:rsid w:val="00EE7657"/>
    <w:rsid w:val="00EF0629"/>
    <w:rsid w:val="00EF0789"/>
    <w:rsid w:val="00EF0C38"/>
    <w:rsid w:val="00EF0E21"/>
    <w:rsid w:val="00EF1743"/>
    <w:rsid w:val="00EF1C52"/>
    <w:rsid w:val="00EF378B"/>
    <w:rsid w:val="00EF3E92"/>
    <w:rsid w:val="00EF3F64"/>
    <w:rsid w:val="00EF615A"/>
    <w:rsid w:val="00EF6200"/>
    <w:rsid w:val="00EF645D"/>
    <w:rsid w:val="00EF78B6"/>
    <w:rsid w:val="00F00CD2"/>
    <w:rsid w:val="00F01975"/>
    <w:rsid w:val="00F034FE"/>
    <w:rsid w:val="00F03506"/>
    <w:rsid w:val="00F03C4B"/>
    <w:rsid w:val="00F03EBF"/>
    <w:rsid w:val="00F03F88"/>
    <w:rsid w:val="00F048A2"/>
    <w:rsid w:val="00F04922"/>
    <w:rsid w:val="00F04A06"/>
    <w:rsid w:val="00F05169"/>
    <w:rsid w:val="00F063B6"/>
    <w:rsid w:val="00F07A7A"/>
    <w:rsid w:val="00F10F88"/>
    <w:rsid w:val="00F11C25"/>
    <w:rsid w:val="00F1287B"/>
    <w:rsid w:val="00F1382A"/>
    <w:rsid w:val="00F139C5"/>
    <w:rsid w:val="00F13ACA"/>
    <w:rsid w:val="00F13C01"/>
    <w:rsid w:val="00F14516"/>
    <w:rsid w:val="00F14861"/>
    <w:rsid w:val="00F200CE"/>
    <w:rsid w:val="00F201AB"/>
    <w:rsid w:val="00F20AD2"/>
    <w:rsid w:val="00F21334"/>
    <w:rsid w:val="00F22AE9"/>
    <w:rsid w:val="00F235C0"/>
    <w:rsid w:val="00F2410D"/>
    <w:rsid w:val="00F24E01"/>
    <w:rsid w:val="00F25595"/>
    <w:rsid w:val="00F258D4"/>
    <w:rsid w:val="00F25BC3"/>
    <w:rsid w:val="00F25BE1"/>
    <w:rsid w:val="00F26FD0"/>
    <w:rsid w:val="00F27816"/>
    <w:rsid w:val="00F27BCB"/>
    <w:rsid w:val="00F27C86"/>
    <w:rsid w:val="00F30B5F"/>
    <w:rsid w:val="00F322DA"/>
    <w:rsid w:val="00F3319C"/>
    <w:rsid w:val="00F33D61"/>
    <w:rsid w:val="00F34B85"/>
    <w:rsid w:val="00F35508"/>
    <w:rsid w:val="00F35CEC"/>
    <w:rsid w:val="00F36B68"/>
    <w:rsid w:val="00F37319"/>
    <w:rsid w:val="00F375A6"/>
    <w:rsid w:val="00F40593"/>
    <w:rsid w:val="00F411ED"/>
    <w:rsid w:val="00F41B57"/>
    <w:rsid w:val="00F42DAF"/>
    <w:rsid w:val="00F4419A"/>
    <w:rsid w:val="00F45052"/>
    <w:rsid w:val="00F4610C"/>
    <w:rsid w:val="00F473DF"/>
    <w:rsid w:val="00F50AFC"/>
    <w:rsid w:val="00F519F0"/>
    <w:rsid w:val="00F51FFC"/>
    <w:rsid w:val="00F5206C"/>
    <w:rsid w:val="00F5346F"/>
    <w:rsid w:val="00F54A5A"/>
    <w:rsid w:val="00F56776"/>
    <w:rsid w:val="00F575F1"/>
    <w:rsid w:val="00F5769B"/>
    <w:rsid w:val="00F578CA"/>
    <w:rsid w:val="00F60183"/>
    <w:rsid w:val="00F61200"/>
    <w:rsid w:val="00F614B8"/>
    <w:rsid w:val="00F646D7"/>
    <w:rsid w:val="00F6491D"/>
    <w:rsid w:val="00F64ECD"/>
    <w:rsid w:val="00F65AA5"/>
    <w:rsid w:val="00F65ACB"/>
    <w:rsid w:val="00F65BA4"/>
    <w:rsid w:val="00F65F8E"/>
    <w:rsid w:val="00F66EE1"/>
    <w:rsid w:val="00F70AC8"/>
    <w:rsid w:val="00F70BA3"/>
    <w:rsid w:val="00F72022"/>
    <w:rsid w:val="00F7245E"/>
    <w:rsid w:val="00F72A15"/>
    <w:rsid w:val="00F73220"/>
    <w:rsid w:val="00F758E1"/>
    <w:rsid w:val="00F75FB0"/>
    <w:rsid w:val="00F769DD"/>
    <w:rsid w:val="00F76A4F"/>
    <w:rsid w:val="00F76F42"/>
    <w:rsid w:val="00F80317"/>
    <w:rsid w:val="00F80C5C"/>
    <w:rsid w:val="00F811D7"/>
    <w:rsid w:val="00F8369D"/>
    <w:rsid w:val="00F839AF"/>
    <w:rsid w:val="00F84D46"/>
    <w:rsid w:val="00F85B4C"/>
    <w:rsid w:val="00F86821"/>
    <w:rsid w:val="00F86DA2"/>
    <w:rsid w:val="00F879A8"/>
    <w:rsid w:val="00F90040"/>
    <w:rsid w:val="00F90CCE"/>
    <w:rsid w:val="00F9147F"/>
    <w:rsid w:val="00F92052"/>
    <w:rsid w:val="00F9372A"/>
    <w:rsid w:val="00F95286"/>
    <w:rsid w:val="00F95B72"/>
    <w:rsid w:val="00F9760B"/>
    <w:rsid w:val="00F97D65"/>
    <w:rsid w:val="00FA23D7"/>
    <w:rsid w:val="00FA2708"/>
    <w:rsid w:val="00FA2B1D"/>
    <w:rsid w:val="00FA392C"/>
    <w:rsid w:val="00FA4952"/>
    <w:rsid w:val="00FA5078"/>
    <w:rsid w:val="00FA5135"/>
    <w:rsid w:val="00FA53E8"/>
    <w:rsid w:val="00FA649E"/>
    <w:rsid w:val="00FA6621"/>
    <w:rsid w:val="00FA6940"/>
    <w:rsid w:val="00FA7378"/>
    <w:rsid w:val="00FA7E36"/>
    <w:rsid w:val="00FB0031"/>
    <w:rsid w:val="00FB011E"/>
    <w:rsid w:val="00FB0A38"/>
    <w:rsid w:val="00FB12D9"/>
    <w:rsid w:val="00FB2282"/>
    <w:rsid w:val="00FB23BB"/>
    <w:rsid w:val="00FB26D3"/>
    <w:rsid w:val="00FB3B58"/>
    <w:rsid w:val="00FB5BFF"/>
    <w:rsid w:val="00FB6FEE"/>
    <w:rsid w:val="00FB7600"/>
    <w:rsid w:val="00FB7D9C"/>
    <w:rsid w:val="00FB7E7A"/>
    <w:rsid w:val="00FC0801"/>
    <w:rsid w:val="00FC22B4"/>
    <w:rsid w:val="00FC2605"/>
    <w:rsid w:val="00FC33A1"/>
    <w:rsid w:val="00FC364E"/>
    <w:rsid w:val="00FC3718"/>
    <w:rsid w:val="00FC5802"/>
    <w:rsid w:val="00FC701B"/>
    <w:rsid w:val="00FC7601"/>
    <w:rsid w:val="00FC766F"/>
    <w:rsid w:val="00FC7813"/>
    <w:rsid w:val="00FC78C2"/>
    <w:rsid w:val="00FD007A"/>
    <w:rsid w:val="00FD1393"/>
    <w:rsid w:val="00FD1D8E"/>
    <w:rsid w:val="00FD1EDF"/>
    <w:rsid w:val="00FD211E"/>
    <w:rsid w:val="00FD39A9"/>
    <w:rsid w:val="00FD3CF6"/>
    <w:rsid w:val="00FD56C3"/>
    <w:rsid w:val="00FD634F"/>
    <w:rsid w:val="00FD6BE6"/>
    <w:rsid w:val="00FD773F"/>
    <w:rsid w:val="00FD7BE9"/>
    <w:rsid w:val="00FE014C"/>
    <w:rsid w:val="00FE0601"/>
    <w:rsid w:val="00FE12D7"/>
    <w:rsid w:val="00FE1C0F"/>
    <w:rsid w:val="00FE28A6"/>
    <w:rsid w:val="00FE2928"/>
    <w:rsid w:val="00FE3EDD"/>
    <w:rsid w:val="00FE42D1"/>
    <w:rsid w:val="00FE52DE"/>
    <w:rsid w:val="00FE609A"/>
    <w:rsid w:val="00FE6959"/>
    <w:rsid w:val="00FE7521"/>
    <w:rsid w:val="00FF03EF"/>
    <w:rsid w:val="00FF1455"/>
    <w:rsid w:val="00FF19B8"/>
    <w:rsid w:val="00FF19D6"/>
    <w:rsid w:val="00FF1DDF"/>
    <w:rsid w:val="00FF205D"/>
    <w:rsid w:val="00FF2D12"/>
    <w:rsid w:val="00FF2E2E"/>
    <w:rsid w:val="00FF34FA"/>
    <w:rsid w:val="00FF4C70"/>
    <w:rsid w:val="00FF4C71"/>
    <w:rsid w:val="00FF5255"/>
    <w:rsid w:val="00FF57CD"/>
    <w:rsid w:val="00FF5C75"/>
    <w:rsid w:val="00FF631D"/>
    <w:rsid w:val="00FF7262"/>
    <w:rsid w:val="00FF7770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65A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E0"/>
    <w:pPr>
      <w:widowControl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B9"/>
    <w:pPr>
      <w:jc w:val="center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rsid w:val="00D303C8"/>
    <w:p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qFormat/>
    <w:rsid w:val="005D55B9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5D55B9"/>
    <w:pPr>
      <w:ind w:left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5D55B9"/>
    <w:pPr>
      <w:ind w:left="1440"/>
      <w:outlineLvl w:val="4"/>
    </w:pPr>
    <w:rPr>
      <w:b/>
    </w:rPr>
  </w:style>
  <w:style w:type="paragraph" w:styleId="Heading6">
    <w:name w:val="heading 6"/>
    <w:basedOn w:val="Normal"/>
    <w:next w:val="Normal"/>
    <w:rsid w:val="00ED787D"/>
    <w:pPr>
      <w:keepNext/>
      <w:ind w:left="21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01071"/>
    <w:pPr>
      <w:keepNext/>
      <w:ind w:left="360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01071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01071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6842E9"/>
    <w:rPr>
      <w:rFonts w:ascii="Arial" w:hAnsi="Arial"/>
      <w:sz w:val="24"/>
    </w:rPr>
  </w:style>
  <w:style w:type="paragraph" w:styleId="BlockText">
    <w:name w:val="Block Text"/>
    <w:basedOn w:val="Normal"/>
    <w:semiHidden/>
    <w:rsid w:val="00601071"/>
    <w:pPr>
      <w:spacing w:after="120"/>
      <w:ind w:left="1440" w:right="1440"/>
    </w:pPr>
  </w:style>
  <w:style w:type="paragraph" w:styleId="BodyText">
    <w:name w:val="Body Text"/>
    <w:basedOn w:val="Normal"/>
    <w:semiHidden/>
    <w:rsid w:val="00601071"/>
  </w:style>
  <w:style w:type="paragraph" w:styleId="BodyText2">
    <w:name w:val="Body Text 2"/>
    <w:basedOn w:val="Normal"/>
    <w:semiHidden/>
    <w:rsid w:val="00601071"/>
    <w:pPr>
      <w:spacing w:after="120" w:line="480" w:lineRule="auto"/>
    </w:pPr>
  </w:style>
  <w:style w:type="paragraph" w:styleId="BodyTextIndent">
    <w:name w:val="Body Text Indent"/>
    <w:basedOn w:val="Normal"/>
    <w:semiHidden/>
    <w:rsid w:val="00601071"/>
    <w:pPr>
      <w:spacing w:after="120"/>
      <w:ind w:left="360"/>
    </w:pPr>
  </w:style>
  <w:style w:type="paragraph" w:styleId="BodyTextIndent2">
    <w:name w:val="Body Text Indent 2"/>
    <w:basedOn w:val="Normal"/>
    <w:semiHidden/>
    <w:rsid w:val="00601071"/>
    <w:pPr>
      <w:ind w:left="720"/>
    </w:pPr>
    <w:rPr>
      <w:snapToGrid w:val="0"/>
    </w:rPr>
  </w:style>
  <w:style w:type="paragraph" w:styleId="BodyTextIndent3">
    <w:name w:val="Body Text Indent 3"/>
    <w:basedOn w:val="Normal"/>
    <w:semiHidden/>
    <w:rsid w:val="00601071"/>
    <w:pPr>
      <w:spacing w:line="240" w:lineRule="atLeast"/>
      <w:ind w:firstLine="432"/>
    </w:pPr>
  </w:style>
  <w:style w:type="paragraph" w:styleId="Date">
    <w:name w:val="Date"/>
    <w:basedOn w:val="Normal"/>
    <w:next w:val="Normal"/>
    <w:semiHidden/>
    <w:rsid w:val="00601071"/>
  </w:style>
  <w:style w:type="paragraph" w:styleId="Footer">
    <w:name w:val="footer"/>
    <w:basedOn w:val="Normal"/>
    <w:link w:val="FooterChar"/>
    <w:uiPriority w:val="99"/>
    <w:semiHidden/>
    <w:rsid w:val="00601071"/>
    <w:pPr>
      <w:tabs>
        <w:tab w:val="center" w:pos="4320"/>
        <w:tab w:val="right" w:pos="8640"/>
      </w:tabs>
    </w:pPr>
  </w:style>
  <w:style w:type="paragraph" w:customStyle="1" w:styleId="EndNoteBibliographyTitle">
    <w:name w:val="EndNote Bibliography Title"/>
    <w:basedOn w:val="Normal"/>
    <w:link w:val="EndNoteBibliographyTitleChar"/>
    <w:rsid w:val="0056343A"/>
    <w:pPr>
      <w:jc w:val="center"/>
    </w:pPr>
    <w:rPr>
      <w:rFonts w:cs="Arial"/>
      <w:noProof/>
      <w:sz w:val="20"/>
    </w:rPr>
  </w:style>
  <w:style w:type="paragraph" w:styleId="Header">
    <w:name w:val="header"/>
    <w:basedOn w:val="Normal"/>
    <w:link w:val="HeaderChar"/>
    <w:uiPriority w:val="99"/>
    <w:rsid w:val="00337D0F"/>
    <w:pPr>
      <w:jc w:val="center"/>
    </w:pPr>
    <w:rPr>
      <w:b/>
      <w:caps/>
      <w:sz w:val="32"/>
    </w:rPr>
  </w:style>
  <w:style w:type="character" w:styleId="Hyperlink">
    <w:name w:val="Hyperlink"/>
    <w:uiPriority w:val="99"/>
    <w:unhideWhenUsed/>
    <w:rsid w:val="00601071"/>
    <w:rPr>
      <w:color w:val="0000FF" w:themeColor="hyperlink"/>
      <w:u w:val="single"/>
    </w:rPr>
  </w:style>
  <w:style w:type="paragraph" w:styleId="PlainText">
    <w:name w:val="Plain Text"/>
    <w:basedOn w:val="Normal"/>
    <w:semiHidden/>
    <w:rsid w:val="00601071"/>
    <w:rPr>
      <w:rFonts w:ascii="Courier New" w:hAnsi="Courier New"/>
    </w:rPr>
  </w:style>
  <w:style w:type="paragraph" w:customStyle="1" w:styleId="TimesNewRoman">
    <w:name w:val="Times New Roman"/>
    <w:basedOn w:val="Normal"/>
    <w:next w:val="NormalIndent"/>
    <w:semiHidden/>
    <w:rsid w:val="00601071"/>
    <w:pPr>
      <w:ind w:firstLine="720"/>
    </w:pPr>
    <w:rPr>
      <w:rFonts w:eastAsia="Times"/>
      <w:b/>
    </w:rPr>
  </w:style>
  <w:style w:type="paragraph" w:styleId="TOC1">
    <w:name w:val="toc 1"/>
    <w:basedOn w:val="Normal"/>
    <w:next w:val="Normal"/>
    <w:autoRedefine/>
    <w:uiPriority w:val="39"/>
    <w:qFormat/>
    <w:rsid w:val="00792C2B"/>
    <w:pPr>
      <w:tabs>
        <w:tab w:val="left" w:pos="-117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qFormat/>
    <w:rsid w:val="00601071"/>
    <w:pPr>
      <w:tabs>
        <w:tab w:val="left" w:pos="-1260"/>
        <w:tab w:val="right" w:leader="dot" w:pos="9360"/>
      </w:tabs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601071"/>
    <w:pPr>
      <w:tabs>
        <w:tab w:val="left" w:pos="-1260"/>
        <w:tab w:val="left" w:pos="-1170"/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601071"/>
    <w:pPr>
      <w:tabs>
        <w:tab w:val="right" w:leader="dot" w:pos="9360"/>
      </w:tabs>
      <w:ind w:left="1080"/>
    </w:pPr>
  </w:style>
  <w:style w:type="paragraph" w:styleId="TOC5">
    <w:name w:val="toc 5"/>
    <w:basedOn w:val="Normal"/>
    <w:next w:val="Normal"/>
    <w:autoRedefine/>
    <w:uiPriority w:val="39"/>
    <w:rsid w:val="00601071"/>
    <w:pPr>
      <w:tabs>
        <w:tab w:val="right" w:leader="dot" w:pos="9350"/>
      </w:tabs>
      <w:ind w:left="800" w:firstLine="640"/>
    </w:pPr>
  </w:style>
  <w:style w:type="paragraph" w:styleId="TOC6">
    <w:name w:val="toc 6"/>
    <w:basedOn w:val="Normal"/>
    <w:next w:val="Normal"/>
    <w:autoRedefine/>
    <w:uiPriority w:val="39"/>
    <w:rsid w:val="00601071"/>
    <w:pPr>
      <w:tabs>
        <w:tab w:val="right" w:leader="dot" w:pos="9350"/>
      </w:tabs>
      <w:ind w:left="1000" w:firstLine="800"/>
    </w:pPr>
  </w:style>
  <w:style w:type="paragraph" w:styleId="TOC7">
    <w:name w:val="toc 7"/>
    <w:basedOn w:val="Normal"/>
    <w:next w:val="Normal"/>
    <w:autoRedefine/>
    <w:uiPriority w:val="39"/>
    <w:rsid w:val="0060107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60107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601071"/>
    <w:pPr>
      <w:ind w:left="1600"/>
    </w:pPr>
  </w:style>
  <w:style w:type="numbering" w:styleId="111111">
    <w:name w:val="Outline List 2"/>
    <w:basedOn w:val="NoList"/>
    <w:semiHidden/>
    <w:rsid w:val="00601071"/>
    <w:pPr>
      <w:numPr>
        <w:numId w:val="1"/>
      </w:numPr>
    </w:pPr>
  </w:style>
  <w:style w:type="numbering" w:styleId="1ai">
    <w:name w:val="Outline List 1"/>
    <w:basedOn w:val="NoList"/>
    <w:semiHidden/>
    <w:rsid w:val="00601071"/>
    <w:pPr>
      <w:numPr>
        <w:numId w:val="2"/>
      </w:numPr>
    </w:pPr>
  </w:style>
  <w:style w:type="numbering" w:styleId="ArticleSection">
    <w:name w:val="Outline List 3"/>
    <w:basedOn w:val="NoList"/>
    <w:semiHidden/>
    <w:rsid w:val="00601071"/>
    <w:pPr>
      <w:numPr>
        <w:numId w:val="3"/>
      </w:numPr>
    </w:pPr>
  </w:style>
  <w:style w:type="paragraph" w:styleId="BodyText3">
    <w:name w:val="Body Text 3"/>
    <w:basedOn w:val="Normal"/>
    <w:semiHidden/>
    <w:rsid w:val="006010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01071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01071"/>
    <w:pPr>
      <w:ind w:firstLine="210"/>
    </w:pPr>
  </w:style>
  <w:style w:type="paragraph" w:styleId="Closing">
    <w:name w:val="Closing"/>
    <w:basedOn w:val="Normal"/>
    <w:semiHidden/>
    <w:rsid w:val="00601071"/>
    <w:pPr>
      <w:ind w:left="4320"/>
    </w:pPr>
  </w:style>
  <w:style w:type="paragraph" w:styleId="E-mailSignature">
    <w:name w:val="E-mail Signature"/>
    <w:basedOn w:val="Normal"/>
    <w:semiHidden/>
    <w:rsid w:val="00601071"/>
  </w:style>
  <w:style w:type="paragraph" w:styleId="EnvelopeAddress">
    <w:name w:val="envelope address"/>
    <w:basedOn w:val="Normal"/>
    <w:semiHidden/>
    <w:rsid w:val="00B42420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sid w:val="00601071"/>
    <w:rPr>
      <w:rFonts w:cs="Arial"/>
    </w:rPr>
  </w:style>
  <w:style w:type="character" w:styleId="FollowedHyperlink">
    <w:name w:val="FollowedHyperlink"/>
    <w:semiHidden/>
    <w:rsid w:val="0060107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601071"/>
  </w:style>
  <w:style w:type="paragraph" w:styleId="HTMLAddress">
    <w:name w:val="HTML Address"/>
    <w:basedOn w:val="Normal"/>
    <w:semiHidden/>
    <w:rsid w:val="00601071"/>
    <w:rPr>
      <w:i/>
      <w:iCs/>
    </w:rPr>
  </w:style>
  <w:style w:type="character" w:styleId="HTMLCite">
    <w:name w:val="HTML Cite"/>
    <w:semiHidden/>
    <w:rsid w:val="00601071"/>
    <w:rPr>
      <w:i/>
      <w:iCs/>
    </w:rPr>
  </w:style>
  <w:style w:type="character" w:styleId="HTMLCode">
    <w:name w:val="HTML Code"/>
    <w:semiHidden/>
    <w:rsid w:val="00601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1071"/>
    <w:rPr>
      <w:i/>
      <w:iCs/>
    </w:rPr>
  </w:style>
  <w:style w:type="character" w:styleId="HTMLKeyboard">
    <w:name w:val="HTML Keyboard"/>
    <w:semiHidden/>
    <w:rsid w:val="00601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01071"/>
    <w:rPr>
      <w:rFonts w:ascii="Courier New" w:hAnsi="Courier New" w:cs="Courier New"/>
    </w:rPr>
  </w:style>
  <w:style w:type="character" w:styleId="HTMLSample">
    <w:name w:val="HTML Sample"/>
    <w:semiHidden/>
    <w:rsid w:val="00601071"/>
    <w:rPr>
      <w:rFonts w:ascii="Courier New" w:hAnsi="Courier New" w:cs="Courier New"/>
    </w:rPr>
  </w:style>
  <w:style w:type="character" w:styleId="HTMLTypewriter">
    <w:name w:val="HTML Typewriter"/>
    <w:semiHidden/>
    <w:rsid w:val="006010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1071"/>
    <w:rPr>
      <w:i/>
      <w:iCs/>
    </w:rPr>
  </w:style>
  <w:style w:type="character" w:styleId="LineNumber">
    <w:name w:val="line number"/>
    <w:basedOn w:val="DefaultParagraphFont"/>
    <w:semiHidden/>
    <w:rsid w:val="00601071"/>
  </w:style>
  <w:style w:type="paragraph" w:styleId="List">
    <w:name w:val="List"/>
    <w:basedOn w:val="Normal"/>
    <w:semiHidden/>
    <w:rsid w:val="00601071"/>
    <w:pPr>
      <w:ind w:left="360" w:hanging="360"/>
    </w:pPr>
  </w:style>
  <w:style w:type="paragraph" w:styleId="List2">
    <w:name w:val="List 2"/>
    <w:basedOn w:val="Normal"/>
    <w:semiHidden/>
    <w:rsid w:val="00601071"/>
    <w:pPr>
      <w:ind w:left="720" w:hanging="360"/>
    </w:pPr>
  </w:style>
  <w:style w:type="paragraph" w:styleId="List3">
    <w:name w:val="List 3"/>
    <w:basedOn w:val="Normal"/>
    <w:semiHidden/>
    <w:rsid w:val="00601071"/>
    <w:pPr>
      <w:ind w:left="1080" w:hanging="360"/>
    </w:pPr>
  </w:style>
  <w:style w:type="paragraph" w:styleId="List4">
    <w:name w:val="List 4"/>
    <w:basedOn w:val="Normal"/>
    <w:semiHidden/>
    <w:rsid w:val="00601071"/>
    <w:pPr>
      <w:ind w:left="1440" w:hanging="360"/>
    </w:pPr>
  </w:style>
  <w:style w:type="paragraph" w:styleId="List5">
    <w:name w:val="List 5"/>
    <w:basedOn w:val="Normal"/>
    <w:semiHidden/>
    <w:rsid w:val="00601071"/>
    <w:pPr>
      <w:ind w:left="1800" w:hanging="360"/>
    </w:pPr>
  </w:style>
  <w:style w:type="paragraph" w:styleId="ListBullet">
    <w:name w:val="List Bullet"/>
    <w:basedOn w:val="Normal"/>
    <w:autoRedefine/>
    <w:semiHidden/>
    <w:rsid w:val="00601071"/>
  </w:style>
  <w:style w:type="paragraph" w:styleId="ListBullet2">
    <w:name w:val="List Bullet 2"/>
    <w:basedOn w:val="Normal"/>
    <w:autoRedefine/>
    <w:semiHidden/>
    <w:rsid w:val="00601071"/>
  </w:style>
  <w:style w:type="paragraph" w:styleId="ListBullet3">
    <w:name w:val="List Bullet 3"/>
    <w:basedOn w:val="Normal"/>
    <w:autoRedefine/>
    <w:semiHidden/>
    <w:rsid w:val="00601071"/>
  </w:style>
  <w:style w:type="paragraph" w:styleId="ListBullet4">
    <w:name w:val="List Bullet 4"/>
    <w:basedOn w:val="Normal"/>
    <w:autoRedefine/>
    <w:semiHidden/>
    <w:rsid w:val="00601071"/>
  </w:style>
  <w:style w:type="paragraph" w:styleId="ListBullet5">
    <w:name w:val="List Bullet 5"/>
    <w:basedOn w:val="Normal"/>
    <w:autoRedefine/>
    <w:semiHidden/>
    <w:rsid w:val="00601071"/>
  </w:style>
  <w:style w:type="paragraph" w:styleId="ListContinue">
    <w:name w:val="List Continue"/>
    <w:basedOn w:val="Normal"/>
    <w:semiHidden/>
    <w:rsid w:val="00601071"/>
    <w:pPr>
      <w:spacing w:after="120"/>
      <w:ind w:left="360"/>
    </w:pPr>
  </w:style>
  <w:style w:type="paragraph" w:styleId="ListContinue2">
    <w:name w:val="List Continue 2"/>
    <w:basedOn w:val="Normal"/>
    <w:semiHidden/>
    <w:rsid w:val="00601071"/>
    <w:pPr>
      <w:spacing w:after="120"/>
      <w:ind w:left="720"/>
    </w:pPr>
  </w:style>
  <w:style w:type="paragraph" w:styleId="ListContinue3">
    <w:name w:val="List Continue 3"/>
    <w:basedOn w:val="Normal"/>
    <w:semiHidden/>
    <w:rsid w:val="00601071"/>
    <w:pPr>
      <w:spacing w:after="120"/>
      <w:ind w:left="1080"/>
    </w:pPr>
  </w:style>
  <w:style w:type="paragraph" w:styleId="ListContinue4">
    <w:name w:val="List Continue 4"/>
    <w:basedOn w:val="Normal"/>
    <w:semiHidden/>
    <w:rsid w:val="00601071"/>
    <w:pPr>
      <w:spacing w:after="120"/>
      <w:ind w:left="1440"/>
    </w:pPr>
  </w:style>
  <w:style w:type="paragraph" w:styleId="ListContinue5">
    <w:name w:val="List Continue 5"/>
    <w:basedOn w:val="Normal"/>
    <w:semiHidden/>
    <w:rsid w:val="00601071"/>
    <w:pPr>
      <w:spacing w:after="120"/>
      <w:ind w:left="1800"/>
    </w:pPr>
  </w:style>
  <w:style w:type="paragraph" w:styleId="ListNumber">
    <w:name w:val="List Number"/>
    <w:basedOn w:val="Normal"/>
    <w:semiHidden/>
    <w:rsid w:val="00601071"/>
  </w:style>
  <w:style w:type="paragraph" w:styleId="ListNumber2">
    <w:name w:val="List Number 2"/>
    <w:basedOn w:val="Normal"/>
    <w:semiHidden/>
    <w:rsid w:val="00601071"/>
  </w:style>
  <w:style w:type="paragraph" w:styleId="ListNumber3">
    <w:name w:val="List Number 3"/>
    <w:basedOn w:val="Normal"/>
    <w:semiHidden/>
    <w:rsid w:val="00601071"/>
  </w:style>
  <w:style w:type="paragraph" w:styleId="ListNumber4">
    <w:name w:val="List Number 4"/>
    <w:basedOn w:val="Normal"/>
    <w:semiHidden/>
    <w:rsid w:val="00601071"/>
  </w:style>
  <w:style w:type="paragraph" w:styleId="ListNumber5">
    <w:name w:val="List Number 5"/>
    <w:basedOn w:val="Normal"/>
    <w:semiHidden/>
    <w:rsid w:val="00601071"/>
  </w:style>
  <w:style w:type="paragraph" w:styleId="MessageHeader">
    <w:name w:val="Message Header"/>
    <w:basedOn w:val="Normal"/>
    <w:semiHidden/>
    <w:rsid w:val="006010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numbering" w:customStyle="1" w:styleId="StyleBulletedWingdingssymbolLeft0Hanging015">
    <w:name w:val="Style Bulleted Wingdings (symbol) Left:  0.&quot; Hanging:  0.15&quot;"/>
    <w:basedOn w:val="NoList"/>
    <w:rsid w:val="00AE1C9F"/>
    <w:pPr>
      <w:numPr>
        <w:numId w:val="50"/>
      </w:numPr>
    </w:pPr>
  </w:style>
  <w:style w:type="paragraph" w:styleId="NormalIndent">
    <w:name w:val="Normal Indent"/>
    <w:basedOn w:val="Normal"/>
    <w:semiHidden/>
    <w:rsid w:val="00601071"/>
    <w:pPr>
      <w:ind w:left="720"/>
    </w:pPr>
  </w:style>
  <w:style w:type="paragraph" w:styleId="NoteHeading">
    <w:name w:val="Note Heading"/>
    <w:basedOn w:val="Normal"/>
    <w:next w:val="Normal"/>
    <w:semiHidden/>
    <w:rsid w:val="00601071"/>
  </w:style>
  <w:style w:type="paragraph" w:styleId="Salutation">
    <w:name w:val="Salutation"/>
    <w:basedOn w:val="Normal"/>
    <w:next w:val="Normal"/>
    <w:semiHidden/>
    <w:rsid w:val="00601071"/>
  </w:style>
  <w:style w:type="paragraph" w:styleId="Signature">
    <w:name w:val="Signature"/>
    <w:basedOn w:val="Normal"/>
    <w:semiHidden/>
    <w:rsid w:val="00601071"/>
    <w:pPr>
      <w:ind w:left="4320"/>
    </w:pPr>
  </w:style>
  <w:style w:type="table" w:styleId="Table3Deffects1">
    <w:name w:val="Table 3D effects 1"/>
    <w:basedOn w:val="TableNormal"/>
    <w:semiHidden/>
    <w:rsid w:val="006010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10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10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10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10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10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10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10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10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10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10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10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10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10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10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10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10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10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10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10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10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10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10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10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10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10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10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10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10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10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10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01071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F70BA3"/>
    <w:rPr>
      <w:rFonts w:ascii="Arial" w:hAnsi="Arial"/>
      <w:sz w:val="20"/>
      <w:vertAlign w:val="superscript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43A"/>
    <w:rPr>
      <w:rFonts w:ascii="Arial" w:hAnsi="Arial" w:cs="Arial"/>
      <w:noProof/>
      <w:szCs w:val="24"/>
    </w:rPr>
  </w:style>
  <w:style w:type="character" w:styleId="EndnoteReference">
    <w:name w:val="endnote reference"/>
    <w:rsid w:val="003B5EED"/>
    <w:rPr>
      <w:rFonts w:ascii="Arial" w:hAnsi="Arial"/>
      <w:sz w:val="20"/>
      <w:vertAlign w:val="superscript"/>
    </w:rPr>
  </w:style>
  <w:style w:type="character" w:styleId="CommentReference">
    <w:name w:val="annotation reference"/>
    <w:semiHidden/>
    <w:rsid w:val="006010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1071"/>
    <w:rPr>
      <w:b/>
    </w:rPr>
  </w:style>
  <w:style w:type="paragraph" w:styleId="CommentSubject">
    <w:name w:val="annotation subject"/>
    <w:basedOn w:val="CommentText"/>
    <w:next w:val="CommentText"/>
    <w:semiHidden/>
    <w:rsid w:val="00601071"/>
    <w:rPr>
      <w:b w:val="0"/>
      <w:bCs/>
    </w:rPr>
  </w:style>
  <w:style w:type="character" w:customStyle="1" w:styleId="serif1">
    <w:name w:val="serif1"/>
    <w:semiHidden/>
    <w:rsid w:val="00601071"/>
    <w:rPr>
      <w:rFonts w:ascii="Times" w:hAnsi="Times" w:cs="Times" w:hint="default"/>
      <w:sz w:val="24"/>
      <w:szCs w:val="24"/>
    </w:rPr>
  </w:style>
  <w:style w:type="character" w:customStyle="1" w:styleId="body1">
    <w:name w:val="body1"/>
    <w:semiHidden/>
    <w:rsid w:val="00601071"/>
    <w:rPr>
      <w:rFonts w:ascii="Verdana" w:hAnsi="Verdana" w:hint="default"/>
      <w:sz w:val="20"/>
      <w:szCs w:val="20"/>
    </w:rPr>
  </w:style>
  <w:style w:type="character" w:customStyle="1" w:styleId="Heading1Char">
    <w:name w:val="Heading 1 Char"/>
    <w:link w:val="Heading1"/>
    <w:rsid w:val="005D55B9"/>
    <w:rPr>
      <w:rFonts w:ascii="Arial" w:hAnsi="Arial"/>
      <w:b/>
      <w:caps/>
      <w:sz w:val="24"/>
      <w:szCs w:val="24"/>
    </w:rPr>
  </w:style>
  <w:style w:type="character" w:customStyle="1" w:styleId="HeaderChar">
    <w:name w:val="Header Char"/>
    <w:link w:val="Header"/>
    <w:uiPriority w:val="99"/>
    <w:rsid w:val="00337D0F"/>
    <w:rPr>
      <w:rFonts w:ascii="Arial" w:hAnsi="Arial"/>
      <w:b/>
      <w:caps/>
      <w:sz w:val="3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071"/>
    <w:pPr>
      <w:keepNext/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iCs/>
      <w:color w:val="365F91"/>
      <w:sz w:val="28"/>
      <w:szCs w:val="28"/>
      <w:lang w:eastAsia="ja-JP"/>
    </w:rPr>
  </w:style>
  <w:style w:type="character" w:customStyle="1" w:styleId="Heading3Char">
    <w:name w:val="Heading 3 Char"/>
    <w:link w:val="Heading3"/>
    <w:rsid w:val="005D55B9"/>
    <w:rPr>
      <w:rFonts w:ascii="Arial" w:hAnsi="Arial"/>
      <w:b/>
      <w:sz w:val="24"/>
      <w:szCs w:val="24"/>
    </w:rPr>
  </w:style>
  <w:style w:type="character" w:customStyle="1" w:styleId="Heading4Char">
    <w:name w:val="Heading 4 Char"/>
    <w:link w:val="Heading4"/>
    <w:rsid w:val="005D55B9"/>
    <w:rPr>
      <w:rFonts w:ascii="Arial" w:hAnsi="Arial"/>
      <w:b/>
      <w:sz w:val="24"/>
      <w:szCs w:val="24"/>
    </w:rPr>
  </w:style>
  <w:style w:type="paragraph" w:styleId="Revision">
    <w:name w:val="Revision"/>
    <w:hidden/>
    <w:uiPriority w:val="99"/>
    <w:semiHidden/>
    <w:rsid w:val="00554F5A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54F5A"/>
    <w:rPr>
      <w:rFonts w:ascii="Arial" w:hAnsi="Arial"/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554F5A"/>
    <w:rPr>
      <w:rFonts w:ascii="Arial" w:hAnsi="Arial"/>
      <w:b/>
      <w:sz w:val="24"/>
    </w:rPr>
  </w:style>
  <w:style w:type="numbering" w:customStyle="1" w:styleId="StyleBulletedWingdingssymbolLeft025Hanging025">
    <w:name w:val="Style Bulleted Wingdings (symbol) Left:  0.25&quot; Hanging:  0.25&quot;"/>
    <w:basedOn w:val="NoList"/>
    <w:rsid w:val="00554F5A"/>
    <w:pPr>
      <w:numPr>
        <w:numId w:val="4"/>
      </w:numPr>
    </w:pPr>
  </w:style>
  <w:style w:type="paragraph" w:customStyle="1" w:styleId="EndNoteBibliography">
    <w:name w:val="EndNote Bibliography"/>
    <w:basedOn w:val="Normal"/>
    <w:link w:val="EndNoteBibliographyChar"/>
    <w:rsid w:val="007015B0"/>
    <w:pPr>
      <w:ind w:left="720" w:hanging="720"/>
    </w:pPr>
    <w:rPr>
      <w:rFonts w:cs="Arial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7015B0"/>
    <w:rPr>
      <w:rFonts w:ascii="Arial" w:hAnsi="Arial" w:cs="Arial"/>
      <w:noProof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4F5A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4F5A"/>
    <w:rPr>
      <w:rFonts w:ascii="Lucida Grande" w:hAnsi="Lucida Grande" w:cs="Lucida Grande"/>
      <w:sz w:val="24"/>
      <w:szCs w:val="24"/>
    </w:rPr>
  </w:style>
  <w:style w:type="character" w:customStyle="1" w:styleId="FooterChar">
    <w:name w:val="Footer Char"/>
    <w:link w:val="Footer"/>
    <w:uiPriority w:val="99"/>
    <w:semiHidden/>
    <w:rsid w:val="00554F5A"/>
    <w:rPr>
      <w:rFonts w:ascii="Arial" w:hAnsi="Arial"/>
      <w:sz w:val="24"/>
    </w:rPr>
  </w:style>
  <w:style w:type="numbering" w:customStyle="1" w:styleId="StyleBulletedLeft025Hanging05">
    <w:name w:val="Style Bulleted Left:  0.25&quot; Hanging:  0.5&quot;"/>
    <w:basedOn w:val="NoList"/>
    <w:rsid w:val="00554F5A"/>
    <w:pPr>
      <w:numPr>
        <w:numId w:val="5"/>
      </w:numPr>
    </w:pPr>
  </w:style>
  <w:style w:type="numbering" w:customStyle="1" w:styleId="StyleOutlinenumberedSymbolsymbolLeft025Hanging0">
    <w:name w:val="Style Outline numbered Symbol (symbol) Left:  0.25&quot; Hanging:  0...."/>
    <w:basedOn w:val="NoList"/>
    <w:rsid w:val="00554F5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5C5766"/>
    <w:pPr>
      <w:ind w:left="720"/>
      <w:contextualSpacing/>
    </w:pPr>
  </w:style>
  <w:style w:type="numbering" w:customStyle="1" w:styleId="StyleBulletedSymbolsymbolLeft0Hanging019">
    <w:name w:val="Style Bulleted Symbol (symbol) Left:  0&quot; Hanging:  0.19&quot;"/>
    <w:basedOn w:val="NoList"/>
    <w:rsid w:val="00554F5A"/>
    <w:pPr>
      <w:numPr>
        <w:numId w:val="6"/>
      </w:numPr>
    </w:pPr>
  </w:style>
  <w:style w:type="numbering" w:customStyle="1" w:styleId="StyleNumberedLeft025Hanging025">
    <w:name w:val="Style Numbered Left:  0.25&quot; Hanging:  0.25&quot;"/>
    <w:basedOn w:val="NoList"/>
    <w:rsid w:val="00554F5A"/>
    <w:pPr>
      <w:numPr>
        <w:numId w:val="8"/>
      </w:numPr>
    </w:pPr>
  </w:style>
  <w:style w:type="numbering" w:customStyle="1" w:styleId="StyleNumberedLeft075Hanging1">
    <w:name w:val="Style Numbered Left:  0.75&quot; Hanging:  1&quot;"/>
    <w:basedOn w:val="NoList"/>
    <w:rsid w:val="00554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54F5A"/>
  </w:style>
  <w:style w:type="paragraph" w:styleId="Caption">
    <w:name w:val="caption"/>
    <w:basedOn w:val="Normal"/>
    <w:next w:val="Normal"/>
    <w:uiPriority w:val="35"/>
    <w:semiHidden/>
    <w:unhideWhenUsed/>
    <w:qFormat/>
    <w:rsid w:val="00554F5A"/>
    <w:pPr>
      <w:spacing w:after="200"/>
    </w:pPr>
    <w:rPr>
      <w:b/>
      <w:bCs/>
      <w:color w:val="4F81BD" w:themeColor="accent1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54F5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54F5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54F5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54F5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54F5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54F5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54F5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54F5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54F5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54F5A"/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554F5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4F5A"/>
    <w:rPr>
      <w:rFonts w:ascii="Consolas" w:hAnsi="Consola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54F5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54F5A"/>
  </w:style>
  <w:style w:type="paragraph" w:styleId="TOAHeading">
    <w:name w:val="toa heading"/>
    <w:basedOn w:val="Normal"/>
    <w:next w:val="Normal"/>
    <w:uiPriority w:val="99"/>
    <w:semiHidden/>
    <w:unhideWhenUsed/>
    <w:rsid w:val="00554F5A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MyBullets">
    <w:name w:val="MyBullets"/>
    <w:rsid w:val="005E6E8D"/>
    <w:pPr>
      <w:numPr>
        <w:numId w:val="11"/>
      </w:numPr>
    </w:pPr>
  </w:style>
  <w:style w:type="numbering" w:customStyle="1" w:styleId="StyleBulletedCourierNewLeft075Hanging025">
    <w:name w:val="Style Bulleted Courier New Left:  0.75&quot; Hanging:  0.25&quot;"/>
    <w:basedOn w:val="NoList"/>
    <w:rsid w:val="00ED5FAB"/>
    <w:pPr>
      <w:numPr>
        <w:numId w:val="24"/>
      </w:numPr>
    </w:pPr>
  </w:style>
  <w:style w:type="numbering" w:customStyle="1" w:styleId="StyleBulletedSymbolsymbolBoldLeft05Hanging025">
    <w:name w:val="Style Bulleted Symbol (symbol) Bold Left:  0.5&quot; Hanging:  0.25&quot;"/>
    <w:basedOn w:val="NoList"/>
    <w:rsid w:val="0024156A"/>
    <w:pPr>
      <w:numPr>
        <w:numId w:val="27"/>
      </w:numPr>
    </w:pPr>
  </w:style>
  <w:style w:type="character" w:customStyle="1" w:styleId="Heading5Char">
    <w:name w:val="Heading 5 Char"/>
    <w:basedOn w:val="DefaultParagraphFont"/>
    <w:link w:val="Heading5"/>
    <w:rsid w:val="002F3179"/>
    <w:rPr>
      <w:rFonts w:ascii="Arial" w:hAnsi="Arial"/>
      <w:b/>
      <w:sz w:val="24"/>
      <w:szCs w:val="24"/>
    </w:rPr>
  </w:style>
  <w:style w:type="numbering" w:customStyle="1" w:styleId="StyleBulletedCourierNewLeft0Hanging025">
    <w:name w:val="Style Bulleted Courier New Left:  0&quot; Hanging:  0.25&quot;"/>
    <w:basedOn w:val="NoList"/>
    <w:rsid w:val="00F473DF"/>
    <w:pPr>
      <w:numPr>
        <w:numId w:val="30"/>
      </w:numPr>
    </w:pPr>
  </w:style>
  <w:style w:type="numbering" w:customStyle="1" w:styleId="StyleBulletedSymbolsymbolBoldLeft0Hanging01">
    <w:name w:val="Style Bulleted Symbol (symbol) Bold Left:  0&quot; Hanging:  0.1&quot;"/>
    <w:basedOn w:val="NoList"/>
    <w:rsid w:val="000D2B34"/>
    <w:pPr>
      <w:numPr>
        <w:numId w:val="31"/>
      </w:numPr>
    </w:pPr>
  </w:style>
  <w:style w:type="numbering" w:customStyle="1" w:styleId="StyleBulletedSymbolsymbolBoldLeft0Hanging011">
    <w:name w:val="Style Bulleted Symbol (symbol) Bold Left:  0&quot; Hanging:  0.1&quot;1"/>
    <w:basedOn w:val="NoList"/>
    <w:rsid w:val="006842E9"/>
    <w:pPr>
      <w:numPr>
        <w:numId w:val="32"/>
      </w:numPr>
    </w:pPr>
  </w:style>
  <w:style w:type="numbering" w:customStyle="1" w:styleId="StyleBulletedWingdingssymbolBoldLeft025Hanging0">
    <w:name w:val="Style Bulleted Wingdings (symbol) Bold Left:  0.25&quot; Hanging:  0..."/>
    <w:basedOn w:val="NoList"/>
    <w:rsid w:val="006842E9"/>
    <w:pPr>
      <w:numPr>
        <w:numId w:val="33"/>
      </w:numPr>
    </w:pPr>
  </w:style>
  <w:style w:type="numbering" w:customStyle="1" w:styleId="StyleBulletedWingdingssymbolLeft-002Hanging013">
    <w:name w:val="Style Bulleted Wingdings (symbol) Left:  -0.02&quot; Hanging:  0.13&quot;"/>
    <w:basedOn w:val="NoList"/>
    <w:rsid w:val="00EE553F"/>
    <w:pPr>
      <w:numPr>
        <w:numId w:val="41"/>
      </w:numPr>
    </w:pPr>
  </w:style>
  <w:style w:type="paragraph" w:styleId="EndnoteText">
    <w:name w:val="endnote text"/>
    <w:basedOn w:val="Normal"/>
    <w:link w:val="EndnoteTextChar"/>
    <w:unhideWhenUsed/>
    <w:rsid w:val="005634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6343A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340B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0B94"/>
    <w:rPr>
      <w:rFonts w:ascii="Arial" w:hAnsi="Arial"/>
    </w:rPr>
  </w:style>
  <w:style w:type="numbering" w:customStyle="1" w:styleId="StyleBulletedSymbolsymbolLeft0Hanging015">
    <w:name w:val="Style Bulleted Symbol (symbol) Left:  0.&quot; Hanging:  0.15&quot;"/>
    <w:basedOn w:val="NoList"/>
    <w:rsid w:val="00217144"/>
    <w:pPr>
      <w:numPr>
        <w:numId w:val="43"/>
      </w:numPr>
    </w:pPr>
  </w:style>
  <w:style w:type="numbering" w:customStyle="1" w:styleId="StyleStyleBulletedSymbolsymbolLeft0Hanging015O">
    <w:name w:val="Style Style Bulleted Symbol (symbol) Left:  0.&quot; Hanging:  0.15&quot; + O..."/>
    <w:basedOn w:val="NoList"/>
    <w:rsid w:val="00E84CA3"/>
    <w:pPr>
      <w:numPr>
        <w:numId w:val="45"/>
      </w:numPr>
    </w:pPr>
  </w:style>
  <w:style w:type="numbering" w:customStyle="1" w:styleId="StyleBulletedWingdingssymbolLeft00Hanging15">
    <w:name w:val="Style Bulleted Wingdings (symbol) Left:  0.0&quot; Hanging:  .15&quot;"/>
    <w:basedOn w:val="NoList"/>
    <w:rsid w:val="00814419"/>
    <w:pPr>
      <w:numPr>
        <w:numId w:val="51"/>
      </w:numPr>
    </w:pPr>
  </w:style>
  <w:style w:type="numbering" w:customStyle="1" w:styleId="StyleBulletedWingdingssymbolLeft05Hanging0251">
    <w:name w:val="Style Bulleted Wingdings (symbol) Left:  0.5&quot; Hanging:  0.25&quot;1"/>
    <w:basedOn w:val="NoList"/>
    <w:rsid w:val="00814419"/>
    <w:pPr>
      <w:numPr>
        <w:numId w:val="52"/>
      </w:numPr>
    </w:pPr>
  </w:style>
  <w:style w:type="numbering" w:customStyle="1" w:styleId="StyleStyleBulletedWingdingssymbolLeft05Hanging025">
    <w:name w:val="Style Style Bulleted Wingdings (symbol) Left:  0.5&quot; Hanging:  0.25&quot;..."/>
    <w:basedOn w:val="NoList"/>
    <w:rsid w:val="00814419"/>
    <w:pPr>
      <w:numPr>
        <w:numId w:val="53"/>
      </w:numPr>
    </w:pPr>
  </w:style>
  <w:style w:type="numbering" w:customStyle="1" w:styleId="StyleOutlinenumberedWingdingssymbolBoldLeft0Hangin">
    <w:name w:val="Style Outline numbered Wingdings (symbol) Bold Left:  0&quot; Hangin..."/>
    <w:basedOn w:val="NoList"/>
    <w:rsid w:val="00B147A1"/>
    <w:pPr>
      <w:numPr>
        <w:numId w:val="54"/>
      </w:numPr>
    </w:pPr>
  </w:style>
  <w:style w:type="table" w:customStyle="1" w:styleId="TableGrid10">
    <w:name w:val="Table Grid1"/>
    <w:basedOn w:val="TableNormal"/>
    <w:next w:val="TableGrid"/>
    <w:uiPriority w:val="59"/>
    <w:rsid w:val="007C7C3D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9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ban.org/research/publication/washington-area-nonprofit-operating-reserves" TargetMode="External"/><Relationship Id="rId18" Type="http://schemas.openxmlformats.org/officeDocument/2006/relationships/hyperlink" Target="http://urm.org/services/gateway-project/" TargetMode="External"/><Relationship Id="rId26" Type="http://schemas.openxmlformats.org/officeDocument/2006/relationships/hyperlink" Target="http://www.nonprofitfinancefund.org/docs/Linking_MissionWebVersion.pdf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proquest.umi.com/pqdweb?did=1445041221&amp;Fmt=7&amp;clientId=14884&amp;RQT=309&amp;VName=PQD" TargetMode="External"/><Relationship Id="rId34" Type="http://schemas.openxmlformats.org/officeDocument/2006/relationships/hyperlink" Target="http://www.yelp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kinseyquarterly.com/Strategy/Strategic_Thinking/Tired_of_strategic_planning_1191" TargetMode="External"/><Relationship Id="rId17" Type="http://schemas.openxmlformats.org/officeDocument/2006/relationships/hyperlink" Target="http://vppartners.org/learning/reports/capacity/full_rpt.pdf" TargetMode="External"/><Relationship Id="rId25" Type="http://schemas.openxmlformats.org/officeDocument/2006/relationships/hyperlink" Target="http://www.nptimes.com/Jun02/npt3.html" TargetMode="External"/><Relationship Id="rId33" Type="http://schemas.openxmlformats.org/officeDocument/2006/relationships/hyperlink" Target="http://www.compansspoint.org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nfl.com/draft/story?id=09000d5d807d12f0&amp;template=with-video&amp;confirm=true" TargetMode="External"/><Relationship Id="rId20" Type="http://schemas.openxmlformats.org/officeDocument/2006/relationships/hyperlink" Target="http://www.usatoday.com/money/industries/food/2010-06-27-panera-pay-what-you-wish_N.htm" TargetMode="External"/><Relationship Id="rId29" Type="http://schemas.openxmlformats.org/officeDocument/2006/relationships/hyperlink" Target="http://ccss.jhu.edu/?page_id=61&amp;did=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oomberg.com/apps/harvardbusiness?sid=Hdce46ee0bd8fdb46e5b60dd41038aacf" TargetMode="External"/><Relationship Id="rId24" Type="http://schemas.openxmlformats.org/officeDocument/2006/relationships/hyperlink" Target="http://mckinseyonsociety.com/ocat/" TargetMode="External"/><Relationship Id="rId32" Type="http://schemas.openxmlformats.org/officeDocument/2006/relationships/hyperlink" Target="https://www.dropbox.com/s/h49ket1kh5kugoc/SVP%20Org%20%20Capacity%20Assessment%20Tool%20-2006.xls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vestopedia.com/terms/c/capitalstructure.asp" TargetMode="External"/><Relationship Id="rId23" Type="http://schemas.openxmlformats.org/officeDocument/2006/relationships/hyperlink" Target="http://www.urban.org/sites/default/files/alfresco/publication-pdfs/2000497-The-Nonprofit-Sector-in-Brief-2015-Public-Charities-Giving-and-Volunteering.pdf" TargetMode="External"/><Relationship Id="rId28" Type="http://schemas.openxmlformats.org/officeDocument/2006/relationships/hyperlink" Target="https://www.youtube.com/watch?v=KvYwKM5bY0s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allianceonline.org/assets/library/5_2005msobenchmarking.pdf" TargetMode="External"/><Relationship Id="rId19" Type="http://schemas.openxmlformats.org/officeDocument/2006/relationships/hyperlink" Target="http://www.charitynavigator.org/index.cfm?bay=glossary.list" TargetMode="External"/><Relationship Id="rId31" Type="http://schemas.openxmlformats.org/officeDocument/2006/relationships/hyperlink" Target="http://www.sba.gov/smallbusinessplanner/plan/writeabusinessplan/SERV_WRRITINGBUSPLA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brainyquote.com" TargetMode="External"/><Relationship Id="rId22" Type="http://schemas.openxmlformats.org/officeDocument/2006/relationships/hyperlink" Target="http://www.bain.com/management_tools/BainTopTenTools/default.asp" TargetMode="External"/><Relationship Id="rId27" Type="http://schemas.openxmlformats.org/officeDocument/2006/relationships/hyperlink" Target="http://paneracares.org/our-mission/" TargetMode="External"/><Relationship Id="rId30" Type="http://schemas.openxmlformats.org/officeDocument/2006/relationships/hyperlink" Target="http://www.nonprofits.org/npofaq/18/82.html" TargetMode="External"/><Relationship Id="rId35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rstlightgroup.com/Resources-Presentations/MPS529%20Strategic%20Management/Tempates/Success%20Measures%20Template%201-24-16.xls" TargetMode="External"/><Relationship Id="rId2" Type="http://schemas.openxmlformats.org/officeDocument/2006/relationships/hyperlink" Target="http://www.firstlightgroup.com/Resources-Presentations/MPS529%20Strategic%20Management/Tempates/Success%20Measures%20Template%201-24-16.xls" TargetMode="External"/><Relationship Id="rId1" Type="http://schemas.openxmlformats.org/officeDocument/2006/relationships/hyperlink" Target="http://www.firstlightgroup.com/Resources-Presentations/MPS529%20Strategic%20Management/Tempates/Success%20Measures%20Template%201-24-16.xls" TargetMode="External"/><Relationship Id="rId5" Type="http://schemas.openxmlformats.org/officeDocument/2006/relationships/hyperlink" Target="http://www.goodgreat.org/Resources-Presentations/MPS529%20Strategic%20Management/Tempates/Weighed%20Decision%20Matrix%20Tool%2010-22-15.xlsx" TargetMode="External"/><Relationship Id="rId4" Type="http://schemas.openxmlformats.org/officeDocument/2006/relationships/hyperlink" Target="http://www.firstlightgroup.com/Resources-Presentations/MPS529%20Strategic%20Management/Tempates/Success%20Measures%20Template%201-24-16.xl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27B5-7192-41BD-B0F0-C51B7A05A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7378</Words>
  <Characters>42056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2016-10-04T13:08:00Z</dcterms:created>
  <dcterms:modified xsi:type="dcterms:W3CDTF">2016-10-04T13:08:00Z</dcterms:modified>
</cp:coreProperties>
</file>